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8" w:rsidRPr="009709BD" w:rsidRDefault="00453936">
      <w:pPr>
        <w:rPr>
          <w:sz w:val="20"/>
          <w:u w:val="single"/>
        </w:rPr>
      </w:pPr>
      <w:r w:rsidRPr="00E82EF0">
        <w:rPr>
          <w:b/>
          <w:sz w:val="28"/>
        </w:rPr>
        <w:t>Trajectory of a Marble Lab</w:t>
      </w:r>
      <w:r w:rsidRPr="009709BD">
        <w:rPr>
          <w:b/>
        </w:rPr>
        <w:tab/>
      </w:r>
      <w:r w:rsidRPr="009709BD">
        <w:rPr>
          <w:sz w:val="20"/>
        </w:rPr>
        <w:tab/>
      </w:r>
      <w:r w:rsidR="009709BD">
        <w:rPr>
          <w:sz w:val="20"/>
        </w:rPr>
        <w:tab/>
      </w:r>
      <w:r w:rsidRPr="009709BD">
        <w:rPr>
          <w:sz w:val="20"/>
        </w:rPr>
        <w:tab/>
        <w:t>Name</w:t>
      </w:r>
      <w:r w:rsidRPr="009709BD">
        <w:rPr>
          <w:sz w:val="20"/>
          <w:u w:val="single"/>
        </w:rPr>
        <w:tab/>
      </w:r>
      <w:r w:rsidRPr="009709BD">
        <w:rPr>
          <w:sz w:val="20"/>
          <w:u w:val="single"/>
        </w:rPr>
        <w:tab/>
      </w:r>
      <w:r w:rsidRPr="009709BD">
        <w:rPr>
          <w:sz w:val="20"/>
          <w:u w:val="single"/>
        </w:rPr>
        <w:tab/>
      </w:r>
      <w:r w:rsidRPr="009709BD">
        <w:rPr>
          <w:sz w:val="20"/>
          <w:u w:val="single"/>
        </w:rPr>
        <w:tab/>
      </w:r>
      <w:r w:rsidRPr="009709BD">
        <w:rPr>
          <w:sz w:val="20"/>
          <w:u w:val="single"/>
        </w:rPr>
        <w:tab/>
      </w:r>
      <w:r w:rsidRPr="009709BD">
        <w:rPr>
          <w:sz w:val="20"/>
          <w:u w:val="single"/>
        </w:rPr>
        <w:tab/>
      </w:r>
    </w:p>
    <w:p w:rsidR="00205BE9" w:rsidRPr="00205BE9" w:rsidRDefault="00453936">
      <w:pPr>
        <w:rPr>
          <w:sz w:val="6"/>
        </w:rPr>
      </w:pPr>
      <w:r w:rsidRPr="009709BD">
        <w:rPr>
          <w:sz w:val="20"/>
        </w:rPr>
        <w:t>You will nee</w:t>
      </w:r>
      <w:r w:rsidR="00A010C2">
        <w:rPr>
          <w:sz w:val="20"/>
        </w:rPr>
        <w:t xml:space="preserve">d a marble, a ruler ramp, a cup, 3 meter sticks, </w:t>
      </w:r>
      <w:r w:rsidRPr="009709BD">
        <w:rPr>
          <w:sz w:val="20"/>
        </w:rPr>
        <w:t xml:space="preserve"> and a stopwatch.</w:t>
      </w:r>
      <w:r w:rsidR="00205BE9" w:rsidRPr="00205BE9">
        <w:rPr>
          <w:sz w:val="6"/>
        </w:rPr>
        <w:t xml:space="preserve"> </w:t>
      </w:r>
    </w:p>
    <w:p w:rsidR="00453936" w:rsidRPr="00A010C2" w:rsidRDefault="00453936" w:rsidP="00453936">
      <w:pPr>
        <w:rPr>
          <w:b/>
        </w:rPr>
      </w:pPr>
      <w:r w:rsidRPr="00D5416B">
        <w:rPr>
          <w:b/>
          <w:sz w:val="32"/>
        </w:rPr>
        <w:t>Part 1</w:t>
      </w:r>
      <w:r w:rsidRPr="009709BD">
        <w:rPr>
          <w:b/>
        </w:rPr>
        <w:t xml:space="preserve"> - Determining the horizontal speed of the marble:</w:t>
      </w:r>
    </w:p>
    <w:p w:rsidR="00453936" w:rsidRPr="00330957" w:rsidRDefault="00453936" w:rsidP="000F0C20">
      <w:pPr>
        <w:ind w:left="720" w:right="1080"/>
        <w:jc w:val="both"/>
        <w:rPr>
          <w:sz w:val="18"/>
        </w:rPr>
      </w:pPr>
      <w:r w:rsidRPr="00330957">
        <w:rPr>
          <w:sz w:val="18"/>
        </w:rPr>
        <w:t xml:space="preserve">1. Set up </w:t>
      </w:r>
      <w:r w:rsidR="000F0C20" w:rsidRPr="00330957">
        <w:rPr>
          <w:sz w:val="18"/>
        </w:rPr>
        <w:t>a</w:t>
      </w:r>
      <w:r w:rsidRPr="00330957">
        <w:rPr>
          <w:sz w:val="18"/>
        </w:rPr>
        <w:t xml:space="preserve"> ramp on a table exactly </w:t>
      </w:r>
      <w:r w:rsidR="0082255F" w:rsidRPr="00330957">
        <w:rPr>
          <w:sz w:val="18"/>
        </w:rPr>
        <w:t xml:space="preserve">1 </w:t>
      </w:r>
      <w:r w:rsidRPr="00330957">
        <w:rPr>
          <w:sz w:val="18"/>
        </w:rPr>
        <w:t xml:space="preserve">meter from the edge of the table, using two meter sticks as a guide.  The marble should be able to roll down the ramp, across </w:t>
      </w:r>
      <w:r w:rsidRPr="00330957">
        <w:rPr>
          <w:b/>
          <w:sz w:val="18"/>
        </w:rPr>
        <w:t>exactly one meter</w:t>
      </w:r>
      <w:r w:rsidRPr="00330957">
        <w:rPr>
          <w:sz w:val="18"/>
        </w:rPr>
        <w:t xml:space="preserve"> of table, and off the edge of the table presumably striking the floor some distance from the edge of the table.</w:t>
      </w:r>
      <w:r w:rsidR="0082255F" w:rsidRPr="00330957">
        <w:rPr>
          <w:sz w:val="18"/>
        </w:rPr>
        <w:t xml:space="preserve">  The ramp should be around 5 cm high on one end, so prop it up on a notebook or something not too high.</w:t>
      </w:r>
      <w:r w:rsidRPr="00330957">
        <w:rPr>
          <w:sz w:val="18"/>
        </w:rPr>
        <w:t xml:space="preserve">  </w:t>
      </w:r>
      <w:r w:rsidR="0082255F" w:rsidRPr="00330957">
        <w:rPr>
          <w:sz w:val="18"/>
        </w:rPr>
        <w:t>(See my setup for reference)</w:t>
      </w:r>
    </w:p>
    <w:p w:rsidR="00453936" w:rsidRPr="00330957" w:rsidRDefault="00453936" w:rsidP="000F0C20">
      <w:pPr>
        <w:ind w:left="720" w:right="1080"/>
        <w:jc w:val="both"/>
        <w:rPr>
          <w:sz w:val="18"/>
        </w:rPr>
      </w:pPr>
      <w:r w:rsidRPr="00330957">
        <w:rPr>
          <w:sz w:val="18"/>
        </w:rPr>
        <w:t xml:space="preserve">2. Pick a unique distance </w:t>
      </w:r>
      <w:r w:rsidRPr="00330957">
        <w:rPr>
          <w:b/>
          <w:sz w:val="18"/>
        </w:rPr>
        <w:t>(each partner should choose their own unique distance)</w:t>
      </w:r>
      <w:r w:rsidRPr="00330957">
        <w:rPr>
          <w:sz w:val="18"/>
        </w:rPr>
        <w:t xml:space="preserve"> up the ramp, and release it from rest 3 times from this position, timing the marble </w:t>
      </w:r>
      <w:r w:rsidR="009E185A" w:rsidRPr="00330957">
        <w:rPr>
          <w:sz w:val="18"/>
        </w:rPr>
        <w:t>for the time it takes it to go 1.00 m</w:t>
      </w:r>
    </w:p>
    <w:p w:rsidR="000F0C20" w:rsidRPr="009709BD" w:rsidRDefault="000F0C20" w:rsidP="000F0C20">
      <w:pPr>
        <w:ind w:left="720" w:right="1080"/>
        <w:jc w:val="both"/>
        <w:rPr>
          <w:sz w:val="20"/>
        </w:rPr>
      </w:pPr>
    </w:p>
    <w:p w:rsidR="009E185A" w:rsidRPr="009709BD" w:rsidRDefault="009E185A" w:rsidP="009E185A">
      <w:pPr>
        <w:jc w:val="both"/>
        <w:rPr>
          <w:sz w:val="20"/>
        </w:rPr>
      </w:pPr>
    </w:p>
    <w:p w:rsidR="009E185A" w:rsidRPr="009709BD" w:rsidRDefault="009E185A" w:rsidP="009E185A">
      <w:pPr>
        <w:jc w:val="both"/>
        <w:rPr>
          <w:sz w:val="20"/>
          <w:u w:val="single"/>
        </w:rPr>
      </w:pPr>
      <w:r w:rsidRPr="009709BD">
        <w:rPr>
          <w:sz w:val="20"/>
        </w:rPr>
        <w:t xml:space="preserve">Times: </w:t>
      </w:r>
      <w:r w:rsidRPr="009709BD">
        <w:rPr>
          <w:sz w:val="20"/>
          <w:u w:val="single"/>
        </w:rPr>
        <w:tab/>
      </w:r>
      <w:r w:rsidR="00B84F36">
        <w:rPr>
          <w:sz w:val="20"/>
          <w:u w:val="single"/>
        </w:rPr>
        <w:t xml:space="preserve">       </w:t>
      </w:r>
      <w:r w:rsidR="00B84F36">
        <w:rPr>
          <w:sz w:val="20"/>
          <w:u w:val="single"/>
        </w:rPr>
        <w:tab/>
      </w:r>
      <w:r w:rsidR="000F0C20" w:rsidRPr="009709BD">
        <w:rPr>
          <w:sz w:val="20"/>
          <w:u w:val="single"/>
        </w:rPr>
        <w:tab/>
      </w:r>
      <w:r w:rsidR="000F0C20" w:rsidRPr="009709BD">
        <w:rPr>
          <w:sz w:val="20"/>
        </w:rPr>
        <w:tab/>
      </w:r>
      <w:r w:rsidR="000F0C20" w:rsidRPr="009709BD">
        <w:rPr>
          <w:sz w:val="20"/>
          <w:u w:val="single"/>
        </w:rPr>
        <w:tab/>
      </w:r>
      <w:r w:rsidR="000F0C20" w:rsidRPr="009709BD">
        <w:rPr>
          <w:sz w:val="20"/>
          <w:u w:val="single"/>
        </w:rPr>
        <w:tab/>
      </w:r>
      <w:r w:rsidR="000F0C20" w:rsidRPr="009709BD">
        <w:rPr>
          <w:sz w:val="20"/>
        </w:rPr>
        <w:tab/>
      </w:r>
      <w:r w:rsidR="000F0C20" w:rsidRPr="009709BD">
        <w:rPr>
          <w:sz w:val="20"/>
          <w:u w:val="single"/>
        </w:rPr>
        <w:tab/>
      </w:r>
      <w:r w:rsidR="000F0C20" w:rsidRPr="009709BD">
        <w:rPr>
          <w:sz w:val="20"/>
          <w:u w:val="single"/>
        </w:rPr>
        <w:tab/>
      </w:r>
      <w:r w:rsidR="000F0C20" w:rsidRPr="009709BD">
        <w:rPr>
          <w:sz w:val="20"/>
        </w:rPr>
        <w:tab/>
        <w:t>Average</w:t>
      </w:r>
      <w:r w:rsidR="000F0C20" w:rsidRPr="009709BD">
        <w:rPr>
          <w:sz w:val="20"/>
          <w:u w:val="single"/>
        </w:rPr>
        <w:tab/>
      </w:r>
      <w:r w:rsidR="000F0C20" w:rsidRPr="009709BD">
        <w:rPr>
          <w:sz w:val="20"/>
          <w:u w:val="single"/>
        </w:rPr>
        <w:tab/>
      </w:r>
      <w:r w:rsidR="00B84F36">
        <w:rPr>
          <w:sz w:val="20"/>
          <w:u w:val="single"/>
        </w:rPr>
        <w:tab/>
      </w:r>
    </w:p>
    <w:p w:rsidR="000F0C20" w:rsidRPr="009709BD" w:rsidRDefault="000F0C20" w:rsidP="009E185A">
      <w:pPr>
        <w:jc w:val="both"/>
        <w:rPr>
          <w:sz w:val="20"/>
          <w:u w:val="single"/>
        </w:rPr>
      </w:pPr>
    </w:p>
    <w:p w:rsidR="000F0C20" w:rsidRPr="009709BD" w:rsidRDefault="000F0C20" w:rsidP="009E185A">
      <w:pPr>
        <w:jc w:val="both"/>
        <w:rPr>
          <w:sz w:val="20"/>
          <w:u w:val="single"/>
        </w:rPr>
      </w:pPr>
    </w:p>
    <w:p w:rsidR="000F0C20" w:rsidRPr="009709BD" w:rsidRDefault="000F0C20" w:rsidP="009E185A">
      <w:pPr>
        <w:jc w:val="both"/>
        <w:rPr>
          <w:sz w:val="20"/>
          <w:u w:val="single"/>
        </w:rPr>
      </w:pPr>
      <w:r w:rsidRPr="009709BD">
        <w:rPr>
          <w:sz w:val="20"/>
        </w:rPr>
        <w:t xml:space="preserve">Velocity: </w:t>
      </w:r>
      <w:r w:rsidRPr="009709BD">
        <w:rPr>
          <w:sz w:val="20"/>
          <w:u w:val="single"/>
        </w:rPr>
        <w:tab/>
      </w:r>
      <w:r w:rsidRPr="009709BD">
        <w:rPr>
          <w:sz w:val="20"/>
          <w:u w:val="single"/>
        </w:rPr>
        <w:tab/>
      </w:r>
    </w:p>
    <w:p w:rsidR="000F0C20" w:rsidRPr="009709BD" w:rsidRDefault="000F0C20" w:rsidP="009E185A">
      <w:pPr>
        <w:jc w:val="both"/>
        <w:rPr>
          <w:sz w:val="20"/>
        </w:rPr>
      </w:pPr>
    </w:p>
    <w:p w:rsidR="000F0C20" w:rsidRPr="00EE65CD" w:rsidRDefault="000F0C20" w:rsidP="00EE65CD">
      <w:pPr>
        <w:rPr>
          <w:b/>
        </w:rPr>
      </w:pPr>
      <w:r w:rsidRPr="00D5416B">
        <w:rPr>
          <w:b/>
          <w:sz w:val="32"/>
        </w:rPr>
        <w:t>Part 2</w:t>
      </w:r>
      <w:r w:rsidRPr="009709BD">
        <w:rPr>
          <w:b/>
        </w:rPr>
        <w:t xml:space="preserve"> - </w:t>
      </w:r>
      <w:r w:rsidR="009709BD">
        <w:rPr>
          <w:b/>
        </w:rPr>
        <w:t xml:space="preserve">Predicting </w:t>
      </w:r>
      <w:r w:rsidRPr="009709BD">
        <w:rPr>
          <w:b/>
        </w:rPr>
        <w:t>where the marble will land on the floor:</w:t>
      </w:r>
    </w:p>
    <w:p w:rsidR="000F0C20" w:rsidRPr="009709BD" w:rsidRDefault="009709BD" w:rsidP="009709BD">
      <w:pPr>
        <w:rPr>
          <w:sz w:val="20"/>
        </w:rPr>
      </w:pPr>
      <w:r w:rsidRPr="009709BD">
        <w:rPr>
          <w:sz w:val="20"/>
        </w:rPr>
        <w:t xml:space="preserve">                        </w:t>
      </w:r>
      <w:r w:rsidR="000F0C20" w:rsidRPr="009709BD">
        <w:rPr>
          <w:noProof/>
          <w:sz w:val="20"/>
        </w:rPr>
        <w:drawing>
          <wp:inline distT="0" distB="0" distL="0" distR="0">
            <wp:extent cx="3511330" cy="1239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515496" cy="1240550"/>
                    </a:xfrm>
                    <a:prstGeom prst="rect">
                      <a:avLst/>
                    </a:prstGeom>
                    <a:noFill/>
                    <a:ln w="9525">
                      <a:noFill/>
                      <a:miter lim="800000"/>
                      <a:headEnd/>
                      <a:tailEnd/>
                    </a:ln>
                  </pic:spPr>
                </pic:pic>
              </a:graphicData>
            </a:graphic>
          </wp:inline>
        </w:drawing>
      </w:r>
    </w:p>
    <w:p w:rsidR="000F0C20" w:rsidRPr="009709BD" w:rsidRDefault="000F0C20" w:rsidP="000F0C20">
      <w:pPr>
        <w:rPr>
          <w:sz w:val="20"/>
        </w:rPr>
      </w:pPr>
    </w:p>
    <w:p w:rsidR="000017DD" w:rsidRPr="0082255F" w:rsidRDefault="000017DD" w:rsidP="0082255F">
      <w:pPr>
        <w:ind w:right="1080"/>
        <w:jc w:val="both"/>
        <w:rPr>
          <w:b/>
          <w:sz w:val="20"/>
        </w:rPr>
      </w:pPr>
      <w:r w:rsidRPr="0082255F">
        <w:rPr>
          <w:b/>
          <w:sz w:val="20"/>
        </w:rPr>
        <w:t>Fill in the a H|V table below</w:t>
      </w:r>
      <w:r w:rsidR="009709BD" w:rsidRPr="0082255F">
        <w:rPr>
          <w:b/>
          <w:sz w:val="20"/>
        </w:rPr>
        <w:t>:</w:t>
      </w:r>
    </w:p>
    <w:p w:rsidR="000F0C20" w:rsidRPr="00330957" w:rsidRDefault="0082255F" w:rsidP="000F0C20">
      <w:pPr>
        <w:ind w:left="720" w:right="1080"/>
        <w:jc w:val="both"/>
        <w:rPr>
          <w:sz w:val="18"/>
        </w:rPr>
      </w:pPr>
      <w:r w:rsidRPr="00330957">
        <w:rPr>
          <w:sz w:val="18"/>
        </w:rPr>
        <w:t>1</w:t>
      </w:r>
      <w:r w:rsidR="000017DD" w:rsidRPr="00330957">
        <w:rPr>
          <w:sz w:val="18"/>
        </w:rPr>
        <w:t xml:space="preserve">. </w:t>
      </w:r>
      <w:r w:rsidR="000F0C20" w:rsidRPr="00330957">
        <w:rPr>
          <w:sz w:val="18"/>
        </w:rPr>
        <w:t>Measure the height of the table in meters.  This is your</w:t>
      </w:r>
      <w:r w:rsidR="000017DD" w:rsidRPr="00330957">
        <w:rPr>
          <w:sz w:val="18"/>
        </w:rPr>
        <w:t xml:space="preserve"> vertical displacement (X).  Be careful to make it negative.</w:t>
      </w:r>
      <w:r w:rsidR="000F0C20" w:rsidRPr="00330957">
        <w:rPr>
          <w:sz w:val="18"/>
        </w:rPr>
        <w:t xml:space="preserve">  </w:t>
      </w:r>
      <w:r w:rsidR="000017DD" w:rsidRPr="00330957">
        <w:rPr>
          <w:sz w:val="18"/>
        </w:rPr>
        <w:t>On the "V" side you also know the initial velocity and acceleration.</w:t>
      </w:r>
    </w:p>
    <w:p w:rsidR="000F0C20" w:rsidRPr="00330957" w:rsidRDefault="0082255F" w:rsidP="000F0C20">
      <w:pPr>
        <w:ind w:left="720" w:right="1080"/>
        <w:jc w:val="both"/>
        <w:rPr>
          <w:sz w:val="18"/>
        </w:rPr>
      </w:pPr>
      <w:r w:rsidRPr="00330957">
        <w:rPr>
          <w:sz w:val="18"/>
        </w:rPr>
        <w:t>2</w:t>
      </w:r>
      <w:r w:rsidR="000F0C20" w:rsidRPr="00330957">
        <w:rPr>
          <w:sz w:val="18"/>
        </w:rPr>
        <w:t xml:space="preserve">. </w:t>
      </w:r>
      <w:r w:rsidR="000017DD" w:rsidRPr="00330957">
        <w:rPr>
          <w:sz w:val="18"/>
        </w:rPr>
        <w:t>Make the Vi and Vf on the "H" side your velocity from part 1</w:t>
      </w:r>
    </w:p>
    <w:p w:rsidR="000017DD" w:rsidRPr="00330957" w:rsidRDefault="0082255F" w:rsidP="000F0C20">
      <w:pPr>
        <w:ind w:left="720" w:right="1080"/>
        <w:jc w:val="both"/>
        <w:rPr>
          <w:sz w:val="18"/>
        </w:rPr>
      </w:pPr>
      <w:r w:rsidRPr="00330957">
        <w:rPr>
          <w:sz w:val="18"/>
        </w:rPr>
        <w:t>3</w:t>
      </w:r>
      <w:r w:rsidR="000017DD" w:rsidRPr="00330957">
        <w:rPr>
          <w:sz w:val="18"/>
        </w:rPr>
        <w:t>. Solve for the X on the "H" side of your table.</w:t>
      </w:r>
      <w:r w:rsidR="00A2128D" w:rsidRPr="00330957">
        <w:rPr>
          <w:sz w:val="18"/>
        </w:rPr>
        <w:t xml:space="preserve"> </w:t>
      </w:r>
      <w:r w:rsidR="00443661" w:rsidRPr="00330957">
        <w:rPr>
          <w:sz w:val="18"/>
        </w:rPr>
        <w:t xml:space="preserve">  Show your calculations on the sides.</w:t>
      </w:r>
    </w:p>
    <w:p w:rsidR="00D5416B" w:rsidRPr="00330957" w:rsidRDefault="00D5416B" w:rsidP="000F0C20">
      <w:pPr>
        <w:ind w:left="720" w:right="1080"/>
        <w:jc w:val="both"/>
        <w:rPr>
          <w:sz w:val="18"/>
        </w:rPr>
      </w:pPr>
    </w:p>
    <w:p w:rsidR="000F0C20" w:rsidRPr="0082255F" w:rsidRDefault="000F0C20" w:rsidP="000F0C20">
      <w:pPr>
        <w:jc w:val="both"/>
        <w:rPr>
          <w:b/>
          <w:sz w:val="20"/>
        </w:rPr>
      </w:pPr>
    </w:p>
    <w:tbl>
      <w:tblPr>
        <w:tblStyle w:val="TableGrid"/>
        <w:tblW w:w="0" w:type="auto"/>
        <w:jc w:val="center"/>
        <w:tblLook w:val="04A0"/>
      </w:tblPr>
      <w:tblGrid>
        <w:gridCol w:w="2880"/>
        <w:gridCol w:w="2880"/>
      </w:tblGrid>
      <w:tr w:rsidR="00E82EF0" w:rsidRPr="00B84F36" w:rsidTr="00B84F36">
        <w:trPr>
          <w:jc w:val="center"/>
        </w:trPr>
        <w:tc>
          <w:tcPr>
            <w:tcW w:w="2880" w:type="dxa"/>
            <w:tcBorders>
              <w:top w:val="nil"/>
              <w:left w:val="nil"/>
              <w:bottom w:val="single" w:sz="4" w:space="0" w:color="auto"/>
            </w:tcBorders>
          </w:tcPr>
          <w:p w:rsidR="00E82EF0" w:rsidRPr="00B84F36" w:rsidRDefault="00B84F36" w:rsidP="00B84F36">
            <w:pPr>
              <w:jc w:val="center"/>
              <w:rPr>
                <w:b/>
                <w:sz w:val="40"/>
              </w:rPr>
            </w:pPr>
            <w:r w:rsidRPr="00B84F36">
              <w:rPr>
                <w:b/>
                <w:sz w:val="40"/>
              </w:rPr>
              <w:t>H</w:t>
            </w:r>
          </w:p>
        </w:tc>
        <w:tc>
          <w:tcPr>
            <w:tcW w:w="2880" w:type="dxa"/>
            <w:tcBorders>
              <w:top w:val="nil"/>
              <w:bottom w:val="single" w:sz="4" w:space="0" w:color="auto"/>
              <w:right w:val="nil"/>
            </w:tcBorders>
          </w:tcPr>
          <w:p w:rsidR="00E82EF0" w:rsidRPr="00B84F36" w:rsidRDefault="00B84F36" w:rsidP="00B84F36">
            <w:pPr>
              <w:jc w:val="center"/>
              <w:rPr>
                <w:b/>
                <w:sz w:val="40"/>
              </w:rPr>
            </w:pPr>
            <w:r w:rsidRPr="00B84F36">
              <w:rPr>
                <w:b/>
                <w:sz w:val="40"/>
              </w:rPr>
              <w:t>V</w:t>
            </w:r>
          </w:p>
        </w:tc>
      </w:tr>
      <w:tr w:rsidR="00E82EF0" w:rsidRPr="00E82EF0" w:rsidTr="00B84F36">
        <w:trPr>
          <w:jc w:val="center"/>
        </w:trPr>
        <w:tc>
          <w:tcPr>
            <w:tcW w:w="2880" w:type="dxa"/>
            <w:tcBorders>
              <w:left w:val="nil"/>
              <w:bottom w:val="nil"/>
            </w:tcBorders>
          </w:tcPr>
          <w:p w:rsidR="00E82EF0" w:rsidRDefault="00E82EF0" w:rsidP="000F0C20">
            <w:pPr>
              <w:jc w:val="both"/>
              <w:rPr>
                <w:sz w:val="44"/>
              </w:rPr>
            </w:pPr>
            <w:r w:rsidRPr="00E82EF0">
              <w:rPr>
                <w:sz w:val="44"/>
              </w:rPr>
              <w:t>X</w:t>
            </w:r>
            <w:r w:rsidR="00B84F36">
              <w:rPr>
                <w:sz w:val="44"/>
              </w:rPr>
              <w:t xml:space="preserve"> = </w:t>
            </w:r>
            <w:r w:rsidR="002058CF" w:rsidRPr="002058CF">
              <w:rPr>
                <w:color w:val="D9D9D9" w:themeColor="background1" w:themeShade="D9"/>
                <w:sz w:val="18"/>
              </w:rPr>
              <w:t>NOT from above</w:t>
            </w:r>
          </w:p>
          <w:p w:rsidR="00E82EF0" w:rsidRPr="00D5416B" w:rsidRDefault="00E82EF0" w:rsidP="000F0C20">
            <w:pPr>
              <w:jc w:val="both"/>
              <w:rPr>
                <w:sz w:val="22"/>
              </w:rPr>
            </w:pPr>
          </w:p>
          <w:p w:rsidR="00E82EF0" w:rsidRPr="002058CF" w:rsidRDefault="00E82EF0" w:rsidP="000F0C20">
            <w:pPr>
              <w:jc w:val="both"/>
              <w:rPr>
                <w:color w:val="D9D9D9" w:themeColor="background1" w:themeShade="D9"/>
                <w:sz w:val="44"/>
                <w:vertAlign w:val="subscript"/>
              </w:rPr>
            </w:pPr>
            <w:r w:rsidRPr="00E82EF0">
              <w:rPr>
                <w:sz w:val="44"/>
              </w:rPr>
              <w:t>V</w:t>
            </w:r>
            <w:r w:rsidRPr="00E82EF0">
              <w:rPr>
                <w:sz w:val="44"/>
                <w:vertAlign w:val="subscript"/>
              </w:rPr>
              <w:t>i</w:t>
            </w:r>
            <w:r w:rsidR="00B84F36">
              <w:rPr>
                <w:sz w:val="44"/>
                <w:vertAlign w:val="subscript"/>
              </w:rPr>
              <w:t xml:space="preserve"> </w:t>
            </w:r>
            <w:r w:rsidR="00B84F36">
              <w:rPr>
                <w:sz w:val="44"/>
              </w:rPr>
              <w:t xml:space="preserve"> =</w:t>
            </w:r>
            <w:r w:rsidR="002058CF">
              <w:rPr>
                <w:sz w:val="44"/>
              </w:rPr>
              <w:t xml:space="preserve"> </w:t>
            </w:r>
            <w:r w:rsidR="002058CF" w:rsidRPr="002058CF">
              <w:rPr>
                <w:color w:val="D9D9D9" w:themeColor="background1" w:themeShade="D9"/>
                <w:sz w:val="18"/>
              </w:rPr>
              <w:t>from above</w:t>
            </w:r>
          </w:p>
          <w:p w:rsidR="00E82EF0" w:rsidRPr="00D5416B" w:rsidRDefault="00E82EF0" w:rsidP="000F0C20">
            <w:pPr>
              <w:jc w:val="both"/>
              <w:rPr>
                <w:smallCaps/>
                <w:sz w:val="22"/>
              </w:rPr>
            </w:pPr>
          </w:p>
          <w:p w:rsidR="00E82EF0" w:rsidRDefault="00E82EF0" w:rsidP="000F0C20">
            <w:pPr>
              <w:jc w:val="both"/>
              <w:rPr>
                <w:sz w:val="44"/>
                <w:vertAlign w:val="subscript"/>
              </w:rPr>
            </w:pPr>
            <w:r w:rsidRPr="00E82EF0">
              <w:rPr>
                <w:sz w:val="44"/>
              </w:rPr>
              <w:t>V</w:t>
            </w:r>
            <w:r w:rsidRPr="00E82EF0">
              <w:rPr>
                <w:sz w:val="44"/>
                <w:vertAlign w:val="subscript"/>
              </w:rPr>
              <w:t>f</w:t>
            </w:r>
            <w:r w:rsidR="00B84F36">
              <w:rPr>
                <w:sz w:val="44"/>
              </w:rPr>
              <w:t xml:space="preserve"> =</w:t>
            </w:r>
            <w:r w:rsidR="002058CF">
              <w:rPr>
                <w:sz w:val="44"/>
              </w:rPr>
              <w:t xml:space="preserve"> </w:t>
            </w:r>
            <w:r w:rsidR="002058CF" w:rsidRPr="002058CF">
              <w:rPr>
                <w:color w:val="D9D9D9" w:themeColor="background1" w:themeShade="D9"/>
                <w:sz w:val="18"/>
              </w:rPr>
              <w:t>from above</w:t>
            </w:r>
          </w:p>
          <w:p w:rsidR="00E82EF0" w:rsidRPr="00D5416B" w:rsidRDefault="00E82EF0" w:rsidP="000F0C20">
            <w:pPr>
              <w:jc w:val="both"/>
              <w:rPr>
                <w:sz w:val="22"/>
              </w:rPr>
            </w:pPr>
          </w:p>
          <w:p w:rsidR="00E82EF0" w:rsidRDefault="00E82EF0" w:rsidP="000F0C20">
            <w:pPr>
              <w:jc w:val="both"/>
              <w:rPr>
                <w:sz w:val="44"/>
              </w:rPr>
            </w:pPr>
            <w:r w:rsidRPr="00E82EF0">
              <w:rPr>
                <w:sz w:val="44"/>
              </w:rPr>
              <w:t>a</w:t>
            </w:r>
            <w:r w:rsidR="00B84F36">
              <w:rPr>
                <w:sz w:val="44"/>
              </w:rPr>
              <w:t xml:space="preserve"> =</w:t>
            </w:r>
            <w:r w:rsidR="002058CF">
              <w:rPr>
                <w:sz w:val="44"/>
              </w:rPr>
              <w:t xml:space="preserve"> </w:t>
            </w:r>
            <w:r w:rsidR="002058CF" w:rsidRPr="002058CF">
              <w:rPr>
                <w:color w:val="D9D9D9" w:themeColor="background1" w:themeShade="D9"/>
                <w:sz w:val="44"/>
              </w:rPr>
              <w:t>0</w:t>
            </w:r>
          </w:p>
          <w:p w:rsidR="00E82EF0" w:rsidRPr="00D5416B" w:rsidRDefault="00E82EF0" w:rsidP="000F0C20">
            <w:pPr>
              <w:jc w:val="both"/>
              <w:rPr>
                <w:sz w:val="22"/>
              </w:rPr>
            </w:pPr>
          </w:p>
          <w:p w:rsidR="00E82EF0" w:rsidRPr="00E82EF0" w:rsidRDefault="00E82EF0" w:rsidP="000F0C20">
            <w:pPr>
              <w:jc w:val="both"/>
              <w:rPr>
                <w:sz w:val="20"/>
              </w:rPr>
            </w:pPr>
            <w:r w:rsidRPr="00E82EF0">
              <w:rPr>
                <w:sz w:val="44"/>
              </w:rPr>
              <w:t>t</w:t>
            </w:r>
            <w:r w:rsidR="00B84F36">
              <w:rPr>
                <w:sz w:val="44"/>
              </w:rPr>
              <w:t xml:space="preserve"> =</w:t>
            </w:r>
            <w:r w:rsidR="002058CF">
              <w:rPr>
                <w:sz w:val="44"/>
              </w:rPr>
              <w:t xml:space="preserve"> </w:t>
            </w:r>
            <w:r w:rsidR="002058CF" w:rsidRPr="002058CF">
              <w:rPr>
                <w:color w:val="D9D9D9" w:themeColor="background1" w:themeShade="D9"/>
                <w:sz w:val="18"/>
              </w:rPr>
              <w:t>NOT from above</w:t>
            </w:r>
          </w:p>
        </w:tc>
        <w:tc>
          <w:tcPr>
            <w:tcW w:w="2880" w:type="dxa"/>
            <w:tcBorders>
              <w:bottom w:val="nil"/>
              <w:right w:val="nil"/>
            </w:tcBorders>
          </w:tcPr>
          <w:p w:rsidR="00D5416B" w:rsidRDefault="00D5416B" w:rsidP="00D5416B">
            <w:pPr>
              <w:jc w:val="both"/>
              <w:rPr>
                <w:sz w:val="44"/>
              </w:rPr>
            </w:pPr>
            <w:r w:rsidRPr="00E82EF0">
              <w:rPr>
                <w:sz w:val="44"/>
              </w:rPr>
              <w:t>X</w:t>
            </w:r>
            <w:r>
              <w:rPr>
                <w:sz w:val="44"/>
              </w:rPr>
              <w:t xml:space="preserve"> = </w:t>
            </w:r>
            <w:r w:rsidR="002058CF">
              <w:rPr>
                <w:color w:val="D9D9D9" w:themeColor="background1" w:themeShade="D9"/>
                <w:sz w:val="22"/>
              </w:rPr>
              <w:t>-h</w:t>
            </w:r>
            <w:r w:rsidR="002058CF" w:rsidRPr="002058CF">
              <w:rPr>
                <w:color w:val="D9D9D9" w:themeColor="background1" w:themeShade="D9"/>
                <w:sz w:val="22"/>
              </w:rPr>
              <w:t>eight of table</w:t>
            </w:r>
          </w:p>
          <w:p w:rsidR="00D5416B" w:rsidRPr="00D5416B" w:rsidRDefault="00D5416B" w:rsidP="00D5416B">
            <w:pPr>
              <w:jc w:val="both"/>
              <w:rPr>
                <w:sz w:val="22"/>
              </w:rPr>
            </w:pPr>
          </w:p>
          <w:p w:rsidR="00D5416B" w:rsidRDefault="00D5416B" w:rsidP="00D5416B">
            <w:pPr>
              <w:jc w:val="both"/>
              <w:rPr>
                <w:sz w:val="44"/>
                <w:vertAlign w:val="subscript"/>
              </w:rPr>
            </w:pPr>
            <w:r w:rsidRPr="00E82EF0">
              <w:rPr>
                <w:sz w:val="44"/>
              </w:rPr>
              <w:t>V</w:t>
            </w:r>
            <w:r w:rsidRPr="00E82EF0">
              <w:rPr>
                <w:sz w:val="44"/>
                <w:vertAlign w:val="subscript"/>
              </w:rPr>
              <w:t>i</w:t>
            </w:r>
            <w:r>
              <w:rPr>
                <w:sz w:val="44"/>
                <w:vertAlign w:val="subscript"/>
              </w:rPr>
              <w:t xml:space="preserve"> </w:t>
            </w:r>
            <w:r>
              <w:rPr>
                <w:sz w:val="44"/>
              </w:rPr>
              <w:t xml:space="preserve"> =</w:t>
            </w:r>
            <w:r w:rsidR="002058CF">
              <w:rPr>
                <w:sz w:val="44"/>
              </w:rPr>
              <w:t xml:space="preserve"> </w:t>
            </w:r>
            <w:r w:rsidR="002058CF" w:rsidRPr="002058CF">
              <w:rPr>
                <w:color w:val="D9D9D9" w:themeColor="background1" w:themeShade="D9"/>
                <w:sz w:val="44"/>
              </w:rPr>
              <w:t>0</w:t>
            </w:r>
          </w:p>
          <w:p w:rsidR="00D5416B" w:rsidRPr="00D5416B" w:rsidRDefault="00D5416B" w:rsidP="00D5416B">
            <w:pPr>
              <w:jc w:val="both"/>
              <w:rPr>
                <w:smallCaps/>
                <w:sz w:val="22"/>
              </w:rPr>
            </w:pPr>
          </w:p>
          <w:p w:rsidR="00D5416B" w:rsidRDefault="00D5416B" w:rsidP="00D5416B">
            <w:pPr>
              <w:jc w:val="both"/>
              <w:rPr>
                <w:sz w:val="44"/>
                <w:vertAlign w:val="subscript"/>
              </w:rPr>
            </w:pPr>
            <w:r w:rsidRPr="00E82EF0">
              <w:rPr>
                <w:sz w:val="44"/>
              </w:rPr>
              <w:t>V</w:t>
            </w:r>
            <w:r w:rsidRPr="00E82EF0">
              <w:rPr>
                <w:sz w:val="44"/>
                <w:vertAlign w:val="subscript"/>
              </w:rPr>
              <w:t>f</w:t>
            </w:r>
            <w:r>
              <w:rPr>
                <w:sz w:val="44"/>
              </w:rPr>
              <w:t xml:space="preserve"> =</w:t>
            </w:r>
          </w:p>
          <w:p w:rsidR="00D5416B" w:rsidRPr="00D5416B" w:rsidRDefault="00D5416B" w:rsidP="00D5416B">
            <w:pPr>
              <w:jc w:val="both"/>
              <w:rPr>
                <w:sz w:val="22"/>
              </w:rPr>
            </w:pPr>
          </w:p>
          <w:p w:rsidR="00D5416B" w:rsidRDefault="00D5416B" w:rsidP="00D5416B">
            <w:pPr>
              <w:jc w:val="both"/>
              <w:rPr>
                <w:sz w:val="44"/>
              </w:rPr>
            </w:pPr>
            <w:r w:rsidRPr="00E82EF0">
              <w:rPr>
                <w:sz w:val="44"/>
              </w:rPr>
              <w:t>a</w:t>
            </w:r>
            <w:r>
              <w:rPr>
                <w:sz w:val="44"/>
              </w:rPr>
              <w:t xml:space="preserve"> =</w:t>
            </w:r>
            <w:r w:rsidR="002058CF">
              <w:rPr>
                <w:sz w:val="44"/>
              </w:rPr>
              <w:t xml:space="preserve"> </w:t>
            </w:r>
            <w:r w:rsidR="002058CF" w:rsidRPr="002058CF">
              <w:rPr>
                <w:color w:val="D9D9D9" w:themeColor="background1" w:themeShade="D9"/>
                <w:sz w:val="44"/>
              </w:rPr>
              <w:t>-9.8</w:t>
            </w:r>
          </w:p>
          <w:p w:rsidR="00D5416B" w:rsidRPr="00D5416B" w:rsidRDefault="00D5416B" w:rsidP="00D5416B">
            <w:pPr>
              <w:jc w:val="both"/>
              <w:rPr>
                <w:sz w:val="22"/>
              </w:rPr>
            </w:pPr>
          </w:p>
          <w:p w:rsidR="00E82EF0" w:rsidRPr="00E82EF0" w:rsidRDefault="00D5416B" w:rsidP="00D5416B">
            <w:pPr>
              <w:jc w:val="both"/>
              <w:rPr>
                <w:sz w:val="20"/>
              </w:rPr>
            </w:pPr>
            <w:r w:rsidRPr="00E82EF0">
              <w:rPr>
                <w:sz w:val="44"/>
              </w:rPr>
              <w:t>t</w:t>
            </w:r>
            <w:r>
              <w:rPr>
                <w:sz w:val="44"/>
              </w:rPr>
              <w:t xml:space="preserve"> =</w:t>
            </w:r>
            <w:r w:rsidR="002058CF">
              <w:rPr>
                <w:sz w:val="44"/>
              </w:rPr>
              <w:t xml:space="preserve"> </w:t>
            </w:r>
            <w:r w:rsidR="002058CF" w:rsidRPr="002058CF">
              <w:rPr>
                <w:color w:val="D9D9D9" w:themeColor="background1" w:themeShade="D9"/>
                <w:sz w:val="18"/>
              </w:rPr>
              <w:t>NOT from above</w:t>
            </w:r>
          </w:p>
        </w:tc>
      </w:tr>
    </w:tbl>
    <w:p w:rsidR="00A010C2" w:rsidRDefault="00A010C2" w:rsidP="00A010C2">
      <w:pPr>
        <w:ind w:right="1080"/>
        <w:jc w:val="both"/>
        <w:rPr>
          <w:b/>
          <w:sz w:val="20"/>
        </w:rPr>
      </w:pPr>
    </w:p>
    <w:p w:rsidR="00EE65CD" w:rsidRDefault="00EE65CD" w:rsidP="00A010C2">
      <w:pPr>
        <w:ind w:right="1080"/>
        <w:jc w:val="both"/>
        <w:rPr>
          <w:b/>
          <w:sz w:val="20"/>
        </w:rPr>
      </w:pPr>
    </w:p>
    <w:p w:rsidR="00EE65CD" w:rsidRPr="00EE65CD" w:rsidRDefault="00EE65CD" w:rsidP="00A010C2">
      <w:pPr>
        <w:ind w:right="1080"/>
        <w:jc w:val="both"/>
        <w:rPr>
          <w:b/>
        </w:rPr>
      </w:pPr>
      <w:r w:rsidRPr="00D5416B">
        <w:rPr>
          <w:b/>
          <w:sz w:val="32"/>
        </w:rPr>
        <w:t>Part 3</w:t>
      </w:r>
      <w:r w:rsidRPr="00EE65CD">
        <w:rPr>
          <w:b/>
        </w:rPr>
        <w:t xml:space="preserve"> - Testing your prediction:</w:t>
      </w:r>
    </w:p>
    <w:p w:rsidR="00A010C2" w:rsidRPr="00EE65CD" w:rsidRDefault="00A010C2" w:rsidP="00EE65CD">
      <w:pPr>
        <w:ind w:left="720" w:right="1080"/>
        <w:jc w:val="both"/>
        <w:rPr>
          <w:sz w:val="20"/>
        </w:rPr>
      </w:pPr>
      <w:r w:rsidRPr="00EE65CD">
        <w:rPr>
          <w:sz w:val="20"/>
        </w:rPr>
        <w:t>Put the target cup at that distance from the edge of the table (IQ on the line!) , release from your unique position, and see if it goes in the cup.  If this happens, you are obliged by long tradition to say "Eureka" loudly enough to be heard across the room.</w:t>
      </w:r>
    </w:p>
    <w:p w:rsidR="000F0C20" w:rsidRPr="009709BD" w:rsidRDefault="000F0C20" w:rsidP="009E185A">
      <w:pPr>
        <w:jc w:val="both"/>
        <w:rPr>
          <w:sz w:val="20"/>
        </w:rPr>
      </w:pPr>
    </w:p>
    <w:sectPr w:rsidR="000F0C20" w:rsidRPr="009709BD" w:rsidSect="0033095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compat/>
  <w:rsids>
    <w:rsidRoot w:val="00453936"/>
    <w:rsid w:val="000017DD"/>
    <w:rsid w:val="00044EB4"/>
    <w:rsid w:val="000F0C20"/>
    <w:rsid w:val="001405DB"/>
    <w:rsid w:val="001B127B"/>
    <w:rsid w:val="00202C23"/>
    <w:rsid w:val="002058CF"/>
    <w:rsid w:val="00205BE9"/>
    <w:rsid w:val="00216A97"/>
    <w:rsid w:val="0027329E"/>
    <w:rsid w:val="00330957"/>
    <w:rsid w:val="00352EBF"/>
    <w:rsid w:val="00382FE4"/>
    <w:rsid w:val="003871F2"/>
    <w:rsid w:val="00434F04"/>
    <w:rsid w:val="00443661"/>
    <w:rsid w:val="00453936"/>
    <w:rsid w:val="004651FC"/>
    <w:rsid w:val="007B7564"/>
    <w:rsid w:val="0082255F"/>
    <w:rsid w:val="008C022C"/>
    <w:rsid w:val="009709BD"/>
    <w:rsid w:val="00997BF6"/>
    <w:rsid w:val="009B47E7"/>
    <w:rsid w:val="009E185A"/>
    <w:rsid w:val="00A010C2"/>
    <w:rsid w:val="00A2128D"/>
    <w:rsid w:val="00A441CD"/>
    <w:rsid w:val="00B05AA1"/>
    <w:rsid w:val="00B84F36"/>
    <w:rsid w:val="00C1438F"/>
    <w:rsid w:val="00C671C2"/>
    <w:rsid w:val="00C840FE"/>
    <w:rsid w:val="00C87669"/>
    <w:rsid w:val="00D27558"/>
    <w:rsid w:val="00D31BC3"/>
    <w:rsid w:val="00D51126"/>
    <w:rsid w:val="00D5343D"/>
    <w:rsid w:val="00D5416B"/>
    <w:rsid w:val="00E82EF0"/>
    <w:rsid w:val="00EE65CD"/>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0F0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20"/>
    <w:rPr>
      <w:rFonts w:ascii="Tahoma" w:hAnsi="Tahoma" w:cs="Tahoma"/>
      <w:sz w:val="16"/>
      <w:szCs w:val="16"/>
    </w:rPr>
  </w:style>
  <w:style w:type="table" w:styleId="TableGrid">
    <w:name w:val="Table Grid"/>
    <w:basedOn w:val="TableNormal"/>
    <w:uiPriority w:val="59"/>
    <w:rsid w:val="00E82E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13</cp:revision>
  <cp:lastPrinted>2016-10-26T23:14:00Z</cp:lastPrinted>
  <dcterms:created xsi:type="dcterms:W3CDTF">2016-10-26T22:30:00Z</dcterms:created>
  <dcterms:modified xsi:type="dcterms:W3CDTF">2019-10-28T19:29:00Z</dcterms:modified>
</cp:coreProperties>
</file>