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2A" w:rsidRDefault="00400B2A" w:rsidP="00063E73">
      <w:pPr>
        <w:rPr>
          <w:rFonts w:ascii="Times New Roman" w:hAnsi="Times New Roman"/>
          <w:b/>
          <w:sz w:val="28"/>
          <w:szCs w:val="28"/>
        </w:rPr>
      </w:pPr>
      <w:r>
        <w:rPr>
          <w:rFonts w:ascii="Times New Roman" w:hAnsi="Times New Roman"/>
          <w:b/>
          <w:sz w:val="28"/>
          <w:szCs w:val="28"/>
        </w:rPr>
        <w:t>Physics</w:t>
      </w:r>
    </w:p>
    <w:p w:rsidR="00400B2A" w:rsidRPr="00063E73" w:rsidRDefault="00400B2A">
      <w:pPr>
        <w:rPr>
          <w:rFonts w:ascii="Times New Roman" w:hAnsi="Times New Roman"/>
          <w:b/>
          <w:sz w:val="28"/>
          <w:szCs w:val="28"/>
        </w:rPr>
      </w:pPr>
      <w:r>
        <w:rPr>
          <w:rFonts w:ascii="Times New Roman" w:hAnsi="Times New Roman"/>
          <w:b/>
          <w:sz w:val="28"/>
          <w:szCs w:val="28"/>
        </w:rPr>
        <w:t>Reaction Time</w:t>
      </w:r>
    </w:p>
    <w:p w:rsidR="00400B2A" w:rsidRDefault="00400B2A" w:rsidP="00063E73">
      <w:pPr>
        <w:jc w:val="right"/>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00B2A" w:rsidRDefault="00400B2A">
      <w:pPr>
        <w:jc w:val="both"/>
        <w:rPr>
          <w:rFonts w:ascii="Times New Roman" w:hAnsi="Times New Roman"/>
          <w:sz w:val="20"/>
        </w:rPr>
      </w:pPr>
      <w:r>
        <w:rPr>
          <w:rFonts w:ascii="Times New Roman" w:hAnsi="Times New Roman"/>
          <w:sz w:val="20"/>
        </w:rPr>
        <w:tab/>
        <w:t>You and a friend will need a meter stick and this paper.  One of you holds the ruler vertically</w:t>
      </w:r>
      <w:r w:rsidR="00881C1B">
        <w:rPr>
          <w:rFonts w:ascii="Times New Roman" w:hAnsi="Times New Roman"/>
          <w:sz w:val="20"/>
        </w:rPr>
        <w:t xml:space="preserve"> from the 100 cm end</w:t>
      </w:r>
      <w:r>
        <w:rPr>
          <w:rFonts w:ascii="Times New Roman" w:hAnsi="Times New Roman"/>
          <w:sz w:val="20"/>
        </w:rPr>
        <w:t xml:space="preserve">, while the other holds their fingers around but not touching the meter stick at </w:t>
      </w:r>
      <w:r w:rsidR="00881C1B">
        <w:rPr>
          <w:rFonts w:ascii="Times New Roman" w:hAnsi="Times New Roman"/>
          <w:sz w:val="20"/>
        </w:rPr>
        <w:t>50 cm.</w:t>
      </w:r>
      <w:r>
        <w:rPr>
          <w:rFonts w:ascii="Times New Roman" w:hAnsi="Times New Roman"/>
          <w:sz w:val="20"/>
        </w:rPr>
        <w:t xml:space="preserve">  The first person should gradually release the ruler so that even they are unsure of when the stick will start to fall toward the floor.  As soon as the second person is aware of the motion of the stick, they should grab it.  Make a note of how far the stick fell.  </w:t>
      </w:r>
      <w:r w:rsidR="00881C1B">
        <w:rPr>
          <w:rFonts w:ascii="Times New Roman" w:hAnsi="Times New Roman"/>
          <w:sz w:val="20"/>
        </w:rPr>
        <w:t>I</w:t>
      </w:r>
      <w:r>
        <w:rPr>
          <w:rFonts w:ascii="Times New Roman" w:hAnsi="Times New Roman"/>
          <w:sz w:val="20"/>
        </w:rPr>
        <w:t xml:space="preserve">f you held your fingers at 50 cm, and grabbed it at </w:t>
      </w:r>
      <w:r w:rsidR="001F3BDB">
        <w:rPr>
          <w:rFonts w:ascii="Times New Roman" w:hAnsi="Times New Roman"/>
          <w:sz w:val="20"/>
        </w:rPr>
        <w:t>64</w:t>
      </w:r>
      <w:r>
        <w:rPr>
          <w:rFonts w:ascii="Times New Roman" w:hAnsi="Times New Roman"/>
          <w:sz w:val="20"/>
        </w:rPr>
        <w:t xml:space="preserve"> cm, the fallen distance would be </w:t>
      </w:r>
      <w:r w:rsidR="001F3BDB">
        <w:rPr>
          <w:rFonts w:ascii="Times New Roman" w:hAnsi="Times New Roman"/>
          <w:sz w:val="20"/>
        </w:rPr>
        <w:t>14</w:t>
      </w:r>
      <w:r w:rsidR="00881C1B">
        <w:rPr>
          <w:rFonts w:ascii="Times New Roman" w:hAnsi="Times New Roman"/>
          <w:sz w:val="20"/>
        </w:rPr>
        <w:t xml:space="preserve"> cm or 0.14 m. </w:t>
      </w:r>
      <w:r>
        <w:rPr>
          <w:rFonts w:ascii="Times New Roman" w:hAnsi="Times New Roman"/>
          <w:sz w:val="20"/>
        </w:rPr>
        <w:t xml:space="preserve">  Do this ten times, for each of you, and write </w:t>
      </w:r>
      <w:r>
        <w:rPr>
          <w:rFonts w:ascii="Times New Roman" w:hAnsi="Times New Roman"/>
          <w:sz w:val="20"/>
          <w:u w:val="single"/>
        </w:rPr>
        <w:t>your own</w:t>
      </w:r>
      <w:r>
        <w:rPr>
          <w:rFonts w:ascii="Times New Roman" w:hAnsi="Times New Roman"/>
          <w:sz w:val="20"/>
        </w:rPr>
        <w:t xml:space="preserve"> fall distances below:</w:t>
      </w:r>
      <w:r w:rsidR="00063E73">
        <w:rPr>
          <w:rFonts w:ascii="Times New Roman" w:hAnsi="Times New Roman"/>
          <w:sz w:val="20"/>
        </w:rPr>
        <w:t xml:space="preserve">  Be sure to use </w:t>
      </w:r>
      <w:r w:rsidR="00063E73" w:rsidRPr="00ED25D7">
        <w:rPr>
          <w:rFonts w:ascii="Times New Roman" w:hAnsi="Times New Roman"/>
          <w:sz w:val="20"/>
          <w:u w:val="single"/>
        </w:rPr>
        <w:t>meters</w:t>
      </w:r>
      <w:r w:rsidR="00063E73">
        <w:rPr>
          <w:rFonts w:ascii="Times New Roman" w:hAnsi="Times New Roman"/>
          <w:sz w:val="20"/>
        </w:rPr>
        <w:t xml:space="preserve"> and not centimeters.  i.e. 14 cm = 0.14 m, 8 cm = 0.08 m.</w:t>
      </w:r>
    </w:p>
    <w:p w:rsidR="00ED25D7" w:rsidRDefault="00ED25D7">
      <w:pPr>
        <w:jc w:val="both"/>
        <w:rPr>
          <w:rFonts w:ascii="Times New Roman" w:hAnsi="Times New Roman"/>
          <w:sz w:val="16"/>
        </w:rPr>
      </w:pPr>
    </w:p>
    <w:p w:rsidR="00400B2A" w:rsidRPr="00A34825" w:rsidRDefault="00ED25D7">
      <w:pPr>
        <w:jc w:val="both"/>
        <w:rPr>
          <w:rFonts w:ascii="Times New Roman" w:hAnsi="Times New Roman"/>
          <w:sz w:val="22"/>
        </w:rPr>
      </w:pPr>
      <w:r w:rsidRPr="00A34825">
        <w:rPr>
          <w:rFonts w:ascii="Times New Roman" w:hAnsi="Times New Roman"/>
          <w:sz w:val="22"/>
        </w:rPr>
        <w:t xml:space="preserve">Fall distances in </w:t>
      </w:r>
      <w:r w:rsidRPr="00A34825">
        <w:rPr>
          <w:rFonts w:ascii="Times New Roman" w:hAnsi="Times New Roman"/>
          <w:b/>
          <w:sz w:val="22"/>
          <w:u w:val="single"/>
        </w:rPr>
        <w:t>m</w:t>
      </w:r>
      <w:r w:rsidR="00A34825" w:rsidRPr="00A34825">
        <w:rPr>
          <w:rFonts w:ascii="Times New Roman" w:hAnsi="Times New Roman"/>
          <w:b/>
          <w:sz w:val="22"/>
          <w:u w:val="single"/>
        </w:rPr>
        <w:t>eters</w:t>
      </w:r>
      <w:r w:rsidRPr="00A34825">
        <w:rPr>
          <w:rFonts w:ascii="Times New Roman" w:hAnsi="Times New Roman"/>
          <w:sz w:val="22"/>
        </w:rPr>
        <w:t>:</w:t>
      </w:r>
    </w:p>
    <w:tbl>
      <w:tblPr>
        <w:tblStyle w:val="TableGrid"/>
        <w:tblW w:w="0" w:type="auto"/>
        <w:tblLook w:val="04A0"/>
      </w:tblPr>
      <w:tblGrid>
        <w:gridCol w:w="1029"/>
        <w:gridCol w:w="1029"/>
        <w:gridCol w:w="1029"/>
        <w:gridCol w:w="1029"/>
        <w:gridCol w:w="1029"/>
        <w:gridCol w:w="1029"/>
        <w:gridCol w:w="1029"/>
        <w:gridCol w:w="1029"/>
        <w:gridCol w:w="1029"/>
        <w:gridCol w:w="1035"/>
      </w:tblGrid>
      <w:tr w:rsidR="00881C1B" w:rsidTr="00881C1B">
        <w:tc>
          <w:tcPr>
            <w:tcW w:w="1065" w:type="dxa"/>
          </w:tcPr>
          <w:p w:rsidR="00881C1B" w:rsidRDefault="00881C1B">
            <w:pPr>
              <w:jc w:val="both"/>
              <w:rPr>
                <w:rFonts w:ascii="Times New Roman" w:hAnsi="Times New Roman"/>
                <w:sz w:val="16"/>
              </w:rPr>
            </w:pPr>
          </w:p>
          <w:p w:rsidR="00881C1B" w:rsidRDefault="00881C1B">
            <w:pPr>
              <w:jc w:val="both"/>
              <w:rPr>
                <w:rFonts w:ascii="Times New Roman" w:hAnsi="Times New Roman"/>
                <w:sz w:val="16"/>
              </w:rPr>
            </w:pPr>
          </w:p>
          <w:p w:rsidR="00881C1B" w:rsidRDefault="00881C1B">
            <w:pPr>
              <w:jc w:val="both"/>
              <w:rPr>
                <w:rFonts w:ascii="Times New Roman" w:hAnsi="Times New Roman"/>
                <w:sz w:val="16"/>
              </w:rPr>
            </w:pPr>
          </w:p>
          <w:p w:rsidR="00881C1B" w:rsidRDefault="00881C1B">
            <w:pPr>
              <w:jc w:val="both"/>
              <w:rPr>
                <w:rFonts w:ascii="Times New Roman" w:hAnsi="Times New Roman"/>
                <w:sz w:val="16"/>
              </w:rPr>
            </w:pPr>
          </w:p>
          <w:p w:rsidR="00881C1B" w:rsidRDefault="00881C1B">
            <w:pPr>
              <w:jc w:val="both"/>
              <w:rPr>
                <w:rFonts w:ascii="Times New Roman" w:hAnsi="Times New Roman"/>
                <w:sz w:val="16"/>
              </w:rPr>
            </w:pPr>
          </w:p>
        </w:tc>
        <w:tc>
          <w:tcPr>
            <w:tcW w:w="1065" w:type="dxa"/>
          </w:tcPr>
          <w:p w:rsidR="00881C1B" w:rsidRDefault="00881C1B">
            <w:pPr>
              <w:jc w:val="both"/>
              <w:rPr>
                <w:rFonts w:ascii="Times New Roman" w:hAnsi="Times New Roman"/>
                <w:sz w:val="16"/>
              </w:rPr>
            </w:pPr>
          </w:p>
        </w:tc>
        <w:tc>
          <w:tcPr>
            <w:tcW w:w="1065" w:type="dxa"/>
          </w:tcPr>
          <w:p w:rsidR="00881C1B" w:rsidRDefault="00881C1B">
            <w:pPr>
              <w:jc w:val="both"/>
              <w:rPr>
                <w:rFonts w:ascii="Times New Roman" w:hAnsi="Times New Roman"/>
                <w:sz w:val="16"/>
              </w:rPr>
            </w:pPr>
          </w:p>
        </w:tc>
        <w:tc>
          <w:tcPr>
            <w:tcW w:w="1065"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c>
          <w:tcPr>
            <w:tcW w:w="1066" w:type="dxa"/>
          </w:tcPr>
          <w:p w:rsidR="00881C1B" w:rsidRDefault="00881C1B">
            <w:pPr>
              <w:jc w:val="both"/>
              <w:rPr>
                <w:rFonts w:ascii="Times New Roman" w:hAnsi="Times New Roman"/>
                <w:sz w:val="16"/>
              </w:rPr>
            </w:pPr>
          </w:p>
        </w:tc>
      </w:tr>
      <w:tr w:rsidR="00881C1B" w:rsidRPr="00881C1B" w:rsidTr="00881C1B">
        <w:tc>
          <w:tcPr>
            <w:tcW w:w="1065"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1</w:t>
            </w:r>
          </w:p>
        </w:tc>
        <w:tc>
          <w:tcPr>
            <w:tcW w:w="1065"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2</w:t>
            </w:r>
          </w:p>
        </w:tc>
        <w:tc>
          <w:tcPr>
            <w:tcW w:w="1065"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3</w:t>
            </w:r>
          </w:p>
        </w:tc>
        <w:tc>
          <w:tcPr>
            <w:tcW w:w="1065"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4</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5</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6</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7</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8</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9</w:t>
            </w:r>
          </w:p>
        </w:tc>
        <w:tc>
          <w:tcPr>
            <w:tcW w:w="1066" w:type="dxa"/>
          </w:tcPr>
          <w:p w:rsidR="00881C1B" w:rsidRPr="00881C1B" w:rsidRDefault="00881C1B" w:rsidP="00881C1B">
            <w:pPr>
              <w:jc w:val="center"/>
              <w:rPr>
                <w:rFonts w:ascii="Times New Roman" w:hAnsi="Times New Roman"/>
                <w:szCs w:val="24"/>
              </w:rPr>
            </w:pPr>
            <w:r w:rsidRPr="00881C1B">
              <w:rPr>
                <w:rFonts w:ascii="Times New Roman" w:hAnsi="Times New Roman"/>
                <w:szCs w:val="24"/>
              </w:rPr>
              <w:t>10</w:t>
            </w:r>
          </w:p>
        </w:tc>
      </w:tr>
    </w:tbl>
    <w:p w:rsidR="00400B2A" w:rsidRPr="004937F8" w:rsidRDefault="00400B2A">
      <w:pPr>
        <w:jc w:val="both"/>
        <w:rPr>
          <w:rFonts w:ascii="Times New Roman" w:hAnsi="Times New Roman"/>
          <w:sz w:val="16"/>
        </w:rPr>
      </w:pPr>
    </w:p>
    <w:p w:rsidR="00400B2A" w:rsidRDefault="00400B2A">
      <w:pPr>
        <w:rPr>
          <w:rFonts w:ascii="Times New Roman" w:hAnsi="Times New Roman"/>
        </w:rPr>
      </w:pPr>
      <w:r>
        <w:rPr>
          <w:rFonts w:ascii="Times New Roman" w:hAnsi="Times New Roman"/>
        </w:rPr>
        <w:t>1. Express your fall distance</w:t>
      </w:r>
      <w:r w:rsidR="00063E73">
        <w:rPr>
          <w:rFonts w:ascii="Times New Roman" w:hAnsi="Times New Roman"/>
        </w:rPr>
        <w:t xml:space="preserve"> </w:t>
      </w:r>
      <w:r w:rsidR="004937F8">
        <w:rPr>
          <w:rFonts w:ascii="Times New Roman" w:hAnsi="Times New Roman"/>
        </w:rPr>
        <w:t xml:space="preserve">in meters </w:t>
      </w:r>
      <w:r w:rsidR="00063E73">
        <w:rPr>
          <w:rFonts w:ascii="Times New Roman" w:hAnsi="Times New Roman"/>
        </w:rPr>
        <w:t xml:space="preserve">as a </w:t>
      </w:r>
      <w:r>
        <w:rPr>
          <w:rFonts w:ascii="Times New Roman" w:hAnsi="Times New Roman"/>
        </w:rPr>
        <w:t xml:space="preserve"> </w:t>
      </w:r>
      <w:r w:rsidR="00063E73">
        <w:rPr>
          <w:rFonts w:ascii="Times New Roman" w:hAnsi="Times New Roman"/>
        </w:rPr>
        <w:t>lowest</w:t>
      </w:r>
      <w:r w:rsidR="001F3BDB">
        <w:rPr>
          <w:rFonts w:ascii="Times New Roman" w:hAnsi="Times New Roman"/>
        </w:rPr>
        <w:t>, an average, and a  highest value:</w:t>
      </w:r>
    </w:p>
    <w:p w:rsidR="001F3BDB" w:rsidRDefault="00063E73" w:rsidP="001F3BDB">
      <w:pPr>
        <w:rPr>
          <w:rFonts w:ascii="Times New Roman" w:hAnsi="Times New Roman"/>
        </w:rPr>
      </w:pPr>
      <w:r>
        <w:rPr>
          <w:rFonts w:ascii="Times New Roman" w:hAnsi="Times New Roman"/>
        </w:rPr>
        <w:t xml:space="preserve">Lowest: </w:t>
      </w:r>
      <w:r>
        <w:rPr>
          <w:rFonts w:ascii="Times New Roman" w:hAnsi="Times New Roman"/>
        </w:rPr>
        <w:tab/>
        <w:t xml:space="preserve"> </w:t>
      </w:r>
      <w:r w:rsidR="001F3BDB">
        <w:rPr>
          <w:rFonts w:ascii="Times New Roman" w:hAnsi="Times New Roman"/>
        </w:rPr>
        <w:tab/>
      </w:r>
      <w:r w:rsidR="001F3BDB">
        <w:rPr>
          <w:rFonts w:ascii="Times New Roman" w:hAnsi="Times New Roman"/>
        </w:rPr>
        <w:tab/>
      </w:r>
      <w:r>
        <w:rPr>
          <w:rFonts w:ascii="Times New Roman" w:hAnsi="Times New Roman"/>
        </w:rPr>
        <w:tab/>
        <w:t>Average:</w:t>
      </w:r>
      <w:r w:rsidR="001F3BDB">
        <w:rPr>
          <w:rFonts w:ascii="Times New Roman" w:hAnsi="Times New Roman"/>
        </w:rPr>
        <w:tab/>
      </w:r>
      <w:r w:rsidR="001F3BDB">
        <w:rPr>
          <w:rFonts w:ascii="Times New Roman" w:hAnsi="Times New Roman"/>
        </w:rPr>
        <w:tab/>
      </w:r>
      <w:r>
        <w:rPr>
          <w:rFonts w:ascii="Times New Roman" w:hAnsi="Times New Roman"/>
        </w:rPr>
        <w:tab/>
      </w:r>
      <w:r w:rsidR="001F3BDB">
        <w:rPr>
          <w:rFonts w:ascii="Times New Roman" w:hAnsi="Times New Roman"/>
        </w:rPr>
        <w:tab/>
      </w:r>
      <w:r>
        <w:rPr>
          <w:rFonts w:ascii="Times New Roman" w:hAnsi="Times New Roman"/>
        </w:rPr>
        <w:t>Highest:</w:t>
      </w:r>
    </w:p>
    <w:p w:rsidR="00400B2A" w:rsidRDefault="00400B2A">
      <w:pPr>
        <w:rPr>
          <w:rFonts w:ascii="Times New Roman" w:hAnsi="Times New Roman"/>
        </w:rPr>
      </w:pPr>
    </w:p>
    <w:p w:rsidR="001F3BDB" w:rsidRDefault="001F3BDB" w:rsidP="001F3BDB">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u w:val="single"/>
        </w:rPr>
        <w:tab/>
      </w:r>
      <w:r>
        <w:rPr>
          <w:rFonts w:ascii="Times New Roman" w:hAnsi="Times New Roman"/>
          <w:u w:val="single"/>
        </w:rPr>
        <w:tab/>
      </w:r>
    </w:p>
    <w:p w:rsidR="00F73F8F" w:rsidRDefault="00F73F8F">
      <w:pPr>
        <w:rPr>
          <w:rFonts w:ascii="Times New Roman" w:hAnsi="Times New Roman"/>
        </w:rPr>
      </w:pPr>
    </w:p>
    <w:p w:rsidR="00400B2A" w:rsidRDefault="00400B2A">
      <w:pPr>
        <w:rPr>
          <w:rFonts w:ascii="Times New Roman" w:hAnsi="Times New Roman"/>
        </w:rPr>
      </w:pPr>
      <w:r>
        <w:rPr>
          <w:rFonts w:ascii="Times New Roman" w:hAnsi="Times New Roman"/>
        </w:rPr>
        <w:t>2.</w:t>
      </w:r>
      <w:r w:rsidR="00F73F8F">
        <w:rPr>
          <w:rFonts w:ascii="Times New Roman" w:hAnsi="Times New Roman"/>
        </w:rPr>
        <w:t xml:space="preserve"> If there is a zero initial velocity, one of our kinematic equations yields:</w:t>
      </w:r>
    </w:p>
    <w:p w:rsidR="00400B2A" w:rsidRPr="00063E73" w:rsidRDefault="00400B2A">
      <w:pPr>
        <w:rPr>
          <w:rFonts w:ascii="Times New Roman" w:hAnsi="Times New Roman"/>
          <w:sz w:val="8"/>
        </w:rPr>
      </w:pPr>
    </w:p>
    <w:p w:rsidR="00400B2A" w:rsidRDefault="001F3BDB">
      <w:pPr>
        <w:rPr>
          <w:rFonts w:ascii="Times New Roman" w:hAnsi="Times New Roman"/>
        </w:rPr>
      </w:pPr>
      <w:r w:rsidRPr="001F3BDB">
        <w:rPr>
          <w:rFonts w:ascii="Times New Roman" w:hAnsi="Times New Roman"/>
          <w:position w:val="-12"/>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9.25pt" o:ole="">
            <v:imagedata r:id="rId4" o:title=""/>
          </v:shape>
          <o:OLEObject Type="Embed" ProgID="Equation.3" ShapeID="_x0000_i1025" DrawAspect="Content" ObjectID="_1621836958" r:id="rId5"/>
        </w:object>
      </w:r>
      <w:r w:rsidR="00F73F8F">
        <w:rPr>
          <w:rFonts w:ascii="Times New Roman" w:hAnsi="Times New Roman"/>
        </w:rPr>
        <w:t xml:space="preserve">,       Solving for t:   </w:t>
      </w:r>
      <w:r w:rsidRPr="001F3BDB">
        <w:rPr>
          <w:rFonts w:ascii="Times New Roman" w:hAnsi="Times New Roman"/>
          <w:position w:val="-26"/>
        </w:rPr>
        <w:object w:dxaOrig="940" w:dyaOrig="700">
          <v:shape id="_x0000_i1026" type="#_x0000_t75" style="width:72.75pt;height:54pt" o:ole="">
            <v:imagedata r:id="rId6" o:title=""/>
          </v:shape>
          <o:OLEObject Type="Embed" ProgID="Equation.3" ShapeID="_x0000_i1026" DrawAspect="Content" ObjectID="_1621836959" r:id="rId7"/>
        </w:object>
      </w:r>
      <w:r w:rsidR="00F73F8F">
        <w:rPr>
          <w:rFonts w:ascii="Times New Roman" w:hAnsi="Times New Roman"/>
        </w:rPr>
        <w:t>,</w:t>
      </w:r>
      <w:r>
        <w:rPr>
          <w:rFonts w:ascii="Times New Roman" w:hAnsi="Times New Roman"/>
        </w:rPr>
        <w:tab/>
      </w:r>
      <w:r w:rsidR="00F73F8F">
        <w:rPr>
          <w:rFonts w:ascii="Times New Roman" w:hAnsi="Times New Roman"/>
        </w:rPr>
        <w:t xml:space="preserve">Putting in 9.8 for acceleration: </w:t>
      </w:r>
      <w:r w:rsidRPr="001F3BDB">
        <w:rPr>
          <w:rFonts w:ascii="Times New Roman" w:hAnsi="Times New Roman"/>
          <w:position w:val="-26"/>
        </w:rPr>
        <w:object w:dxaOrig="940" w:dyaOrig="700">
          <v:shape id="_x0000_i1027" type="#_x0000_t75" style="width:72.75pt;height:54pt" o:ole="">
            <v:imagedata r:id="rId8" o:title=""/>
          </v:shape>
          <o:OLEObject Type="Embed" ProgID="Equation.3" ShapeID="_x0000_i1027" DrawAspect="Content" ObjectID="_1621836960" r:id="rId9"/>
        </w:object>
      </w:r>
      <w:r>
        <w:rPr>
          <w:rFonts w:ascii="Times New Roman" w:hAnsi="Times New Roman"/>
        </w:rPr>
        <w:tab/>
      </w:r>
      <w:r>
        <w:rPr>
          <w:rFonts w:ascii="Times New Roman" w:hAnsi="Times New Roman"/>
        </w:rPr>
        <w:tab/>
      </w:r>
    </w:p>
    <w:p w:rsidR="00400B2A" w:rsidRPr="00063E73" w:rsidRDefault="00400B2A">
      <w:pPr>
        <w:rPr>
          <w:rFonts w:ascii="Times New Roman" w:hAnsi="Times New Roman"/>
          <w:sz w:val="8"/>
        </w:rPr>
      </w:pPr>
    </w:p>
    <w:p w:rsidR="00400B2A" w:rsidRDefault="00400B2A">
      <w:pPr>
        <w:rPr>
          <w:rFonts w:ascii="Times New Roman" w:hAnsi="Times New Roman"/>
        </w:rPr>
      </w:pPr>
      <w:r>
        <w:rPr>
          <w:rFonts w:ascii="Times New Roman" w:hAnsi="Times New Roman"/>
        </w:rPr>
        <w:t>3. Use the formula to calculate the reaction time from the fall distances.  You will use the lowest, average and highest fall distances.</w:t>
      </w:r>
      <w:r w:rsidR="00063E73">
        <w:rPr>
          <w:rFonts w:ascii="Times New Roman" w:hAnsi="Times New Roman"/>
        </w:rPr>
        <w:t xml:space="preserve">  </w:t>
      </w:r>
      <w:r w:rsidR="00063E73" w:rsidRPr="00F458AF">
        <w:rPr>
          <w:rFonts w:ascii="Times New Roman" w:hAnsi="Times New Roman"/>
          <w:b/>
        </w:rPr>
        <w:t>Show your work in the space below the line</w:t>
      </w:r>
      <w:r w:rsidR="00063E73">
        <w:rPr>
          <w:rFonts w:ascii="Times New Roman" w:hAnsi="Times New Roman"/>
        </w:rPr>
        <w:t>.</w:t>
      </w:r>
    </w:p>
    <w:p w:rsidR="00400B2A" w:rsidRDefault="00400B2A">
      <w:pPr>
        <w:rPr>
          <w:rFonts w:ascii="Times New Roman" w:hAnsi="Times New Roman"/>
        </w:rPr>
      </w:pPr>
      <w:r>
        <w:rPr>
          <w:rFonts w:ascii="Times New Roman" w:hAnsi="Times New Roman"/>
        </w:rPr>
        <w:t>Smallest possible</w:t>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rPr>
        <w:t>B</w:t>
      </w:r>
      <w:r w:rsidR="00063E73">
        <w:rPr>
          <w:rFonts w:ascii="Times New Roman" w:hAnsi="Times New Roman"/>
        </w:rPr>
        <w:t>est Guess</w:t>
      </w:r>
      <w:r w:rsidR="00063E73">
        <w:rPr>
          <w:rFonts w:ascii="Times New Roman" w:hAnsi="Times New Roman"/>
        </w:rPr>
        <w:tab/>
      </w:r>
      <w:r w:rsidR="00063E73">
        <w:rPr>
          <w:rFonts w:ascii="Times New Roman" w:hAnsi="Times New Roman"/>
        </w:rPr>
        <w:tab/>
      </w:r>
      <w:r w:rsidR="00063E73">
        <w:rPr>
          <w:rFonts w:ascii="Times New Roman" w:hAnsi="Times New Roman"/>
        </w:rPr>
        <w:tab/>
      </w:r>
      <w:r w:rsidR="00063E73">
        <w:rPr>
          <w:rFonts w:ascii="Times New Roman" w:hAnsi="Times New Roman"/>
        </w:rPr>
        <w:tab/>
        <w:t>Largest possible</w:t>
      </w:r>
    </w:p>
    <w:p w:rsidR="00400B2A" w:rsidRDefault="00400B2A">
      <w:pPr>
        <w:rPr>
          <w:rFonts w:ascii="Times New Roman" w:hAnsi="Times New Roman"/>
        </w:rPr>
      </w:pPr>
      <w:r>
        <w:rPr>
          <w:rFonts w:ascii="Times New Roman" w:hAnsi="Times New Roman"/>
        </w:rPr>
        <w:t>Time</w:t>
      </w:r>
      <w:r w:rsidR="004937F8">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rPr>
        <w:t>Time</w:t>
      </w:r>
      <w:r w:rsidR="004937F8">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rPr>
        <w:t>Time</w:t>
      </w:r>
      <w:r w:rsidR="004937F8">
        <w:rPr>
          <w:rFonts w:ascii="Times New Roman" w:hAnsi="Times New Roman"/>
        </w:rPr>
        <w:t>:</w:t>
      </w:r>
      <w:r>
        <w:rPr>
          <w:rFonts w:ascii="Times New Roman" w:hAnsi="Times New Roman"/>
        </w:rPr>
        <w:tab/>
      </w:r>
      <w:r w:rsidR="00063E73">
        <w:rPr>
          <w:rFonts w:ascii="Times New Roman" w:hAnsi="Times New Roman"/>
        </w:rPr>
        <w:tab/>
      </w:r>
      <w:r w:rsidR="00063E73">
        <w:rPr>
          <w:rFonts w:ascii="Times New Roman" w:hAnsi="Times New Roman"/>
        </w:rPr>
        <w:tab/>
      </w:r>
    </w:p>
    <w:p w:rsidR="00400B2A" w:rsidRDefault="00400B2A">
      <w:pPr>
        <w:rPr>
          <w:rFonts w:ascii="Times New Roman" w:hAnsi="Times New Roman"/>
        </w:rPr>
      </w:pPr>
    </w:p>
    <w:p w:rsidR="00400B2A" w:rsidRDefault="00400B2A">
      <w:pPr>
        <w:rPr>
          <w:rFonts w:ascii="Times New Roman" w:hAnsi="Times New Roman"/>
        </w:rPr>
      </w:pPr>
    </w:p>
    <w:p w:rsidR="00400B2A" w:rsidRDefault="00400B2A">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sidR="00063E73">
        <w:rPr>
          <w:rFonts w:ascii="Times New Roman" w:hAnsi="Times New Roman"/>
        </w:rPr>
        <w:tab/>
      </w:r>
      <w:r>
        <w:rPr>
          <w:rFonts w:ascii="Times New Roman" w:hAnsi="Times New Roman"/>
          <w:u w:val="single"/>
        </w:rPr>
        <w:tab/>
      </w:r>
      <w:r>
        <w:rPr>
          <w:rFonts w:ascii="Times New Roman" w:hAnsi="Times New Roman"/>
          <w:u w:val="single"/>
        </w:rPr>
        <w:tab/>
      </w:r>
    </w:p>
    <w:p w:rsidR="00063E73" w:rsidRDefault="00063E73">
      <w:pPr>
        <w:rPr>
          <w:rFonts w:ascii="Times New Roman" w:hAnsi="Times New Roman"/>
          <w:u w:val="single"/>
        </w:rPr>
      </w:pPr>
    </w:p>
    <w:p w:rsidR="00063E73" w:rsidRDefault="00063E73">
      <w:pPr>
        <w:rPr>
          <w:rFonts w:ascii="Times New Roman" w:hAnsi="Times New Roman"/>
          <w:u w:val="single"/>
        </w:rPr>
      </w:pPr>
    </w:p>
    <w:p w:rsidR="00063E73" w:rsidRDefault="00063E73">
      <w:pPr>
        <w:rPr>
          <w:rFonts w:ascii="Times New Roman" w:hAnsi="Times New Roman"/>
          <w:u w:val="single"/>
        </w:rPr>
      </w:pPr>
    </w:p>
    <w:p w:rsidR="00063E73" w:rsidRDefault="00063E73">
      <w:pPr>
        <w:rPr>
          <w:rFonts w:ascii="Times New Roman" w:hAnsi="Times New Roman"/>
          <w:u w:val="single"/>
        </w:rPr>
      </w:pPr>
    </w:p>
    <w:p w:rsidR="00F458AF" w:rsidRDefault="00F458AF">
      <w:pPr>
        <w:rPr>
          <w:rFonts w:ascii="Times New Roman" w:hAnsi="Times New Roman"/>
          <w:u w:val="single"/>
        </w:rPr>
      </w:pPr>
    </w:p>
    <w:p w:rsidR="00400B2A" w:rsidRDefault="00063E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00B2A" w:rsidRDefault="00400B2A">
      <w:pPr>
        <w:rPr>
          <w:rFonts w:ascii="Times New Roman" w:hAnsi="Times New Roman"/>
        </w:rPr>
      </w:pPr>
      <w:r>
        <w:rPr>
          <w:rFonts w:ascii="Times New Roman" w:hAnsi="Times New Roman"/>
        </w:rPr>
        <w:t xml:space="preserve">4. Say you were driving home from night skiing on Mt Hood and you happened upon a stretch of road that was washed out.  Would you be able to hit the brakes as quickly as you grabbed the meter stick in this lab?  Give me at least two reasons why or why not.  (I can think of four)  </w:t>
      </w:r>
    </w:p>
    <w:sectPr w:rsidR="00400B2A" w:rsidSect="0076481F">
      <w:pgSz w:w="12240" w:h="15840"/>
      <w:pgMar w:top="720" w:right="1080" w:bottom="36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compat>
    <w:spaceForUL/>
    <w:balanceSingleByteDoubleByteWidth/>
    <w:doNotLeaveBackslashAlone/>
    <w:ulTrailSpace/>
    <w:doNotExpandShiftReturn/>
  </w:compat>
  <w:rsids>
    <w:rsidRoot w:val="00400B2A"/>
    <w:rsid w:val="00063E73"/>
    <w:rsid w:val="001059FA"/>
    <w:rsid w:val="00141228"/>
    <w:rsid w:val="001F3BDB"/>
    <w:rsid w:val="002519CB"/>
    <w:rsid w:val="00400B2A"/>
    <w:rsid w:val="004937F8"/>
    <w:rsid w:val="00731456"/>
    <w:rsid w:val="0076481F"/>
    <w:rsid w:val="00805942"/>
    <w:rsid w:val="00881C1B"/>
    <w:rsid w:val="00A34825"/>
    <w:rsid w:val="00B570DF"/>
    <w:rsid w:val="00ED25D7"/>
    <w:rsid w:val="00F458AF"/>
    <w:rsid w:val="00F7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Science Department</dc:creator>
  <cp:lastModifiedBy>Murray, Christopher</cp:lastModifiedBy>
  <cp:revision>10</cp:revision>
  <cp:lastPrinted>2015-10-19T21:11:00Z</cp:lastPrinted>
  <dcterms:created xsi:type="dcterms:W3CDTF">2014-08-13T18:03:00Z</dcterms:created>
  <dcterms:modified xsi:type="dcterms:W3CDTF">2019-06-12T16:30:00Z</dcterms:modified>
</cp:coreProperties>
</file>