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F" w:rsidRPr="00F722EC" w:rsidRDefault="00393E96" w:rsidP="00F722EC">
      <w:pPr>
        <w:rPr>
          <w:sz w:val="28"/>
          <w:u w:val="single"/>
        </w:rPr>
      </w:pPr>
      <w:r>
        <w:rPr>
          <w:sz w:val="28"/>
          <w:u w:val="single"/>
        </w:rPr>
        <w:t>Heisenberg Uncertainty Principle</w:t>
      </w:r>
    </w:p>
    <w:p w:rsidR="0010405B" w:rsidRDefault="00393E96" w:rsidP="008D0023">
      <w:r>
        <w:rPr>
          <w:b/>
        </w:rPr>
        <w:t>Heisenberg</w:t>
      </w:r>
      <w:r w:rsidR="008D0023">
        <w:t xml:space="preserve"> – </w:t>
      </w:r>
      <w:r>
        <w:t>The more accurately you know an object’s position, the less accur</w:t>
      </w:r>
      <w:r w:rsidR="00015B91">
        <w:t>ately you can know its momentum because observing tiny things like electrons changes their momentum, and resolution is on the order of the wavelength of the photon you use.</w:t>
      </w:r>
    </w:p>
    <w:p w:rsidR="00393E96" w:rsidRDefault="00393E96" w:rsidP="008D0023">
      <w:r>
        <w:t xml:space="preserve">Key formula:   </w:t>
      </w:r>
      <w:r w:rsidRPr="00BE4DA8">
        <w:rPr>
          <w:color w:val="000000"/>
          <w:position w:val="-30"/>
          <w:szCs w:val="48"/>
        </w:rPr>
        <w:object w:dxaOrig="8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9.75pt" o:ole="">
            <v:imagedata r:id="rId7" o:title=""/>
          </v:shape>
          <o:OLEObject Type="Embed" ProgID="Equation.3" ShapeID="_x0000_i1025" DrawAspect="Content" ObjectID="_1550746002" r:id="rId8"/>
        </w:object>
      </w:r>
      <w:r>
        <w:rPr>
          <w:color w:val="000000"/>
          <w:szCs w:val="48"/>
        </w:rPr>
        <w:t xml:space="preserve">       Small </w:t>
      </w:r>
      <w:r w:rsidRPr="005967F2">
        <w:rPr>
          <w:color w:val="000000"/>
          <w:szCs w:val="72"/>
        </w:rPr>
        <w:sym w:font="Symbol" w:char="F06C"/>
      </w:r>
      <w:r>
        <w:rPr>
          <w:color w:val="000000"/>
          <w:szCs w:val="72"/>
        </w:rPr>
        <w:t xml:space="preserve"> = large p, Large </w:t>
      </w:r>
      <w:r w:rsidRPr="005967F2">
        <w:rPr>
          <w:color w:val="000000"/>
          <w:szCs w:val="72"/>
        </w:rPr>
        <w:sym w:font="Symbol" w:char="F06C"/>
      </w:r>
      <w:r>
        <w:rPr>
          <w:color w:val="000000"/>
          <w:szCs w:val="72"/>
        </w:rPr>
        <w:t xml:space="preserve"> = small p</w:t>
      </w:r>
    </w:p>
    <w:p w:rsidR="00393E96" w:rsidRDefault="00393E96" w:rsidP="008D0023"/>
    <w:p w:rsidR="00970C05" w:rsidRDefault="00393E96" w:rsidP="008D0023">
      <w:r>
        <w:t>Observing an electron with a small wavelength:</w:t>
      </w:r>
    </w:p>
    <w:p w:rsidR="00393E96" w:rsidRDefault="00393E96" w:rsidP="008D0023"/>
    <w:p w:rsidR="00393E96" w:rsidRDefault="00393E96" w:rsidP="008D0023"/>
    <w:p w:rsidR="00393E96" w:rsidRDefault="00393E96" w:rsidP="008D0023"/>
    <w:p w:rsidR="00393E96" w:rsidRDefault="00393E96" w:rsidP="008D0023"/>
    <w:p w:rsidR="00393E96" w:rsidRDefault="00393E96" w:rsidP="008D0023"/>
    <w:p w:rsidR="00393E96" w:rsidRDefault="00393E96" w:rsidP="008D0023">
      <w:r>
        <w:t>Observing an electron with a large wavelength:</w:t>
      </w:r>
    </w:p>
    <w:p w:rsidR="007D2D00" w:rsidRDefault="007D2D00" w:rsidP="008D0023"/>
    <w:p w:rsidR="007D2D00" w:rsidRDefault="007D2D00" w:rsidP="008D0023"/>
    <w:p w:rsidR="007D2D00" w:rsidRDefault="007D2D00" w:rsidP="008D0023"/>
    <w:p w:rsidR="007D2D00" w:rsidRDefault="007D2D00" w:rsidP="008D0023"/>
    <w:p w:rsidR="007D2D00" w:rsidRDefault="007D2D00" w:rsidP="008D00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970C05" w:rsidTr="00970C05">
        <w:tc>
          <w:tcPr>
            <w:tcW w:w="5148" w:type="dxa"/>
          </w:tcPr>
          <w:p w:rsidR="00550237" w:rsidRDefault="007D2D00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Momentum-position:</w:t>
            </w:r>
          </w:p>
          <w:p w:rsidR="00970C05" w:rsidRDefault="009E632F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F606C8">
              <w:rPr>
                <w:color w:val="000000"/>
                <w:position w:val="-30"/>
                <w:szCs w:val="48"/>
              </w:rPr>
              <w:object w:dxaOrig="1500" w:dyaOrig="800">
                <v:shape id="_x0000_i1026" type="#_x0000_t75" style="width:75pt;height:39.75pt" o:ole="">
                  <v:imagedata r:id="rId9" o:title=""/>
                </v:shape>
                <o:OLEObject Type="Embed" ProgID="Equation.3" ShapeID="_x0000_i1026" DrawAspect="Content" ObjectID="_1550746003" r:id="rId10"/>
              </w:object>
            </w:r>
          </w:p>
          <w:p w:rsidR="00970C05" w:rsidRPr="000851E6" w:rsidRDefault="0010405B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proofErr w:type="spellStart"/>
            <w:r>
              <w:rPr>
                <w:color w:val="000000"/>
                <w:sz w:val="22"/>
                <w:szCs w:val="48"/>
              </w:rPr>
              <w:t>Δ</w:t>
            </w:r>
            <w:r w:rsidR="00F606C8">
              <w:rPr>
                <w:color w:val="000000"/>
                <w:sz w:val="22"/>
                <w:szCs w:val="48"/>
              </w:rPr>
              <w:t>x</w:t>
            </w:r>
            <w:proofErr w:type="spellEnd"/>
            <w:r w:rsidR="00970C05" w:rsidRPr="000851E6">
              <w:rPr>
                <w:color w:val="000000"/>
                <w:sz w:val="22"/>
                <w:szCs w:val="48"/>
              </w:rPr>
              <w:t xml:space="preserve"> </w:t>
            </w:r>
            <w:r w:rsidR="00970C05">
              <w:rPr>
                <w:color w:val="000000"/>
                <w:sz w:val="22"/>
                <w:szCs w:val="48"/>
              </w:rPr>
              <w:t>=</w:t>
            </w:r>
            <w:r>
              <w:rPr>
                <w:color w:val="000000"/>
                <w:sz w:val="22"/>
                <w:szCs w:val="48"/>
              </w:rPr>
              <w:t xml:space="preserve"> </w:t>
            </w:r>
            <w:r w:rsidR="00F606C8">
              <w:rPr>
                <w:color w:val="000000"/>
                <w:sz w:val="22"/>
                <w:szCs w:val="48"/>
              </w:rPr>
              <w:t>Range of position (m)</w:t>
            </w:r>
          </w:p>
          <w:p w:rsidR="00970C05" w:rsidRDefault="0010405B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proofErr w:type="spellStart"/>
            <w:r>
              <w:rPr>
                <w:color w:val="000000"/>
                <w:szCs w:val="72"/>
              </w:rPr>
              <w:t>Δ</w:t>
            </w:r>
            <w:r w:rsidR="00F606C8">
              <w:rPr>
                <w:color w:val="000000"/>
                <w:szCs w:val="72"/>
              </w:rPr>
              <w:t>p</w:t>
            </w:r>
            <w:proofErr w:type="spellEnd"/>
            <w:r w:rsidR="00970C05" w:rsidRPr="005967F2">
              <w:rPr>
                <w:color w:val="000000"/>
                <w:szCs w:val="72"/>
              </w:rPr>
              <w:t xml:space="preserve"> =</w:t>
            </w:r>
            <w:r>
              <w:rPr>
                <w:color w:val="000000"/>
                <w:szCs w:val="72"/>
              </w:rPr>
              <w:t xml:space="preserve"> </w:t>
            </w:r>
            <w:r w:rsidR="00F606C8">
              <w:rPr>
                <w:color w:val="000000"/>
                <w:szCs w:val="72"/>
              </w:rPr>
              <w:t>Range of momentum (kg m/s)</w:t>
            </w:r>
          </w:p>
          <w:p w:rsidR="00F606C8" w:rsidRDefault="00F606C8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  <w:szCs w:val="72"/>
              </w:rPr>
              <w:t>h = Planck’s Constant (6.626x10</w:t>
            </w:r>
            <w:r w:rsidRPr="00F606C8">
              <w:rPr>
                <w:color w:val="000000"/>
                <w:szCs w:val="72"/>
                <w:vertAlign w:val="superscript"/>
              </w:rPr>
              <w:t>-34</w:t>
            </w:r>
            <w:r>
              <w:rPr>
                <w:color w:val="000000"/>
                <w:szCs w:val="72"/>
              </w:rPr>
              <w:t xml:space="preserve"> Js)</w:t>
            </w:r>
          </w:p>
          <w:p w:rsidR="00970C05" w:rsidRDefault="00970C05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7B6C1A" w:rsidRDefault="007D2D00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Energy-time</w:t>
            </w:r>
          </w:p>
          <w:p w:rsidR="00970C05" w:rsidRDefault="009E632F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F606C8">
              <w:rPr>
                <w:color w:val="000000"/>
                <w:position w:val="-30"/>
                <w:szCs w:val="48"/>
              </w:rPr>
              <w:object w:dxaOrig="1480" w:dyaOrig="800">
                <v:shape id="_x0000_i1027" type="#_x0000_t75" style="width:74.25pt;height:39.75pt" o:ole="">
                  <v:imagedata r:id="rId11" o:title=""/>
                </v:shape>
                <o:OLEObject Type="Embed" ProgID="Equation.3" ShapeID="_x0000_i1027" DrawAspect="Content" ObjectID="_1550746004" r:id="rId12"/>
              </w:object>
            </w:r>
          </w:p>
          <w:p w:rsidR="00B22E14" w:rsidRPr="000851E6" w:rsidRDefault="00B22E14" w:rsidP="00B22E14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ΔE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 Range of energy (J)</w:t>
            </w:r>
          </w:p>
          <w:p w:rsidR="00B22E14" w:rsidRDefault="00B22E14" w:rsidP="00B22E1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proofErr w:type="spellStart"/>
            <w:r>
              <w:rPr>
                <w:color w:val="000000"/>
                <w:szCs w:val="72"/>
              </w:rPr>
              <w:t>Δt</w:t>
            </w:r>
            <w:proofErr w:type="spellEnd"/>
            <w:r w:rsidRPr="005967F2">
              <w:rPr>
                <w:color w:val="000000"/>
                <w:szCs w:val="72"/>
              </w:rPr>
              <w:t xml:space="preserve"> =</w:t>
            </w:r>
            <w:r>
              <w:rPr>
                <w:color w:val="000000"/>
                <w:szCs w:val="72"/>
              </w:rPr>
              <w:t xml:space="preserve"> Range of time (s)</w:t>
            </w:r>
          </w:p>
          <w:p w:rsidR="00970C05" w:rsidRDefault="00B22E14" w:rsidP="00B22E14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h = Planck’s Constant (6.626x10</w:t>
            </w:r>
            <w:r w:rsidRPr="00F606C8">
              <w:rPr>
                <w:color w:val="000000"/>
                <w:szCs w:val="72"/>
                <w:vertAlign w:val="superscript"/>
              </w:rPr>
              <w:t>-34</w:t>
            </w:r>
            <w:r>
              <w:rPr>
                <w:color w:val="000000"/>
                <w:szCs w:val="72"/>
              </w:rPr>
              <w:t xml:space="preserve"> Js)</w:t>
            </w:r>
          </w:p>
        </w:tc>
      </w:tr>
    </w:tbl>
    <w:p w:rsidR="00F722EC" w:rsidRPr="001677BC" w:rsidRDefault="00F722EC" w:rsidP="00F722EC">
      <w:pPr>
        <w:rPr>
          <w:color w:val="000000"/>
        </w:rPr>
      </w:pPr>
      <w:r w:rsidRPr="00F722EC">
        <w:rPr>
          <w:color w:val="000000"/>
        </w:rPr>
        <w:t xml:space="preserve">Example 1:  </w:t>
      </w:r>
      <w:r w:rsidR="001677BC" w:rsidRPr="001677BC">
        <w:rPr>
          <w:color w:val="000000"/>
        </w:rPr>
        <w:t>What is the uncertainty in the position of a 0.145 kg baseball with a velocity of 37.0 ± 0.3  m/s</w:t>
      </w:r>
      <w:r w:rsidR="001677BC">
        <w:rPr>
          <w:color w:val="000000"/>
        </w:rPr>
        <w:t>?</w:t>
      </w: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431C8D" w:rsidRDefault="00431C8D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Pr="00F722EC" w:rsidRDefault="00F722EC" w:rsidP="00F722EC">
      <w:pPr>
        <w:rPr>
          <w:color w:val="000000"/>
        </w:rPr>
      </w:pPr>
    </w:p>
    <w:p w:rsidR="00F722EC" w:rsidRPr="00F722EC" w:rsidRDefault="00F722EC" w:rsidP="00F722EC">
      <w:pPr>
        <w:rPr>
          <w:color w:val="000000"/>
        </w:rPr>
      </w:pPr>
    </w:p>
    <w:p w:rsidR="008C755C" w:rsidRPr="008C755C" w:rsidRDefault="008C755C" w:rsidP="008C755C">
      <w:pPr>
        <w:rPr>
          <w:color w:val="000000"/>
        </w:rPr>
      </w:pPr>
      <w:r>
        <w:rPr>
          <w:color w:val="000000"/>
        </w:rPr>
        <w:t xml:space="preserve">Example 2: </w:t>
      </w:r>
      <w:r w:rsidRPr="008C755C">
        <w:rPr>
          <w:color w:val="000000"/>
        </w:rPr>
        <w:t xml:space="preserve">An electron stays in the first excited state of hydrogen for a time of approximately </w:t>
      </w:r>
      <w:r w:rsidR="00406820">
        <w:rPr>
          <w:color w:val="000000"/>
        </w:rPr>
        <w:t xml:space="preserve">                         </w:t>
      </w:r>
      <w:r w:rsidRPr="008C755C">
        <w:rPr>
          <w:color w:val="000000"/>
          <w:lang w:val="el-GR"/>
        </w:rPr>
        <w:t>Δ</w:t>
      </w:r>
      <w:r w:rsidRPr="008C755C">
        <w:rPr>
          <w:color w:val="000000"/>
        </w:rPr>
        <w:t>t = 1.0 x 10</w:t>
      </w:r>
      <w:r w:rsidRPr="008C755C">
        <w:rPr>
          <w:color w:val="000000"/>
          <w:vertAlign w:val="superscript"/>
        </w:rPr>
        <w:t>-10</w:t>
      </w:r>
      <w:r w:rsidRPr="008C755C">
        <w:rPr>
          <w:color w:val="000000"/>
        </w:rPr>
        <w:t xml:space="preserve"> s</w:t>
      </w:r>
      <w:r w:rsidRPr="008C755C">
        <w:rPr>
          <w:i/>
          <w:iCs/>
          <w:color w:val="000000"/>
        </w:rPr>
        <w:tab/>
      </w:r>
      <w:r w:rsidRPr="008C755C">
        <w:rPr>
          <w:color w:val="000000"/>
        </w:rPr>
        <w:t xml:space="preserve">Determine the uncertainty in the energy of the electron in the first excited state. </w:t>
      </w:r>
    </w:p>
    <w:p w:rsidR="00470E60" w:rsidRPr="00734869" w:rsidRDefault="00470E60" w:rsidP="00F722EC">
      <w:pPr>
        <w:rPr>
          <w:color w:val="000000"/>
        </w:rPr>
      </w:pPr>
    </w:p>
    <w:sectPr w:rsidR="00470E60" w:rsidRPr="00734869" w:rsidSect="00406820">
      <w:pgSz w:w="12240" w:h="15840"/>
      <w:pgMar w:top="90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66" w:rsidRDefault="007F2C66">
      <w:r>
        <w:separator/>
      </w:r>
    </w:p>
  </w:endnote>
  <w:endnote w:type="continuationSeparator" w:id="0">
    <w:p w:rsidR="007F2C66" w:rsidRDefault="007F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66" w:rsidRDefault="007F2C66">
      <w:r>
        <w:separator/>
      </w:r>
    </w:p>
  </w:footnote>
  <w:footnote w:type="continuationSeparator" w:id="0">
    <w:p w:rsidR="007F2C66" w:rsidRDefault="007F2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B39D3"/>
    <w:rsid w:val="0010405B"/>
    <w:rsid w:val="00124CD3"/>
    <w:rsid w:val="001401ED"/>
    <w:rsid w:val="00146940"/>
    <w:rsid w:val="001677BC"/>
    <w:rsid w:val="0018374B"/>
    <w:rsid w:val="00183AEF"/>
    <w:rsid w:val="00185D2B"/>
    <w:rsid w:val="001A22CD"/>
    <w:rsid w:val="001D243D"/>
    <w:rsid w:val="00207D87"/>
    <w:rsid w:val="0032474C"/>
    <w:rsid w:val="00326108"/>
    <w:rsid w:val="003544CA"/>
    <w:rsid w:val="00393E96"/>
    <w:rsid w:val="003A0EBB"/>
    <w:rsid w:val="003A3D4B"/>
    <w:rsid w:val="003A3D5B"/>
    <w:rsid w:val="00406820"/>
    <w:rsid w:val="0041065F"/>
    <w:rsid w:val="00431C8D"/>
    <w:rsid w:val="00470E60"/>
    <w:rsid w:val="004B38D2"/>
    <w:rsid w:val="004F1449"/>
    <w:rsid w:val="00533AA5"/>
    <w:rsid w:val="00536157"/>
    <w:rsid w:val="00550237"/>
    <w:rsid w:val="005967F2"/>
    <w:rsid w:val="005D60D5"/>
    <w:rsid w:val="00627137"/>
    <w:rsid w:val="006F192F"/>
    <w:rsid w:val="00717374"/>
    <w:rsid w:val="00732E2C"/>
    <w:rsid w:val="00734869"/>
    <w:rsid w:val="00744039"/>
    <w:rsid w:val="00772981"/>
    <w:rsid w:val="007B6C1A"/>
    <w:rsid w:val="007D2D00"/>
    <w:rsid w:val="007E2D46"/>
    <w:rsid w:val="007F2C66"/>
    <w:rsid w:val="00851FC0"/>
    <w:rsid w:val="00851FEE"/>
    <w:rsid w:val="00862B53"/>
    <w:rsid w:val="008647AF"/>
    <w:rsid w:val="00877844"/>
    <w:rsid w:val="008A32F5"/>
    <w:rsid w:val="008B0029"/>
    <w:rsid w:val="008B6CB3"/>
    <w:rsid w:val="008C755C"/>
    <w:rsid w:val="008D0023"/>
    <w:rsid w:val="008E1B17"/>
    <w:rsid w:val="008F00EE"/>
    <w:rsid w:val="0091520F"/>
    <w:rsid w:val="00933EC6"/>
    <w:rsid w:val="00970C05"/>
    <w:rsid w:val="009A683E"/>
    <w:rsid w:val="009C1AA4"/>
    <w:rsid w:val="009D3E82"/>
    <w:rsid w:val="009E632F"/>
    <w:rsid w:val="00A0418A"/>
    <w:rsid w:val="00A36CA6"/>
    <w:rsid w:val="00A566DD"/>
    <w:rsid w:val="00A906B0"/>
    <w:rsid w:val="00A9710F"/>
    <w:rsid w:val="00AB110A"/>
    <w:rsid w:val="00AD1BC3"/>
    <w:rsid w:val="00B2161C"/>
    <w:rsid w:val="00B22E14"/>
    <w:rsid w:val="00B444F1"/>
    <w:rsid w:val="00B54C17"/>
    <w:rsid w:val="00BA7284"/>
    <w:rsid w:val="00BD23F2"/>
    <w:rsid w:val="00BE4DA8"/>
    <w:rsid w:val="00C10909"/>
    <w:rsid w:val="00C41F8D"/>
    <w:rsid w:val="00C651E9"/>
    <w:rsid w:val="00C9172A"/>
    <w:rsid w:val="00C948D2"/>
    <w:rsid w:val="00CD17D6"/>
    <w:rsid w:val="00CD3D36"/>
    <w:rsid w:val="00CF2727"/>
    <w:rsid w:val="00D17099"/>
    <w:rsid w:val="00D43809"/>
    <w:rsid w:val="00DD6302"/>
    <w:rsid w:val="00DF36BE"/>
    <w:rsid w:val="00DF400D"/>
    <w:rsid w:val="00E9266B"/>
    <w:rsid w:val="00F02ED4"/>
    <w:rsid w:val="00F15F91"/>
    <w:rsid w:val="00F25255"/>
    <w:rsid w:val="00F44225"/>
    <w:rsid w:val="00F606C8"/>
    <w:rsid w:val="00F722EC"/>
    <w:rsid w:val="00F855A3"/>
    <w:rsid w:val="00FA5F02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5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AD8D-260D-4597-8270-F1FC886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9</cp:revision>
  <cp:lastPrinted>2016-03-28T22:44:00Z</cp:lastPrinted>
  <dcterms:created xsi:type="dcterms:W3CDTF">2014-01-31T17:11:00Z</dcterms:created>
  <dcterms:modified xsi:type="dcterms:W3CDTF">2017-03-11T22:00:00Z</dcterms:modified>
</cp:coreProperties>
</file>