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3F65CE">
      <w:r w:rsidRPr="00B81180">
        <w:rPr>
          <w:b/>
          <w:sz w:val="32"/>
        </w:rPr>
        <w:t>IB Physics II study parties</w:t>
      </w:r>
      <w:r>
        <w:t xml:space="preserve"> - sign up with a friend </w:t>
      </w:r>
      <w:r w:rsidR="002B0DB9">
        <w:t xml:space="preserve">or friends </w:t>
      </w:r>
      <w:r>
        <w:t>to put on a study party for the first year kids.  Review the material well enough to do the problems, schedule the party, and put up an announcement in the room.</w:t>
      </w:r>
      <w:r w:rsidR="002B0DB9">
        <w:t xml:space="preserve">   Dates on here are approximate - as we get to that syllabus you can look up the exact date.</w:t>
      </w:r>
    </w:p>
    <w:p w:rsidR="003F65CE" w:rsidRDefault="003F65CE"/>
    <w:tbl>
      <w:tblPr>
        <w:tblStyle w:val="TableGrid"/>
        <w:tblW w:w="0" w:type="auto"/>
        <w:tblLook w:val="04A0"/>
      </w:tblPr>
      <w:tblGrid>
        <w:gridCol w:w="1728"/>
        <w:gridCol w:w="3780"/>
        <w:gridCol w:w="1890"/>
        <w:gridCol w:w="3618"/>
      </w:tblGrid>
      <w:tr w:rsidR="003F65CE" w:rsidTr="00E538F5">
        <w:trPr>
          <w:trHeight w:val="720"/>
        </w:trPr>
        <w:tc>
          <w:tcPr>
            <w:tcW w:w="1728" w:type="dxa"/>
          </w:tcPr>
          <w:p w:rsidR="003F65CE" w:rsidRDefault="003F65CE">
            <w:r w:rsidRPr="00EF5EEF">
              <w:rPr>
                <w:sz w:val="48"/>
              </w:rPr>
              <w:t>Physics</w:t>
            </w:r>
          </w:p>
        </w:tc>
        <w:tc>
          <w:tcPr>
            <w:tcW w:w="3780" w:type="dxa"/>
          </w:tcPr>
          <w:p w:rsidR="003F65CE" w:rsidRDefault="003F65CE"/>
        </w:tc>
        <w:tc>
          <w:tcPr>
            <w:tcW w:w="1890" w:type="dxa"/>
          </w:tcPr>
          <w:p w:rsidR="003F65CE" w:rsidRPr="00EF5EEF" w:rsidRDefault="003F65CE">
            <w:pPr>
              <w:rPr>
                <w:sz w:val="32"/>
              </w:rPr>
            </w:pPr>
            <w:r w:rsidRPr="00EF5EEF">
              <w:rPr>
                <w:sz w:val="40"/>
              </w:rPr>
              <w:t>IB Physics</w:t>
            </w:r>
            <w:r w:rsidR="0030437B">
              <w:rPr>
                <w:sz w:val="40"/>
              </w:rPr>
              <w:t xml:space="preserve"> I</w:t>
            </w:r>
          </w:p>
        </w:tc>
        <w:tc>
          <w:tcPr>
            <w:tcW w:w="3618" w:type="dxa"/>
          </w:tcPr>
          <w:p w:rsidR="003F65CE" w:rsidRDefault="003F65CE"/>
        </w:tc>
      </w:tr>
      <w:tr w:rsidR="00EF5EEF" w:rsidTr="00E538F5">
        <w:trPr>
          <w:trHeight w:val="720"/>
        </w:trPr>
        <w:tc>
          <w:tcPr>
            <w:tcW w:w="1728" w:type="dxa"/>
          </w:tcPr>
          <w:p w:rsidR="00EF5EEF" w:rsidRDefault="00EF5EEF">
            <w:r>
              <w:t>SA 2.1, 2.2</w:t>
            </w:r>
          </w:p>
          <w:p w:rsidR="00EF5EEF" w:rsidRDefault="00EF5EEF">
            <w:r w:rsidRPr="00EF5EEF">
              <w:rPr>
                <w:sz w:val="18"/>
              </w:rPr>
              <w:t xml:space="preserve">(speed,  </w:t>
            </w:r>
            <w:proofErr w:type="spellStart"/>
            <w:r w:rsidRPr="00EF5EEF">
              <w:rPr>
                <w:sz w:val="18"/>
              </w:rPr>
              <w:t>accel</w:t>
            </w:r>
            <w:proofErr w:type="spellEnd"/>
            <w:r w:rsidRPr="00EF5EEF">
              <w:rPr>
                <w:sz w:val="18"/>
              </w:rPr>
              <w:t>. 9/30)</w:t>
            </w:r>
          </w:p>
        </w:tc>
        <w:tc>
          <w:tcPr>
            <w:tcW w:w="3780" w:type="dxa"/>
          </w:tcPr>
          <w:p w:rsidR="00EF5EEF" w:rsidRDefault="00EF5EEF"/>
        </w:tc>
        <w:tc>
          <w:tcPr>
            <w:tcW w:w="1890" w:type="dxa"/>
          </w:tcPr>
          <w:p w:rsidR="00EF5EEF" w:rsidRDefault="00EF5EEF">
            <w:r>
              <w:t>SA 1.1, 2.3, 2.4</w:t>
            </w:r>
          </w:p>
          <w:p w:rsidR="00EF5EEF" w:rsidRDefault="00EF5EEF">
            <w:r w:rsidRPr="00EF5EEF">
              <w:rPr>
                <w:sz w:val="18"/>
              </w:rPr>
              <w:t>(</w:t>
            </w:r>
            <w:proofErr w:type="spellStart"/>
            <w:r w:rsidRPr="00EF5EEF">
              <w:rPr>
                <w:sz w:val="18"/>
              </w:rPr>
              <w:t>uncty</w:t>
            </w:r>
            <w:proofErr w:type="spellEnd"/>
            <w:r w:rsidRPr="00EF5EEF">
              <w:rPr>
                <w:sz w:val="18"/>
              </w:rPr>
              <w:t xml:space="preserve">, </w:t>
            </w:r>
            <w:proofErr w:type="spellStart"/>
            <w:r w:rsidRPr="00EF5EEF">
              <w:rPr>
                <w:sz w:val="18"/>
              </w:rPr>
              <w:t>suvat</w:t>
            </w:r>
            <w:proofErr w:type="spellEnd"/>
            <w:r w:rsidRPr="00EF5EEF">
              <w:rPr>
                <w:sz w:val="18"/>
              </w:rPr>
              <w:t xml:space="preserve"> 10/4)</w:t>
            </w:r>
          </w:p>
        </w:tc>
        <w:tc>
          <w:tcPr>
            <w:tcW w:w="3618" w:type="dxa"/>
          </w:tcPr>
          <w:p w:rsidR="00EF5EEF" w:rsidRDefault="00EF5EEF"/>
        </w:tc>
      </w:tr>
      <w:tr w:rsidR="003F65CE" w:rsidTr="00E538F5">
        <w:trPr>
          <w:trHeight w:val="720"/>
        </w:trPr>
        <w:tc>
          <w:tcPr>
            <w:tcW w:w="1728" w:type="dxa"/>
          </w:tcPr>
          <w:p w:rsidR="003F65CE" w:rsidRDefault="003F65CE">
            <w:r>
              <w:t>SA 2.3, 2.4</w:t>
            </w:r>
          </w:p>
          <w:p w:rsidR="002B0DB9" w:rsidRDefault="002B0DB9">
            <w:r w:rsidRPr="002B0DB9">
              <w:rPr>
                <w:sz w:val="20"/>
              </w:rPr>
              <w:t>(</w:t>
            </w:r>
            <w:proofErr w:type="spellStart"/>
            <w:r w:rsidRPr="002B0DB9">
              <w:rPr>
                <w:sz w:val="20"/>
              </w:rPr>
              <w:t>suvat</w:t>
            </w:r>
            <w:proofErr w:type="spellEnd"/>
            <w:r w:rsidRPr="002B0DB9">
              <w:rPr>
                <w:sz w:val="20"/>
              </w:rPr>
              <w:t xml:space="preserve"> 10/27)</w:t>
            </w:r>
          </w:p>
        </w:tc>
        <w:tc>
          <w:tcPr>
            <w:tcW w:w="3780" w:type="dxa"/>
          </w:tcPr>
          <w:p w:rsidR="003F65CE" w:rsidRDefault="003F65CE"/>
        </w:tc>
        <w:tc>
          <w:tcPr>
            <w:tcW w:w="1890" w:type="dxa"/>
          </w:tcPr>
          <w:p w:rsidR="003F65CE" w:rsidRDefault="003F65CE">
            <w:r>
              <w:t>SA 3.1, 3.2, 3.3</w:t>
            </w:r>
          </w:p>
          <w:p w:rsidR="00EF5EEF" w:rsidRDefault="00EF5EEF">
            <w:r w:rsidRPr="00EF5EEF">
              <w:rPr>
                <w:sz w:val="18"/>
              </w:rPr>
              <w:t>(projectile 11/2)</w:t>
            </w:r>
          </w:p>
        </w:tc>
        <w:tc>
          <w:tcPr>
            <w:tcW w:w="3618" w:type="dxa"/>
          </w:tcPr>
          <w:p w:rsidR="003F65CE" w:rsidRDefault="003F65CE"/>
        </w:tc>
      </w:tr>
      <w:tr w:rsidR="003F65CE" w:rsidTr="00E538F5">
        <w:trPr>
          <w:trHeight w:val="720"/>
        </w:trPr>
        <w:tc>
          <w:tcPr>
            <w:tcW w:w="1728" w:type="dxa"/>
          </w:tcPr>
          <w:p w:rsidR="002B0DB9" w:rsidRDefault="003F65CE" w:rsidP="003F65CE">
            <w:r>
              <w:t>SA 3.2, 3.3, 3.4</w:t>
            </w:r>
          </w:p>
          <w:p w:rsidR="003F65CE" w:rsidRDefault="002B0DB9" w:rsidP="003F65CE">
            <w:r w:rsidRPr="002B0DB9">
              <w:rPr>
                <w:sz w:val="20"/>
              </w:rPr>
              <w:t>(projectile 12/9)</w:t>
            </w:r>
            <w:r w:rsidR="003F65CE">
              <w:t xml:space="preserve"> </w:t>
            </w:r>
          </w:p>
        </w:tc>
        <w:tc>
          <w:tcPr>
            <w:tcW w:w="3780" w:type="dxa"/>
          </w:tcPr>
          <w:p w:rsidR="003F65CE" w:rsidRDefault="003F65CE"/>
        </w:tc>
        <w:tc>
          <w:tcPr>
            <w:tcW w:w="1890" w:type="dxa"/>
          </w:tcPr>
          <w:p w:rsidR="003F65CE" w:rsidRDefault="003F65CE">
            <w:r>
              <w:t>SA 4.2, 4.3, 4.4</w:t>
            </w:r>
          </w:p>
          <w:p w:rsidR="00EF5EEF" w:rsidRDefault="00EF5EEF">
            <w:r w:rsidRPr="00EF5EEF">
              <w:rPr>
                <w:sz w:val="18"/>
              </w:rPr>
              <w:t>(Forces 12/3)</w:t>
            </w:r>
          </w:p>
        </w:tc>
        <w:tc>
          <w:tcPr>
            <w:tcW w:w="3618" w:type="dxa"/>
          </w:tcPr>
          <w:p w:rsidR="003F65CE" w:rsidRDefault="003F65CE"/>
        </w:tc>
      </w:tr>
      <w:tr w:rsidR="003F65CE" w:rsidTr="00E538F5">
        <w:trPr>
          <w:trHeight w:val="720"/>
        </w:trPr>
        <w:tc>
          <w:tcPr>
            <w:tcW w:w="1728" w:type="dxa"/>
            <w:tcBorders>
              <w:bottom w:val="single" w:sz="12" w:space="0" w:color="auto"/>
            </w:tcBorders>
          </w:tcPr>
          <w:p w:rsidR="003F65CE" w:rsidRDefault="003F65CE">
            <w:r>
              <w:t>SA 4.1, 4.2, 4.3</w:t>
            </w:r>
          </w:p>
          <w:p w:rsidR="002B0DB9" w:rsidRDefault="002B0DB9">
            <w:r w:rsidRPr="00EF5EEF">
              <w:rPr>
                <w:sz w:val="22"/>
              </w:rPr>
              <w:t>(forces 1/12)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3F65CE" w:rsidRDefault="003F65CE"/>
        </w:tc>
        <w:tc>
          <w:tcPr>
            <w:tcW w:w="1890" w:type="dxa"/>
            <w:tcBorders>
              <w:bottom w:val="single" w:sz="12" w:space="0" w:color="auto"/>
            </w:tcBorders>
          </w:tcPr>
          <w:p w:rsidR="003F65CE" w:rsidRDefault="003F65CE">
            <w:pPr>
              <w:rPr>
                <w:sz w:val="20"/>
              </w:rPr>
            </w:pPr>
            <w:r w:rsidRPr="00EF5EEF">
              <w:rPr>
                <w:sz w:val="20"/>
              </w:rPr>
              <w:t>SA 5.2, 5.3, 6.1, 6.2</w:t>
            </w:r>
          </w:p>
          <w:p w:rsidR="00EF5EEF" w:rsidRDefault="00EF5EEF">
            <w:r w:rsidRPr="00EF5EEF">
              <w:rPr>
                <w:sz w:val="16"/>
              </w:rPr>
              <w:t>(circ. mot., energy 1/12)</w:t>
            </w:r>
          </w:p>
        </w:tc>
        <w:tc>
          <w:tcPr>
            <w:tcW w:w="3618" w:type="dxa"/>
            <w:tcBorders>
              <w:bottom w:val="single" w:sz="12" w:space="0" w:color="auto"/>
            </w:tcBorders>
          </w:tcPr>
          <w:p w:rsidR="003F65CE" w:rsidRDefault="003F65CE"/>
        </w:tc>
      </w:tr>
      <w:tr w:rsidR="003F65CE" w:rsidTr="00E538F5">
        <w:trPr>
          <w:trHeight w:val="720"/>
        </w:trPr>
        <w:tc>
          <w:tcPr>
            <w:tcW w:w="1728" w:type="dxa"/>
            <w:tcBorders>
              <w:top w:val="single" w:sz="12" w:space="0" w:color="auto"/>
            </w:tcBorders>
          </w:tcPr>
          <w:p w:rsidR="003F65CE" w:rsidRDefault="002B0DB9">
            <w:r>
              <w:t>SA 5.0, 5.1, 5.2</w:t>
            </w:r>
          </w:p>
          <w:p w:rsidR="002B0DB9" w:rsidRDefault="002B0DB9">
            <w:r w:rsidRPr="002B0DB9">
              <w:rPr>
                <w:sz w:val="20"/>
              </w:rPr>
              <w:t>(energy 2/19)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3F65CE" w:rsidRDefault="003F65CE"/>
        </w:tc>
        <w:tc>
          <w:tcPr>
            <w:tcW w:w="1890" w:type="dxa"/>
            <w:tcBorders>
              <w:top w:val="single" w:sz="12" w:space="0" w:color="auto"/>
            </w:tcBorders>
          </w:tcPr>
          <w:p w:rsidR="003F65CE" w:rsidRDefault="00E538F5">
            <w:r>
              <w:t>SA 7.1, 7.2, 7.3</w:t>
            </w:r>
          </w:p>
          <w:p w:rsidR="00E538F5" w:rsidRDefault="00E538F5">
            <w:r w:rsidRPr="00E538F5">
              <w:rPr>
                <w:sz w:val="18"/>
              </w:rPr>
              <w:t>(momentum 2/16)</w:t>
            </w:r>
          </w:p>
        </w:tc>
        <w:tc>
          <w:tcPr>
            <w:tcW w:w="3618" w:type="dxa"/>
            <w:tcBorders>
              <w:top w:val="single" w:sz="12" w:space="0" w:color="auto"/>
            </w:tcBorders>
          </w:tcPr>
          <w:p w:rsidR="003F65CE" w:rsidRDefault="003F65CE"/>
        </w:tc>
      </w:tr>
      <w:tr w:rsidR="003F65CE" w:rsidTr="00E538F5">
        <w:trPr>
          <w:trHeight w:val="720"/>
        </w:trPr>
        <w:tc>
          <w:tcPr>
            <w:tcW w:w="1728" w:type="dxa"/>
          </w:tcPr>
          <w:p w:rsidR="003F65CE" w:rsidRDefault="002B0DB9">
            <w:r>
              <w:t>SA 6.0, 6.1, 6.2</w:t>
            </w:r>
          </w:p>
          <w:p w:rsidR="002B0DB9" w:rsidRDefault="002B0DB9">
            <w:r w:rsidRPr="002B0DB9">
              <w:rPr>
                <w:sz w:val="18"/>
              </w:rPr>
              <w:t>(momentum 3/16)</w:t>
            </w:r>
          </w:p>
        </w:tc>
        <w:tc>
          <w:tcPr>
            <w:tcW w:w="3780" w:type="dxa"/>
          </w:tcPr>
          <w:p w:rsidR="003F65CE" w:rsidRDefault="003F65CE"/>
        </w:tc>
        <w:tc>
          <w:tcPr>
            <w:tcW w:w="1890" w:type="dxa"/>
          </w:tcPr>
          <w:p w:rsidR="003F65CE" w:rsidRDefault="00E538F5">
            <w:r>
              <w:t>SA 8.1, 8.2, 8.3</w:t>
            </w:r>
          </w:p>
          <w:p w:rsidR="00E538F5" w:rsidRDefault="00E538F5">
            <w:r w:rsidRPr="00E538F5">
              <w:rPr>
                <w:sz w:val="16"/>
              </w:rPr>
              <w:t>(Rot mechanics 3/10)</w:t>
            </w:r>
          </w:p>
        </w:tc>
        <w:tc>
          <w:tcPr>
            <w:tcW w:w="3618" w:type="dxa"/>
          </w:tcPr>
          <w:p w:rsidR="003F65CE" w:rsidRDefault="003F65CE"/>
        </w:tc>
      </w:tr>
      <w:tr w:rsidR="003F65CE" w:rsidTr="00E538F5">
        <w:trPr>
          <w:trHeight w:val="720"/>
        </w:trPr>
        <w:tc>
          <w:tcPr>
            <w:tcW w:w="1728" w:type="dxa"/>
          </w:tcPr>
          <w:p w:rsidR="003F65CE" w:rsidRDefault="00E538F5">
            <w:r>
              <w:t>Waves test</w:t>
            </w:r>
          </w:p>
          <w:p w:rsidR="00E538F5" w:rsidRDefault="00E538F5">
            <w:r w:rsidRPr="00E538F5">
              <w:rPr>
                <w:sz w:val="16"/>
              </w:rPr>
              <w:t>(6/7)</w:t>
            </w:r>
          </w:p>
        </w:tc>
        <w:tc>
          <w:tcPr>
            <w:tcW w:w="3780" w:type="dxa"/>
          </w:tcPr>
          <w:p w:rsidR="003F65CE" w:rsidRDefault="003F65CE"/>
        </w:tc>
        <w:tc>
          <w:tcPr>
            <w:tcW w:w="1890" w:type="dxa"/>
          </w:tcPr>
          <w:p w:rsidR="003F65CE" w:rsidRDefault="00E538F5">
            <w:r>
              <w:t>SA 9.1, 9.2, 9.3</w:t>
            </w:r>
          </w:p>
          <w:p w:rsidR="00E538F5" w:rsidRDefault="00E538F5">
            <w:r w:rsidRPr="00E538F5">
              <w:rPr>
                <w:sz w:val="18"/>
              </w:rPr>
              <w:t>(statics 4/7)</w:t>
            </w:r>
          </w:p>
        </w:tc>
        <w:tc>
          <w:tcPr>
            <w:tcW w:w="3618" w:type="dxa"/>
          </w:tcPr>
          <w:p w:rsidR="003F65CE" w:rsidRDefault="003F65CE"/>
        </w:tc>
      </w:tr>
      <w:tr w:rsidR="003F65CE" w:rsidTr="00EF5EEF">
        <w:trPr>
          <w:trHeight w:val="720"/>
        </w:trPr>
        <w:tc>
          <w:tcPr>
            <w:tcW w:w="1728" w:type="dxa"/>
            <w:tcBorders>
              <w:bottom w:val="single" w:sz="4" w:space="0" w:color="auto"/>
            </w:tcBorders>
          </w:tcPr>
          <w:p w:rsidR="003F65CE" w:rsidRDefault="003F65CE"/>
        </w:tc>
        <w:tc>
          <w:tcPr>
            <w:tcW w:w="3780" w:type="dxa"/>
            <w:tcBorders>
              <w:bottom w:val="single" w:sz="4" w:space="0" w:color="auto"/>
            </w:tcBorders>
          </w:tcPr>
          <w:p w:rsidR="003F65CE" w:rsidRDefault="003F65CE"/>
        </w:tc>
        <w:tc>
          <w:tcPr>
            <w:tcW w:w="1890" w:type="dxa"/>
            <w:tcBorders>
              <w:bottom w:val="single" w:sz="4" w:space="0" w:color="auto"/>
            </w:tcBorders>
          </w:tcPr>
          <w:p w:rsidR="003F65CE" w:rsidRDefault="00E538F5">
            <w:r w:rsidRPr="00E538F5">
              <w:rPr>
                <w:sz w:val="20"/>
              </w:rPr>
              <w:t>SA 11.1, 12.1, 12.2</w:t>
            </w:r>
          </w:p>
          <w:p w:rsidR="00E538F5" w:rsidRDefault="00E538F5">
            <w:r w:rsidRPr="00E538F5">
              <w:rPr>
                <w:sz w:val="16"/>
              </w:rPr>
              <w:t>(SHM waves 5/27)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3F65CE" w:rsidRDefault="003F65CE"/>
        </w:tc>
      </w:tr>
      <w:tr w:rsidR="000D77A2" w:rsidTr="00A54447">
        <w:trPr>
          <w:trHeight w:val="720"/>
        </w:trPr>
        <w:tc>
          <w:tcPr>
            <w:tcW w:w="5508" w:type="dxa"/>
            <w:gridSpan w:val="2"/>
            <w:tcBorders>
              <w:left w:val="nil"/>
              <w:right w:val="nil"/>
            </w:tcBorders>
          </w:tcPr>
          <w:p w:rsidR="00C8260C" w:rsidRDefault="00C8260C"/>
          <w:p w:rsidR="00C8260C" w:rsidRDefault="00C8260C"/>
          <w:p w:rsidR="00C8260C" w:rsidRDefault="00C8260C"/>
          <w:p w:rsidR="00B4707E" w:rsidRDefault="000D77A2" w:rsidP="00C8260C">
            <w:r>
              <w:t>So you think you are so smart?  Put on a study party for your peers</w:t>
            </w:r>
            <w:r w:rsidR="00353DFB">
              <w:t>!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0D77A2" w:rsidRPr="00E538F5" w:rsidRDefault="000D77A2">
            <w:pPr>
              <w:rPr>
                <w:sz w:val="20"/>
              </w:rPr>
            </w:pPr>
          </w:p>
        </w:tc>
        <w:tc>
          <w:tcPr>
            <w:tcW w:w="3618" w:type="dxa"/>
            <w:tcBorders>
              <w:left w:val="nil"/>
              <w:right w:val="nil"/>
            </w:tcBorders>
          </w:tcPr>
          <w:p w:rsidR="00B4707E" w:rsidRDefault="00B4707E"/>
          <w:p w:rsidR="00B4707E" w:rsidRDefault="00B4707E"/>
          <w:p w:rsidR="00B4707E" w:rsidRDefault="00B4707E"/>
          <w:p w:rsidR="00B4707E" w:rsidRDefault="00B4707E"/>
          <w:p w:rsidR="000D77A2" w:rsidRDefault="00B4707E">
            <w:r>
              <w:t>Second Semester:</w:t>
            </w:r>
          </w:p>
        </w:tc>
      </w:tr>
      <w:tr w:rsidR="00EF5EEF" w:rsidTr="00B4707E">
        <w:trPr>
          <w:trHeight w:val="720"/>
        </w:trPr>
        <w:tc>
          <w:tcPr>
            <w:tcW w:w="1728" w:type="dxa"/>
          </w:tcPr>
          <w:p w:rsidR="00EF5EEF" w:rsidRDefault="00EF5EEF">
            <w:r w:rsidRPr="00B81180">
              <w:rPr>
                <w:sz w:val="36"/>
              </w:rPr>
              <w:t>IB Physics II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B4707E" w:rsidRDefault="00B4707E"/>
          <w:p w:rsidR="00B4707E" w:rsidRDefault="00B4707E"/>
          <w:p w:rsidR="00EF5EEF" w:rsidRDefault="00B4707E">
            <w:r>
              <w:t>First semester: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EF5EEF" w:rsidRDefault="004F0D34">
            <w:pPr>
              <w:rPr>
                <w:sz w:val="20"/>
              </w:rPr>
            </w:pPr>
            <w:r w:rsidRPr="004F0D34">
              <w:rPr>
                <w:sz w:val="16"/>
              </w:rPr>
              <w:t>SA 18.1, 19.1, 19.2, 19.3</w:t>
            </w:r>
          </w:p>
          <w:p w:rsidR="004F0D34" w:rsidRPr="00E538F5" w:rsidRDefault="004F0D34">
            <w:pPr>
              <w:rPr>
                <w:sz w:val="20"/>
              </w:rPr>
            </w:pPr>
            <w:r>
              <w:rPr>
                <w:sz w:val="20"/>
              </w:rPr>
              <w:t>(Circuits 2/9)</w:t>
            </w:r>
          </w:p>
        </w:tc>
        <w:tc>
          <w:tcPr>
            <w:tcW w:w="3618" w:type="dxa"/>
          </w:tcPr>
          <w:p w:rsidR="00EF5EEF" w:rsidRDefault="00EF5EEF"/>
        </w:tc>
      </w:tr>
      <w:tr w:rsidR="000D77A2" w:rsidTr="00B4707E">
        <w:trPr>
          <w:trHeight w:val="720"/>
        </w:trPr>
        <w:tc>
          <w:tcPr>
            <w:tcW w:w="1728" w:type="dxa"/>
          </w:tcPr>
          <w:p w:rsidR="000D77A2" w:rsidRDefault="004F0D34">
            <w:pPr>
              <w:rPr>
                <w:sz w:val="18"/>
              </w:rPr>
            </w:pPr>
            <w:r w:rsidRPr="004F0D34">
              <w:rPr>
                <w:sz w:val="18"/>
              </w:rPr>
              <w:t>SA 10.1, 10.2, 13.1</w:t>
            </w:r>
          </w:p>
          <w:p w:rsidR="004F0D34" w:rsidRDefault="004F0D34">
            <w:r w:rsidRPr="004F0D34">
              <w:rPr>
                <w:sz w:val="14"/>
              </w:rPr>
              <w:t>(fluids and ideal gas 9/30)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0D77A2" w:rsidRDefault="000D77A2"/>
        </w:tc>
        <w:tc>
          <w:tcPr>
            <w:tcW w:w="1890" w:type="dxa"/>
            <w:tcBorders>
              <w:left w:val="single" w:sz="12" w:space="0" w:color="auto"/>
            </w:tcBorders>
          </w:tcPr>
          <w:p w:rsidR="000D77A2" w:rsidRDefault="00B4707E">
            <w:pPr>
              <w:rPr>
                <w:sz w:val="20"/>
              </w:rPr>
            </w:pPr>
            <w:r w:rsidRPr="00B4707E">
              <w:rPr>
                <w:sz w:val="16"/>
              </w:rPr>
              <w:t>SA 20.1, 20.2, 21.1, 21.2</w:t>
            </w:r>
          </w:p>
          <w:p w:rsidR="00B4707E" w:rsidRPr="00E538F5" w:rsidRDefault="00B4707E">
            <w:pPr>
              <w:rPr>
                <w:sz w:val="20"/>
              </w:rPr>
            </w:pPr>
            <w:r>
              <w:rPr>
                <w:sz w:val="20"/>
              </w:rPr>
              <w:t>(magnetism 3/9)</w:t>
            </w:r>
          </w:p>
        </w:tc>
        <w:tc>
          <w:tcPr>
            <w:tcW w:w="3618" w:type="dxa"/>
          </w:tcPr>
          <w:p w:rsidR="000D77A2" w:rsidRDefault="000D77A2"/>
        </w:tc>
      </w:tr>
      <w:tr w:rsidR="000D77A2" w:rsidTr="00B4707E">
        <w:trPr>
          <w:trHeight w:val="720"/>
        </w:trPr>
        <w:tc>
          <w:tcPr>
            <w:tcW w:w="1728" w:type="dxa"/>
          </w:tcPr>
          <w:p w:rsidR="000D77A2" w:rsidRDefault="004F0D34">
            <w:r w:rsidRPr="004F0D34">
              <w:rPr>
                <w:sz w:val="18"/>
              </w:rPr>
              <w:t>SA 14.1, 15.1, 15.2</w:t>
            </w:r>
          </w:p>
          <w:p w:rsidR="004F0D34" w:rsidRDefault="004F0D34">
            <w:r w:rsidRPr="004F0D34">
              <w:rPr>
                <w:sz w:val="18"/>
              </w:rPr>
              <w:t>(Thermo 11/27)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0D77A2" w:rsidRDefault="000D77A2"/>
        </w:tc>
        <w:tc>
          <w:tcPr>
            <w:tcW w:w="1890" w:type="dxa"/>
            <w:tcBorders>
              <w:left w:val="single" w:sz="12" w:space="0" w:color="auto"/>
            </w:tcBorders>
          </w:tcPr>
          <w:p w:rsidR="000D77A2" w:rsidRDefault="00B4707E">
            <w:pPr>
              <w:rPr>
                <w:sz w:val="20"/>
              </w:rPr>
            </w:pPr>
            <w:r w:rsidRPr="00B4707E">
              <w:rPr>
                <w:sz w:val="16"/>
              </w:rPr>
              <w:t>SA 27.1, 28.1, 30.1, 30.2</w:t>
            </w:r>
          </w:p>
          <w:p w:rsidR="00B4707E" w:rsidRPr="00E538F5" w:rsidRDefault="00B4707E">
            <w:pPr>
              <w:rPr>
                <w:sz w:val="20"/>
              </w:rPr>
            </w:pPr>
            <w:r w:rsidRPr="00B4707E">
              <w:rPr>
                <w:sz w:val="16"/>
              </w:rPr>
              <w:t xml:space="preserve">(Atomic and </w:t>
            </w:r>
            <w:proofErr w:type="spellStart"/>
            <w:r w:rsidRPr="00B4707E">
              <w:rPr>
                <w:sz w:val="16"/>
              </w:rPr>
              <w:t>Nuc</w:t>
            </w:r>
            <w:proofErr w:type="spellEnd"/>
            <w:r w:rsidRPr="00B4707E">
              <w:rPr>
                <w:sz w:val="16"/>
              </w:rPr>
              <w:t xml:space="preserve"> 4/28)</w:t>
            </w:r>
          </w:p>
        </w:tc>
        <w:tc>
          <w:tcPr>
            <w:tcW w:w="3618" w:type="dxa"/>
          </w:tcPr>
          <w:p w:rsidR="000D77A2" w:rsidRDefault="000D77A2"/>
        </w:tc>
      </w:tr>
      <w:tr w:rsidR="004F0D34" w:rsidTr="00B4707E">
        <w:trPr>
          <w:trHeight w:val="720"/>
        </w:trPr>
        <w:tc>
          <w:tcPr>
            <w:tcW w:w="1728" w:type="dxa"/>
          </w:tcPr>
          <w:p w:rsidR="004F0D34" w:rsidRDefault="004F0D34">
            <w:pPr>
              <w:rPr>
                <w:sz w:val="18"/>
              </w:rPr>
            </w:pPr>
            <w:r>
              <w:rPr>
                <w:sz w:val="18"/>
              </w:rPr>
              <w:t>SA 16.1, 16.2, 17.1</w:t>
            </w:r>
          </w:p>
          <w:p w:rsidR="004F0D34" w:rsidRPr="004F0D34" w:rsidRDefault="004F0D34">
            <w:pPr>
              <w:rPr>
                <w:sz w:val="18"/>
              </w:rPr>
            </w:pPr>
            <w:r>
              <w:rPr>
                <w:sz w:val="18"/>
              </w:rPr>
              <w:t>(electricity 12/16)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:rsidR="004F0D34" w:rsidRDefault="004F0D34"/>
        </w:tc>
        <w:tc>
          <w:tcPr>
            <w:tcW w:w="1890" w:type="dxa"/>
            <w:tcBorders>
              <w:left w:val="single" w:sz="12" w:space="0" w:color="auto"/>
            </w:tcBorders>
          </w:tcPr>
          <w:p w:rsidR="004F0D34" w:rsidRDefault="00B4707E">
            <w:pPr>
              <w:rPr>
                <w:sz w:val="20"/>
              </w:rPr>
            </w:pPr>
            <w:r>
              <w:rPr>
                <w:sz w:val="20"/>
              </w:rPr>
              <w:t>SA 26.1, 26.2</w:t>
            </w:r>
          </w:p>
          <w:p w:rsidR="00B4707E" w:rsidRPr="00E538F5" w:rsidRDefault="00B4707E">
            <w:pPr>
              <w:rPr>
                <w:sz w:val="20"/>
              </w:rPr>
            </w:pPr>
            <w:r>
              <w:rPr>
                <w:sz w:val="20"/>
              </w:rPr>
              <w:t>(relativity 6/2)</w:t>
            </w:r>
          </w:p>
        </w:tc>
        <w:tc>
          <w:tcPr>
            <w:tcW w:w="3618" w:type="dxa"/>
          </w:tcPr>
          <w:p w:rsidR="004F0D34" w:rsidRDefault="004F0D34"/>
        </w:tc>
      </w:tr>
    </w:tbl>
    <w:p w:rsidR="003F65CE" w:rsidRDefault="003F65CE"/>
    <w:sectPr w:rsidR="003F65CE" w:rsidSect="00B4707E"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F65CE"/>
    <w:rsid w:val="00044EB4"/>
    <w:rsid w:val="000D77A2"/>
    <w:rsid w:val="001405DB"/>
    <w:rsid w:val="001B127B"/>
    <w:rsid w:val="00216A97"/>
    <w:rsid w:val="0027329E"/>
    <w:rsid w:val="002B0DB9"/>
    <w:rsid w:val="0030437B"/>
    <w:rsid w:val="00352EBF"/>
    <w:rsid w:val="00353DFB"/>
    <w:rsid w:val="00382FE4"/>
    <w:rsid w:val="003871F2"/>
    <w:rsid w:val="003F65CE"/>
    <w:rsid w:val="00434F04"/>
    <w:rsid w:val="00496A61"/>
    <w:rsid w:val="004F0D34"/>
    <w:rsid w:val="007913AF"/>
    <w:rsid w:val="007B7564"/>
    <w:rsid w:val="008C022C"/>
    <w:rsid w:val="00997BF6"/>
    <w:rsid w:val="00A441CD"/>
    <w:rsid w:val="00AC2D58"/>
    <w:rsid w:val="00B4707E"/>
    <w:rsid w:val="00B81180"/>
    <w:rsid w:val="00C671C2"/>
    <w:rsid w:val="00C8260C"/>
    <w:rsid w:val="00C840FE"/>
    <w:rsid w:val="00D27558"/>
    <w:rsid w:val="00D51126"/>
    <w:rsid w:val="00D5343D"/>
    <w:rsid w:val="00E538F5"/>
    <w:rsid w:val="00EF5EEF"/>
    <w:rsid w:val="00F0620D"/>
    <w:rsid w:val="00F77045"/>
    <w:rsid w:val="00F83DE8"/>
    <w:rsid w:val="00FA5C6B"/>
    <w:rsid w:val="00FE2F72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3F65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9</cp:revision>
  <cp:lastPrinted>2016-10-25T20:40:00Z</cp:lastPrinted>
  <dcterms:created xsi:type="dcterms:W3CDTF">2016-10-25T20:33:00Z</dcterms:created>
  <dcterms:modified xsi:type="dcterms:W3CDTF">2017-06-21T19:15:00Z</dcterms:modified>
</cp:coreProperties>
</file>