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62D" w:rsidRDefault="0048262D"/>
    <w:p w:rsidR="0048262D" w:rsidRDefault="0048262D"/>
    <w:p w:rsidR="0048262D" w:rsidRDefault="0048262D"/>
    <w:p w:rsidR="000E3B31" w:rsidRDefault="000E3B31" w:rsidP="000E3B31">
      <w:pPr>
        <w:jc w:val="center"/>
      </w:pPr>
    </w:p>
    <w:p w:rsidR="00BB41F8" w:rsidRDefault="00BB41F8" w:rsidP="000E3B31">
      <w:pPr>
        <w:jc w:val="center"/>
      </w:pPr>
    </w:p>
    <w:p w:rsidR="000E3B31" w:rsidRDefault="000E3B31" w:rsidP="000E3B31">
      <w:pPr>
        <w:jc w:val="center"/>
      </w:pPr>
    </w:p>
    <w:p w:rsidR="000B2A12" w:rsidRDefault="000B2A12" w:rsidP="000E3B31">
      <w:pPr>
        <w:jc w:val="center"/>
      </w:pPr>
    </w:p>
    <w:p w:rsidR="00F42F3B" w:rsidRDefault="00F42F3B" w:rsidP="000E3B31">
      <w:pPr>
        <w:jc w:val="center"/>
      </w:pPr>
    </w:p>
    <w:p w:rsidR="00FF4D9E" w:rsidRPr="00A6386F" w:rsidRDefault="00A4718F" w:rsidP="000E3B31">
      <w:pPr>
        <w:jc w:val="center"/>
        <w:rPr>
          <w:rFonts w:asciiTheme="majorHAnsi" w:hAnsiTheme="majorHAnsi"/>
          <w:sz w:val="28"/>
          <w:szCs w:val="28"/>
        </w:rPr>
      </w:pPr>
      <w:r>
        <w:rPr>
          <w:rFonts w:asciiTheme="majorHAnsi" w:hAnsiTheme="majorHAnsi"/>
          <w:sz w:val="28"/>
          <w:szCs w:val="28"/>
        </w:rPr>
        <w:t>The Effect of Temperature on the Restitutional Coefficient of a Golf Ball</w:t>
      </w:r>
    </w:p>
    <w:p w:rsidR="0048262D" w:rsidRPr="002A5664" w:rsidRDefault="00897E8A" w:rsidP="000E3B31">
      <w:pPr>
        <w:jc w:val="center"/>
      </w:pPr>
      <w:r w:rsidRPr="002A5664">
        <w:t xml:space="preserve">Subject:  </w:t>
      </w:r>
      <w:r w:rsidR="00B3561A">
        <w:t>IB Physics II Research Project</w:t>
      </w:r>
    </w:p>
    <w:p w:rsidR="0048262D" w:rsidRPr="002A5664" w:rsidRDefault="00F15FC2" w:rsidP="000E3B31">
      <w:pPr>
        <w:jc w:val="center"/>
      </w:pPr>
      <w:r>
        <w:t>Researchers</w:t>
      </w:r>
      <w:r w:rsidR="00CC06C2" w:rsidRPr="002A5664">
        <w:t xml:space="preserve">:  </w:t>
      </w:r>
      <w:r w:rsidR="00D146CF">
        <w:t>Adam W.</w:t>
      </w:r>
      <w:r w:rsidR="00C22B13">
        <w:t xml:space="preserve"> Mitchell</w:t>
      </w:r>
      <w:r w:rsidR="001F241A">
        <w:t xml:space="preserve"> and</w:t>
      </w:r>
      <w:r w:rsidR="00864D45">
        <w:t xml:space="preserve"> Grey M.</w:t>
      </w:r>
      <w:r w:rsidR="00C22B13">
        <w:t xml:space="preserve"> Patterson</w:t>
      </w:r>
    </w:p>
    <w:p w:rsidR="00314387" w:rsidRPr="002A5664" w:rsidRDefault="00CC06C2" w:rsidP="000E3B31">
      <w:pPr>
        <w:jc w:val="center"/>
      </w:pPr>
      <w:r w:rsidRPr="002A5664">
        <w:t xml:space="preserve">School:  </w:t>
      </w:r>
      <w:r w:rsidR="00314387" w:rsidRPr="002A5664">
        <w:t>Tualatin High School</w:t>
      </w:r>
      <w:r w:rsidR="00657042" w:rsidRPr="002A5664">
        <w:t>, Tualatin, OR</w:t>
      </w:r>
    </w:p>
    <w:p w:rsidR="00314387" w:rsidRPr="002A5664" w:rsidRDefault="00A25515" w:rsidP="000E3B31">
      <w:pPr>
        <w:jc w:val="center"/>
      </w:pPr>
      <w:r>
        <w:t>Supervisor</w:t>
      </w:r>
      <w:r w:rsidR="00314387" w:rsidRPr="002A5664">
        <w:t xml:space="preserve">:  </w:t>
      </w:r>
      <w:r w:rsidR="003B68AF">
        <w:t xml:space="preserve">Mr. </w:t>
      </w:r>
      <w:r w:rsidR="002D2F65">
        <w:t>Chris</w:t>
      </w:r>
      <w:r w:rsidR="00AE388C">
        <w:t>topher</w:t>
      </w:r>
      <w:r w:rsidR="002D2F65">
        <w:t xml:space="preserve"> Murray</w:t>
      </w:r>
    </w:p>
    <w:p w:rsidR="0048262D" w:rsidRPr="002A5664" w:rsidRDefault="0062688F" w:rsidP="000E3B31">
      <w:pPr>
        <w:jc w:val="center"/>
      </w:pPr>
      <w:r>
        <w:t xml:space="preserve">Submission </w:t>
      </w:r>
      <w:r w:rsidR="0048262D" w:rsidRPr="002A5664">
        <w:t>Date</w:t>
      </w:r>
      <w:r w:rsidR="00314387" w:rsidRPr="002A5664">
        <w:t xml:space="preserve">:  </w:t>
      </w:r>
      <w:r w:rsidR="00215CAA">
        <w:t>13</w:t>
      </w:r>
      <w:r w:rsidR="00117917">
        <w:t xml:space="preserve"> January 2014</w:t>
      </w:r>
    </w:p>
    <w:p w:rsidR="009F6730" w:rsidRPr="002A5664" w:rsidRDefault="00E803A6" w:rsidP="009F6730">
      <w:pPr>
        <w:jc w:val="center"/>
      </w:pPr>
      <w:r>
        <w:t xml:space="preserve">Essay </w:t>
      </w:r>
      <w:r w:rsidR="009F6730" w:rsidRPr="002A5664">
        <w:t xml:space="preserve">Word Count:  </w:t>
      </w:r>
      <w:r w:rsidR="002C4C17">
        <w:t>4366</w:t>
      </w:r>
    </w:p>
    <w:p w:rsidR="0048262D" w:rsidRDefault="0048262D" w:rsidP="000E3B31">
      <w:pPr>
        <w:jc w:val="center"/>
      </w:pPr>
    </w:p>
    <w:p w:rsidR="009E6793" w:rsidRDefault="009E6793">
      <w:pPr>
        <w:pStyle w:val="TOCHeading"/>
        <w:rPr>
          <w:rFonts w:eastAsiaTheme="minorEastAsia" w:cstheme="minorBidi"/>
          <w:bCs w:val="0"/>
          <w:color w:val="auto"/>
          <w:sz w:val="22"/>
          <w:szCs w:val="22"/>
        </w:rPr>
      </w:pPr>
    </w:p>
    <w:p w:rsidR="009E6793" w:rsidRDefault="009E6793">
      <w:pPr>
        <w:pStyle w:val="TOCHeading"/>
        <w:rPr>
          <w:rFonts w:eastAsiaTheme="minorEastAsia" w:cstheme="minorBidi"/>
          <w:bCs w:val="0"/>
          <w:color w:val="auto"/>
          <w:sz w:val="22"/>
          <w:szCs w:val="22"/>
        </w:rPr>
      </w:pPr>
    </w:p>
    <w:p w:rsidR="0088653A" w:rsidRDefault="0088653A" w:rsidP="00816646">
      <w:pPr>
        <w:rPr>
          <w:rFonts w:asciiTheme="majorHAnsi" w:eastAsiaTheme="minorEastAsia" w:hAnsiTheme="majorHAnsi"/>
          <w:b/>
          <w:lang w:eastAsia="ja-JP"/>
        </w:rPr>
      </w:pPr>
    </w:p>
    <w:p w:rsidR="00B74FCA" w:rsidRDefault="00B74FCA" w:rsidP="00816646">
      <w:pPr>
        <w:rPr>
          <w:rFonts w:asciiTheme="majorHAnsi" w:hAnsiTheme="majorHAnsi"/>
          <w:b/>
          <w:lang w:eastAsia="ja-JP"/>
        </w:rPr>
      </w:pPr>
    </w:p>
    <w:p w:rsidR="00081EF7" w:rsidRDefault="00081EF7" w:rsidP="00816646">
      <w:pPr>
        <w:rPr>
          <w:rFonts w:asciiTheme="majorHAnsi" w:hAnsiTheme="majorHAnsi"/>
          <w:b/>
          <w:lang w:eastAsia="ja-JP"/>
        </w:rPr>
      </w:pPr>
    </w:p>
    <w:p w:rsidR="00081EF7" w:rsidRDefault="00081EF7" w:rsidP="00816646">
      <w:pPr>
        <w:rPr>
          <w:rFonts w:asciiTheme="majorHAnsi" w:hAnsiTheme="majorHAnsi"/>
          <w:b/>
          <w:lang w:eastAsia="ja-JP"/>
        </w:rPr>
      </w:pPr>
    </w:p>
    <w:p w:rsidR="00081EF7" w:rsidRDefault="00081EF7" w:rsidP="00816646">
      <w:pPr>
        <w:rPr>
          <w:rFonts w:asciiTheme="majorHAnsi" w:hAnsiTheme="majorHAnsi"/>
          <w:b/>
          <w:lang w:eastAsia="ja-JP"/>
        </w:rPr>
      </w:pPr>
    </w:p>
    <w:p w:rsidR="00081EF7" w:rsidRDefault="00081EF7" w:rsidP="00816646">
      <w:pPr>
        <w:rPr>
          <w:rFonts w:asciiTheme="majorHAnsi" w:hAnsiTheme="majorHAnsi"/>
          <w:b/>
          <w:lang w:eastAsia="ja-JP"/>
        </w:rPr>
      </w:pPr>
    </w:p>
    <w:p w:rsidR="00081EF7" w:rsidRDefault="00081EF7" w:rsidP="00816646">
      <w:pPr>
        <w:rPr>
          <w:rFonts w:asciiTheme="majorHAnsi" w:hAnsiTheme="majorHAnsi"/>
          <w:b/>
          <w:lang w:eastAsia="ja-JP"/>
        </w:rPr>
      </w:pPr>
    </w:p>
    <w:sdt>
      <w:sdtPr>
        <w:rPr>
          <w:rFonts w:asciiTheme="minorHAnsi" w:eastAsiaTheme="minorEastAsia" w:hAnsiTheme="minorHAnsi" w:cstheme="minorBidi"/>
          <w:b w:val="0"/>
          <w:bCs w:val="0"/>
          <w:color w:val="auto"/>
          <w:sz w:val="22"/>
          <w:szCs w:val="22"/>
          <w:lang w:eastAsia="en-US"/>
        </w:rPr>
        <w:id w:val="1005946753"/>
        <w:docPartObj>
          <w:docPartGallery w:val="Table of Contents"/>
          <w:docPartUnique/>
        </w:docPartObj>
      </w:sdtPr>
      <w:sdtEndPr>
        <w:rPr>
          <w:lang w:eastAsia="ja-JP"/>
        </w:rPr>
      </w:sdtEndPr>
      <w:sdtContent>
        <w:p w:rsidR="00FB7E26" w:rsidRDefault="00FB7E26">
          <w:pPr>
            <w:pStyle w:val="TOCHeading"/>
            <w:rPr>
              <w:rFonts w:asciiTheme="minorHAnsi" w:eastAsiaTheme="minorEastAsia" w:hAnsiTheme="minorHAnsi" w:cstheme="minorBidi"/>
              <w:b w:val="0"/>
              <w:bCs w:val="0"/>
              <w:color w:val="auto"/>
              <w:sz w:val="22"/>
              <w:szCs w:val="22"/>
              <w:lang w:eastAsia="en-US"/>
            </w:rPr>
            <w:sectPr w:rsidR="00FB7E26" w:rsidSect="00B74FCA">
              <w:footerReference w:type="first" r:id="rId9"/>
              <w:pgSz w:w="12240" w:h="15840"/>
              <w:pgMar w:top="1440" w:right="1440" w:bottom="1440" w:left="1440" w:header="720" w:footer="720" w:gutter="0"/>
              <w:pgNumType w:fmt="lowerRoman" w:start="1"/>
              <w:cols w:space="720"/>
              <w:docGrid w:linePitch="360"/>
            </w:sectPr>
          </w:pPr>
        </w:p>
        <w:p w:rsidR="00FE7A30" w:rsidRPr="00547C00" w:rsidRDefault="00FE7A30">
          <w:pPr>
            <w:pStyle w:val="TOCHeading"/>
            <w:rPr>
              <w:color w:val="auto"/>
              <w:sz w:val="22"/>
              <w:szCs w:val="22"/>
            </w:rPr>
          </w:pPr>
          <w:r w:rsidRPr="00547C00">
            <w:rPr>
              <w:color w:val="auto"/>
              <w:sz w:val="22"/>
              <w:szCs w:val="22"/>
            </w:rPr>
            <w:lastRenderedPageBreak/>
            <w:t>Table of Contents</w:t>
          </w:r>
        </w:p>
        <w:p w:rsidR="00C8446A" w:rsidRPr="00C8446A" w:rsidRDefault="00C8446A" w:rsidP="00C8446A">
          <w:pPr>
            <w:rPr>
              <w:lang w:eastAsia="ja-JP"/>
            </w:rPr>
          </w:pPr>
        </w:p>
        <w:p w:rsidR="00FE7A30" w:rsidRDefault="009E4E96" w:rsidP="00FE7A30">
          <w:pPr>
            <w:pStyle w:val="TOC1"/>
            <w:rPr>
              <w:b/>
              <w:bCs/>
            </w:rPr>
          </w:pPr>
          <w:r>
            <w:rPr>
              <w:b/>
              <w:bCs/>
            </w:rPr>
            <w:t xml:space="preserve">I.  </w:t>
          </w:r>
          <w:r w:rsidR="00FE7A30">
            <w:rPr>
              <w:b/>
              <w:bCs/>
            </w:rPr>
            <w:t>Introduction</w:t>
          </w:r>
          <w:r w:rsidR="00FE7A30">
            <w:ptab w:relativeTo="margin" w:alignment="right" w:leader="dot"/>
          </w:r>
          <w:r w:rsidR="00187DED">
            <w:rPr>
              <w:b/>
              <w:bCs/>
            </w:rPr>
            <w:t>1</w:t>
          </w:r>
        </w:p>
        <w:p w:rsidR="00BA3459" w:rsidRDefault="00BA3459" w:rsidP="00BA3459">
          <w:pPr>
            <w:pStyle w:val="TOC2"/>
            <w:ind w:left="216"/>
          </w:pPr>
          <w:r>
            <w:t xml:space="preserve">a.  </w:t>
          </w:r>
          <w:r w:rsidR="009B28E0">
            <w:t>Research Information</w:t>
          </w:r>
          <w:r>
            <w:ptab w:relativeTo="margin" w:alignment="right" w:leader="dot"/>
          </w:r>
          <w:r>
            <w:t>1</w:t>
          </w:r>
        </w:p>
        <w:p w:rsidR="00AB05E1" w:rsidRDefault="00BA3459" w:rsidP="00AB05E1">
          <w:pPr>
            <w:pStyle w:val="TOC2"/>
            <w:ind w:left="216"/>
          </w:pPr>
          <w:r>
            <w:t>b</w:t>
          </w:r>
          <w:r w:rsidR="00AB05E1">
            <w:t xml:space="preserve">.  </w:t>
          </w:r>
          <w:r w:rsidR="00D3021C">
            <w:t>Background Information</w:t>
          </w:r>
          <w:r w:rsidR="00AB05E1">
            <w:ptab w:relativeTo="margin" w:alignment="right" w:leader="dot"/>
          </w:r>
          <w:r w:rsidR="00187DED">
            <w:t>1</w:t>
          </w:r>
        </w:p>
        <w:p w:rsidR="00D330AA" w:rsidRDefault="00BA3459" w:rsidP="00D330AA">
          <w:pPr>
            <w:pStyle w:val="TOC2"/>
            <w:ind w:left="216"/>
          </w:pPr>
          <w:r>
            <w:t>c</w:t>
          </w:r>
          <w:r w:rsidR="009E4E96">
            <w:t xml:space="preserve">.  </w:t>
          </w:r>
          <w:r w:rsidR="00D3021C">
            <w:t>Statement of the Problem</w:t>
          </w:r>
          <w:r w:rsidR="00614EFE">
            <w:t xml:space="preserve"> and Variables</w:t>
          </w:r>
          <w:r w:rsidR="00D330AA">
            <w:ptab w:relativeTo="margin" w:alignment="right" w:leader="dot"/>
          </w:r>
          <w:r w:rsidR="00A44B60">
            <w:t>2</w:t>
          </w:r>
        </w:p>
        <w:p w:rsidR="00D3021C" w:rsidRDefault="00BA3459" w:rsidP="00D3021C">
          <w:pPr>
            <w:pStyle w:val="TOC2"/>
            <w:ind w:left="216"/>
          </w:pPr>
          <w:r>
            <w:t>d</w:t>
          </w:r>
          <w:r w:rsidR="00D3021C">
            <w:t>.  Statement of the Hypothesis</w:t>
          </w:r>
          <w:r w:rsidR="00D3021C">
            <w:ptab w:relativeTo="margin" w:alignment="right" w:leader="dot"/>
          </w:r>
          <w:r w:rsidR="00B5578F">
            <w:t>2</w:t>
          </w:r>
        </w:p>
        <w:p w:rsidR="00FE7A30" w:rsidRDefault="009E4E96" w:rsidP="00FE7A30">
          <w:pPr>
            <w:pStyle w:val="TOC1"/>
          </w:pPr>
          <w:r>
            <w:rPr>
              <w:b/>
            </w:rPr>
            <w:t xml:space="preserve">II.  </w:t>
          </w:r>
          <w:r w:rsidR="00324E44">
            <w:rPr>
              <w:b/>
            </w:rPr>
            <w:t>Method</w:t>
          </w:r>
          <w:r w:rsidR="00FE7A30">
            <w:ptab w:relativeTo="margin" w:alignment="right" w:leader="dot"/>
          </w:r>
          <w:r w:rsidR="00301961">
            <w:rPr>
              <w:b/>
              <w:bCs/>
            </w:rPr>
            <w:t>3</w:t>
          </w:r>
        </w:p>
        <w:p w:rsidR="003325DF" w:rsidRDefault="003325DF" w:rsidP="003325DF">
          <w:pPr>
            <w:pStyle w:val="TOC2"/>
            <w:ind w:left="216"/>
          </w:pPr>
          <w:r>
            <w:t xml:space="preserve">a.  </w:t>
          </w:r>
          <w:r w:rsidR="004E69D8">
            <w:t>Experimental Design</w:t>
          </w:r>
          <w:r>
            <w:ptab w:relativeTo="margin" w:alignment="right" w:leader="dot"/>
          </w:r>
          <w:r w:rsidR="00301961">
            <w:t>3</w:t>
          </w:r>
        </w:p>
        <w:p w:rsidR="005C3372" w:rsidRDefault="003325DF" w:rsidP="005C3372">
          <w:pPr>
            <w:pStyle w:val="TOC2"/>
            <w:ind w:left="216"/>
          </w:pPr>
          <w:r>
            <w:t xml:space="preserve">b.  </w:t>
          </w:r>
          <w:r w:rsidR="004E69D8">
            <w:t>Materials</w:t>
          </w:r>
          <w:r w:rsidR="005C3372">
            <w:ptab w:relativeTo="margin" w:alignment="right" w:leader="dot"/>
          </w:r>
          <w:r w:rsidR="00301961">
            <w:t>3</w:t>
          </w:r>
        </w:p>
        <w:p w:rsidR="005C3372" w:rsidRDefault="00210002" w:rsidP="005C3372">
          <w:pPr>
            <w:pStyle w:val="TOC2"/>
            <w:ind w:left="216"/>
          </w:pPr>
          <w:r>
            <w:t>c</w:t>
          </w:r>
          <w:r w:rsidR="00260B41">
            <w:t xml:space="preserve">.  </w:t>
          </w:r>
          <w:r w:rsidR="001F3988">
            <w:t>Procedure</w:t>
          </w:r>
          <w:r w:rsidR="005C3372">
            <w:ptab w:relativeTo="margin" w:alignment="right" w:leader="dot"/>
          </w:r>
          <w:r w:rsidR="00410794">
            <w:t>4</w:t>
          </w:r>
          <w:bookmarkStart w:id="0" w:name="_GoBack"/>
          <w:bookmarkEnd w:id="0"/>
        </w:p>
        <w:p w:rsidR="000E1F9F" w:rsidRDefault="00210002" w:rsidP="000E1F9F">
          <w:pPr>
            <w:pStyle w:val="TOC2"/>
            <w:ind w:left="216"/>
          </w:pPr>
          <w:r>
            <w:t>d</w:t>
          </w:r>
          <w:r w:rsidR="003325DF">
            <w:t xml:space="preserve">.  </w:t>
          </w:r>
          <w:r w:rsidR="002C6EEA">
            <w:t>Illustrations and Diagrams</w:t>
          </w:r>
          <w:r w:rsidR="000E1F9F">
            <w:ptab w:relativeTo="margin" w:alignment="right" w:leader="dot"/>
          </w:r>
          <w:r w:rsidR="00301961">
            <w:t>5</w:t>
          </w:r>
        </w:p>
        <w:p w:rsidR="00245662" w:rsidRDefault="00245662" w:rsidP="00245662">
          <w:pPr>
            <w:pStyle w:val="TOC2"/>
            <w:ind w:left="216" w:firstLine="504"/>
          </w:pPr>
          <w:r>
            <w:t xml:space="preserve">Figure 1:  </w:t>
          </w:r>
          <w:r w:rsidR="00DB278E">
            <w:t>Frontal View of Setup</w:t>
          </w:r>
          <w:r>
            <w:ptab w:relativeTo="margin" w:alignment="right" w:leader="dot"/>
          </w:r>
          <w:r w:rsidR="00301961">
            <w:t>5</w:t>
          </w:r>
        </w:p>
        <w:p w:rsidR="00245662" w:rsidRDefault="00245662" w:rsidP="00245662">
          <w:pPr>
            <w:pStyle w:val="TOC2"/>
            <w:ind w:left="216" w:firstLine="504"/>
          </w:pPr>
          <w:r>
            <w:t xml:space="preserve">Figure 2:  </w:t>
          </w:r>
          <w:r w:rsidR="00F96E0B">
            <w:t>Nitro Golf Balls</w:t>
          </w:r>
          <w:r>
            <w:ptab w:relativeTo="margin" w:alignment="right" w:leader="dot"/>
          </w:r>
          <w:r w:rsidR="00301961">
            <w:t>6</w:t>
          </w:r>
        </w:p>
        <w:p w:rsidR="00245662" w:rsidRDefault="00D979D7" w:rsidP="00245662">
          <w:pPr>
            <w:pStyle w:val="TOC2"/>
            <w:ind w:left="216" w:firstLine="504"/>
          </w:pPr>
          <w:r>
            <w:t>Figure 3</w:t>
          </w:r>
          <w:r w:rsidR="00245662">
            <w:t xml:space="preserve">:  </w:t>
          </w:r>
          <w:r>
            <w:t>Top-Down View of Setup</w:t>
          </w:r>
          <w:r w:rsidR="00245662">
            <w:ptab w:relativeTo="margin" w:alignment="right" w:leader="dot"/>
          </w:r>
          <w:r w:rsidR="00301961">
            <w:t>6</w:t>
          </w:r>
        </w:p>
        <w:p w:rsidR="00FE7A30" w:rsidRDefault="00F276D2" w:rsidP="00FE7A30">
          <w:pPr>
            <w:pStyle w:val="TOC1"/>
            <w:rPr>
              <w:b/>
              <w:bCs/>
            </w:rPr>
          </w:pPr>
          <w:r>
            <w:rPr>
              <w:b/>
            </w:rPr>
            <w:t xml:space="preserve">III.  </w:t>
          </w:r>
          <w:r w:rsidR="00592E52">
            <w:rPr>
              <w:b/>
            </w:rPr>
            <w:t>Data</w:t>
          </w:r>
          <w:r w:rsidR="00FE7A30">
            <w:ptab w:relativeTo="margin" w:alignment="right" w:leader="dot"/>
          </w:r>
          <w:r w:rsidR="00301961">
            <w:rPr>
              <w:b/>
              <w:bCs/>
            </w:rPr>
            <w:t>7</w:t>
          </w:r>
        </w:p>
        <w:p w:rsidR="00246623" w:rsidRDefault="00246623" w:rsidP="00246623">
          <w:pPr>
            <w:pStyle w:val="TOC2"/>
            <w:ind w:left="216"/>
          </w:pPr>
          <w:r>
            <w:t xml:space="preserve">a.  </w:t>
          </w:r>
          <w:r w:rsidR="00444D8A">
            <w:t>Collected and Raw Data</w:t>
          </w:r>
          <w:r>
            <w:ptab w:relativeTo="margin" w:alignment="right" w:leader="dot"/>
          </w:r>
          <w:r w:rsidR="00301961">
            <w:t>7</w:t>
          </w:r>
        </w:p>
        <w:p w:rsidR="00E72A40" w:rsidRDefault="00E72A40" w:rsidP="00E72A40">
          <w:pPr>
            <w:pStyle w:val="TOC2"/>
            <w:ind w:left="216" w:firstLine="504"/>
          </w:pPr>
          <w:r>
            <w:t>Table 1:  Initial and Return Heights</w:t>
          </w:r>
          <w:r w:rsidR="006E083B">
            <w:t xml:space="preserve"> Part 1</w:t>
          </w:r>
          <w:r>
            <w:ptab w:relativeTo="margin" w:alignment="right" w:leader="dot"/>
          </w:r>
          <w:r w:rsidR="00301961">
            <w:t>7</w:t>
          </w:r>
        </w:p>
        <w:p w:rsidR="00466201" w:rsidRPr="00466201" w:rsidRDefault="00466201" w:rsidP="006E083B">
          <w:pPr>
            <w:pStyle w:val="TOC2"/>
            <w:ind w:left="216" w:firstLine="504"/>
          </w:pPr>
          <w:r>
            <w:t>Table 2:  Initial and Return Heights</w:t>
          </w:r>
          <w:r w:rsidR="006E083B">
            <w:t xml:space="preserve"> Part 2</w:t>
          </w:r>
          <w:r>
            <w:ptab w:relativeTo="margin" w:alignment="right" w:leader="dot"/>
          </w:r>
          <w:r w:rsidR="00301961">
            <w:t>8</w:t>
          </w:r>
        </w:p>
        <w:p w:rsidR="00246623" w:rsidRDefault="00246623" w:rsidP="00CA5ECC">
          <w:pPr>
            <w:pStyle w:val="TOC2"/>
            <w:ind w:left="216"/>
          </w:pPr>
          <w:r>
            <w:t xml:space="preserve">b.  </w:t>
          </w:r>
          <w:r w:rsidR="00595EB9">
            <w:t>Calculations</w:t>
          </w:r>
          <w:r w:rsidR="00CA5ECC">
            <w:t xml:space="preserve"> and Processed Data</w:t>
          </w:r>
          <w:r>
            <w:ptab w:relativeTo="margin" w:alignment="right" w:leader="dot"/>
          </w:r>
          <w:r w:rsidR="00301961">
            <w:t>8</w:t>
          </w:r>
        </w:p>
        <w:p w:rsidR="000F1E01" w:rsidRDefault="000F1E01" w:rsidP="000F1E01">
          <w:pPr>
            <w:pStyle w:val="TOC2"/>
            <w:ind w:left="216" w:firstLine="504"/>
          </w:pPr>
          <w:r>
            <w:t>Calculation 1:  Coefficient of Restitution</w:t>
          </w:r>
          <w:r>
            <w:ptab w:relativeTo="margin" w:alignment="right" w:leader="dot"/>
          </w:r>
          <w:r w:rsidR="00301961">
            <w:t>8</w:t>
          </w:r>
        </w:p>
        <w:p w:rsidR="000F1E01" w:rsidRDefault="000F1E01" w:rsidP="000F1E01">
          <w:pPr>
            <w:pStyle w:val="TOC2"/>
            <w:ind w:left="216" w:firstLine="504"/>
          </w:pPr>
          <w:r>
            <w:t>Calculation 2:  Average Coefficient of Restitution</w:t>
          </w:r>
          <w:r>
            <w:ptab w:relativeTo="margin" w:alignment="right" w:leader="dot"/>
          </w:r>
          <w:r w:rsidR="00301961">
            <w:t>9</w:t>
          </w:r>
        </w:p>
        <w:p w:rsidR="005F14F1" w:rsidRDefault="005F14F1" w:rsidP="005F14F1">
          <w:pPr>
            <w:pStyle w:val="TOC2"/>
            <w:ind w:left="216" w:firstLine="504"/>
          </w:pPr>
          <w:r>
            <w:t>Table 3:  Coefficients of Restitution and Average Coefficients of Restitution</w:t>
          </w:r>
          <w:r>
            <w:ptab w:relativeTo="margin" w:alignment="right" w:leader="dot"/>
          </w:r>
          <w:r w:rsidR="00301961">
            <w:t>9</w:t>
          </w:r>
        </w:p>
        <w:p w:rsidR="00A3366A" w:rsidRDefault="00A3366A" w:rsidP="00A3366A">
          <w:pPr>
            <w:pStyle w:val="TOC2"/>
            <w:ind w:left="216" w:firstLine="504"/>
          </w:pPr>
          <w:r>
            <w:t>Table 4:  Temperatures and Average Coefficients of Restitution</w:t>
          </w:r>
          <w:r>
            <w:ptab w:relativeTo="margin" w:alignment="right" w:leader="dot"/>
          </w:r>
          <w:r w:rsidR="00301961">
            <w:t>10</w:t>
          </w:r>
        </w:p>
        <w:p w:rsidR="002061D8" w:rsidRDefault="00F116C5" w:rsidP="002061D8">
          <w:pPr>
            <w:pStyle w:val="TOC2"/>
            <w:ind w:left="216" w:firstLine="504"/>
          </w:pPr>
          <w:r>
            <w:t>Graph</w:t>
          </w:r>
          <w:r w:rsidR="002061D8">
            <w:t xml:space="preserve"> </w:t>
          </w:r>
          <w:r>
            <w:t>1</w:t>
          </w:r>
          <w:r w:rsidR="002061D8">
            <w:t xml:space="preserve">:  </w:t>
          </w:r>
          <w:r>
            <w:t>Temperature vs.</w:t>
          </w:r>
          <w:r w:rsidR="002061D8">
            <w:t xml:space="preserve"> Average Coefficients of Restitution</w:t>
          </w:r>
          <w:r w:rsidR="00EA0DF8">
            <w:t xml:space="preserve"> (Second Order Trendline)</w:t>
          </w:r>
          <w:r w:rsidR="002061D8">
            <w:ptab w:relativeTo="margin" w:alignment="right" w:leader="dot"/>
          </w:r>
          <w:r w:rsidR="00301961">
            <w:t>11</w:t>
          </w:r>
        </w:p>
        <w:p w:rsidR="002A56B7" w:rsidRDefault="002A56B7" w:rsidP="002A56B7">
          <w:pPr>
            <w:pStyle w:val="TOC2"/>
            <w:ind w:left="216" w:firstLine="504"/>
          </w:pPr>
          <w:r>
            <w:t xml:space="preserve">Graph </w:t>
          </w:r>
          <w:r w:rsidR="00EA0DF8">
            <w:t>2</w:t>
          </w:r>
          <w:r>
            <w:t>:  Temperature vs. Average Coefficients of Restitution</w:t>
          </w:r>
          <w:r w:rsidR="00EA0DF8">
            <w:t xml:space="preserve"> (Third Order Trendline)</w:t>
          </w:r>
          <w:r>
            <w:ptab w:relativeTo="margin" w:alignment="right" w:leader="dot"/>
          </w:r>
          <w:r w:rsidR="00301961">
            <w:t>11</w:t>
          </w:r>
        </w:p>
        <w:p w:rsidR="00D74F47" w:rsidRDefault="00D74F47" w:rsidP="00D74F47">
          <w:pPr>
            <w:pStyle w:val="TOC2"/>
            <w:ind w:left="216" w:firstLine="504"/>
          </w:pPr>
          <w:r>
            <w:t xml:space="preserve">Calculation 3:  </w:t>
          </w:r>
          <w:r w:rsidR="00A67D3B">
            <w:t>Optimal Temperature (Second Order Trendline)</w:t>
          </w:r>
          <w:r>
            <w:ptab w:relativeTo="margin" w:alignment="right" w:leader="dot"/>
          </w:r>
          <w:r w:rsidR="00301961">
            <w:t>12</w:t>
          </w:r>
        </w:p>
        <w:p w:rsidR="00D74F47" w:rsidRPr="00D74F47" w:rsidRDefault="00D74F47" w:rsidP="00D74F47">
          <w:pPr>
            <w:pStyle w:val="TOC2"/>
            <w:ind w:left="216" w:firstLine="504"/>
          </w:pPr>
          <w:r>
            <w:t xml:space="preserve">Calculation 4:  </w:t>
          </w:r>
          <w:r w:rsidR="00A67D3B">
            <w:t>Optimal Temperature (Third Order Trendline)</w:t>
          </w:r>
          <w:r>
            <w:ptab w:relativeTo="margin" w:alignment="right" w:leader="dot"/>
          </w:r>
          <w:r w:rsidR="00301961">
            <w:t>12</w:t>
          </w:r>
        </w:p>
        <w:p w:rsidR="00FE7A30" w:rsidRDefault="006A64FB" w:rsidP="00FE7A30">
          <w:pPr>
            <w:pStyle w:val="TOC1"/>
            <w:rPr>
              <w:b/>
              <w:bCs/>
            </w:rPr>
          </w:pPr>
          <w:r>
            <w:rPr>
              <w:b/>
              <w:bCs/>
            </w:rPr>
            <w:t xml:space="preserve">IV.  </w:t>
          </w:r>
          <w:r w:rsidR="008B39B8">
            <w:rPr>
              <w:b/>
              <w:bCs/>
            </w:rPr>
            <w:t>Conclusion</w:t>
          </w:r>
          <w:r w:rsidR="00FE7A30">
            <w:ptab w:relativeTo="margin" w:alignment="right" w:leader="dot"/>
          </w:r>
          <w:r w:rsidR="00301961">
            <w:rPr>
              <w:b/>
              <w:bCs/>
            </w:rPr>
            <w:t>13</w:t>
          </w:r>
        </w:p>
        <w:p w:rsidR="00955CB6" w:rsidRDefault="00955CB6" w:rsidP="00955CB6">
          <w:pPr>
            <w:pStyle w:val="TOC2"/>
            <w:ind w:left="216"/>
          </w:pPr>
          <w:r>
            <w:t xml:space="preserve">a.  </w:t>
          </w:r>
          <w:r w:rsidR="00521C70">
            <w:t>Aspect 1:  Overall Conclusion</w:t>
          </w:r>
          <w:r>
            <w:ptab w:relativeTo="margin" w:alignment="right" w:leader="dot"/>
          </w:r>
          <w:r w:rsidR="00301961">
            <w:t>13</w:t>
          </w:r>
        </w:p>
        <w:p w:rsidR="00955CB6" w:rsidRDefault="004D45CF" w:rsidP="00955CB6">
          <w:pPr>
            <w:pStyle w:val="TOC2"/>
            <w:ind w:left="216"/>
          </w:pPr>
          <w:r>
            <w:t>b.  Aspect 2:  Evaluating Procedure</w:t>
          </w:r>
          <w:r w:rsidR="00297513">
            <w:t>s</w:t>
          </w:r>
          <w:r w:rsidR="00955CB6">
            <w:ptab w:relativeTo="margin" w:alignment="right" w:leader="dot"/>
          </w:r>
          <w:r w:rsidR="00301961">
            <w:t>13</w:t>
          </w:r>
        </w:p>
        <w:p w:rsidR="004D45CF" w:rsidRPr="004D45CF" w:rsidRDefault="004D45CF" w:rsidP="004D45CF">
          <w:pPr>
            <w:pStyle w:val="TOC2"/>
            <w:ind w:left="216"/>
          </w:pPr>
          <w:r>
            <w:t>c</w:t>
          </w:r>
          <w:r w:rsidR="00297513">
            <w:t>.  Aspect 3:  Improving the Investigation</w:t>
          </w:r>
          <w:r>
            <w:ptab w:relativeTo="margin" w:alignment="right" w:leader="dot"/>
          </w:r>
          <w:r w:rsidR="00301961">
            <w:t>15</w:t>
          </w:r>
        </w:p>
        <w:p w:rsidR="00E768B0" w:rsidRDefault="00E768B0" w:rsidP="00E768B0">
          <w:pPr>
            <w:pStyle w:val="TOC1"/>
          </w:pPr>
          <w:r>
            <w:rPr>
              <w:b/>
              <w:bCs/>
            </w:rPr>
            <w:lastRenderedPageBreak/>
            <w:t xml:space="preserve">V.  Works </w:t>
          </w:r>
          <w:r w:rsidR="003F47D7">
            <w:rPr>
              <w:b/>
              <w:bCs/>
            </w:rPr>
            <w:t>Cited</w:t>
          </w:r>
          <w:r>
            <w:ptab w:relativeTo="margin" w:alignment="right" w:leader="dot"/>
          </w:r>
          <w:r w:rsidR="00301961">
            <w:rPr>
              <w:b/>
              <w:bCs/>
            </w:rPr>
            <w:t>16</w:t>
          </w:r>
        </w:p>
        <w:p w:rsidR="00FE7A30" w:rsidRDefault="006A64FB" w:rsidP="00FE7A30">
          <w:pPr>
            <w:pStyle w:val="TOC1"/>
            <w:rPr>
              <w:b/>
              <w:bCs/>
            </w:rPr>
          </w:pPr>
          <w:r>
            <w:rPr>
              <w:b/>
              <w:bCs/>
            </w:rPr>
            <w:t>V</w:t>
          </w:r>
          <w:r w:rsidR="003D0DC2">
            <w:rPr>
              <w:b/>
              <w:bCs/>
            </w:rPr>
            <w:t>I</w:t>
          </w:r>
          <w:r>
            <w:rPr>
              <w:b/>
              <w:bCs/>
            </w:rPr>
            <w:t xml:space="preserve">.  </w:t>
          </w:r>
          <w:r w:rsidR="00FE7A30">
            <w:rPr>
              <w:b/>
              <w:bCs/>
            </w:rPr>
            <w:t>Appendices</w:t>
          </w:r>
          <w:r w:rsidR="00FE7A30">
            <w:ptab w:relativeTo="margin" w:alignment="right" w:leader="dot"/>
          </w:r>
          <w:r w:rsidR="00301961">
            <w:rPr>
              <w:b/>
              <w:bCs/>
            </w:rPr>
            <w:t>17</w:t>
          </w:r>
        </w:p>
        <w:p w:rsidR="004A4AE6" w:rsidRDefault="00915425" w:rsidP="00FB213E">
          <w:pPr>
            <w:pStyle w:val="TOC2"/>
            <w:ind w:left="216"/>
          </w:pPr>
          <w:r>
            <w:t xml:space="preserve">a. Appendix A:  </w:t>
          </w:r>
          <w:r w:rsidR="00070E1C">
            <w:t>Original Research Proposal</w:t>
          </w:r>
          <w:r>
            <w:ptab w:relativeTo="margin" w:alignment="right" w:leader="dot"/>
          </w:r>
          <w:r w:rsidR="00301961">
            <w:t>17</w:t>
          </w:r>
        </w:p>
        <w:p w:rsidR="00351424" w:rsidRPr="004A4AE6" w:rsidRDefault="004A4AE6" w:rsidP="00273200">
          <w:pPr>
            <w:pStyle w:val="TOC2"/>
            <w:ind w:left="216"/>
            <w:sectPr w:rsidR="00351424" w:rsidRPr="004A4AE6" w:rsidSect="00B74FCA">
              <w:footerReference w:type="default" r:id="rId10"/>
              <w:pgSz w:w="12240" w:h="15840"/>
              <w:pgMar w:top="1440" w:right="1440" w:bottom="1440" w:left="1440" w:header="720" w:footer="720" w:gutter="0"/>
              <w:pgNumType w:fmt="lowerRoman" w:start="1"/>
              <w:cols w:space="720"/>
              <w:docGrid w:linePitch="360"/>
            </w:sectPr>
          </w:pPr>
          <w:r>
            <w:t>b</w:t>
          </w:r>
          <w:r w:rsidR="00733CB7">
            <w:t>. Appendix B</w:t>
          </w:r>
          <w:r>
            <w:t xml:space="preserve">:  </w:t>
          </w:r>
          <w:r w:rsidR="00ED6BCE">
            <w:t>Preliminary Data Presentation – Notes from Murray</w:t>
          </w:r>
          <w:r>
            <w:ptab w:relativeTo="margin" w:alignment="right" w:leader="dot"/>
          </w:r>
          <w:r w:rsidR="00301961">
            <w:t>18</w:t>
          </w:r>
        </w:p>
      </w:sdtContent>
    </w:sdt>
    <w:p w:rsidR="00C57D9C" w:rsidRDefault="00974802" w:rsidP="00C34C32">
      <w:pPr>
        <w:spacing w:line="360" w:lineRule="auto"/>
        <w:jc w:val="both"/>
        <w:rPr>
          <w:rFonts w:asciiTheme="majorHAnsi" w:hAnsiTheme="majorHAnsi"/>
          <w:b/>
        </w:rPr>
      </w:pPr>
      <w:r w:rsidRPr="00974802">
        <w:rPr>
          <w:rFonts w:asciiTheme="majorHAnsi" w:hAnsiTheme="majorHAnsi"/>
          <w:b/>
        </w:rPr>
        <w:lastRenderedPageBreak/>
        <w:t>I.</w:t>
      </w:r>
      <w:r>
        <w:rPr>
          <w:rFonts w:asciiTheme="majorHAnsi" w:hAnsiTheme="majorHAnsi"/>
          <w:b/>
        </w:rPr>
        <w:t xml:space="preserve"> </w:t>
      </w:r>
      <w:r w:rsidRPr="00974802">
        <w:rPr>
          <w:rFonts w:asciiTheme="majorHAnsi" w:hAnsiTheme="majorHAnsi"/>
          <w:b/>
        </w:rPr>
        <w:t xml:space="preserve"> </w:t>
      </w:r>
      <w:r>
        <w:rPr>
          <w:rFonts w:asciiTheme="majorHAnsi" w:hAnsiTheme="majorHAnsi"/>
          <w:b/>
        </w:rPr>
        <w:t>Introduction</w:t>
      </w:r>
    </w:p>
    <w:p w:rsidR="00974802" w:rsidRDefault="00974802" w:rsidP="00C34C32">
      <w:pPr>
        <w:spacing w:line="360" w:lineRule="auto"/>
        <w:jc w:val="both"/>
        <w:rPr>
          <w:rFonts w:asciiTheme="majorHAnsi" w:hAnsiTheme="majorHAnsi"/>
          <w:b/>
        </w:rPr>
      </w:pPr>
      <w:r>
        <w:rPr>
          <w:rFonts w:asciiTheme="majorHAnsi" w:hAnsiTheme="majorHAnsi"/>
          <w:b/>
        </w:rPr>
        <w:tab/>
        <w:t xml:space="preserve">a.  </w:t>
      </w:r>
      <w:r w:rsidR="00FE1DF4">
        <w:rPr>
          <w:rFonts w:asciiTheme="majorHAnsi" w:hAnsiTheme="majorHAnsi"/>
          <w:b/>
        </w:rPr>
        <w:t>Research Information</w:t>
      </w:r>
    </w:p>
    <w:p w:rsidR="00123AE4" w:rsidRPr="007B6EA6" w:rsidRDefault="007B6EA6" w:rsidP="00C34C32">
      <w:pPr>
        <w:spacing w:line="360" w:lineRule="auto"/>
        <w:jc w:val="both"/>
      </w:pPr>
      <w:r>
        <w:tab/>
        <w:t xml:space="preserve">This </w:t>
      </w:r>
      <w:r w:rsidR="005216D3">
        <w:t>research was conducted in Tualatin, Oregon at Tualatin High School, under the supervision and advice of Mr. Christopher Murray, the IB Physics Instructor.  T</w:t>
      </w:r>
      <w:r w:rsidR="00423CA0">
        <w:t>his research</w:t>
      </w:r>
      <w:r w:rsidR="006048A2">
        <w:t xml:space="preserve"> project was conceived in October 2013</w:t>
      </w:r>
      <w:r w:rsidR="00E73CE7">
        <w:t xml:space="preserve"> by Adam Mitchell and Grey Patterson.  </w:t>
      </w:r>
      <w:r w:rsidR="00F71B7D">
        <w:t xml:space="preserve">The data was collected on </w:t>
      </w:r>
      <w:r w:rsidR="006B7AD0">
        <w:t xml:space="preserve">Friday, </w:t>
      </w:r>
      <w:r w:rsidR="004B423E">
        <w:t>20 December 2013</w:t>
      </w:r>
      <w:r w:rsidR="008E36E6">
        <w:t xml:space="preserve">, </w:t>
      </w:r>
      <w:r w:rsidR="00A3170C">
        <w:t xml:space="preserve">and </w:t>
      </w:r>
      <w:r w:rsidR="0050130C">
        <w:t xml:space="preserve">the research paper was completed </w:t>
      </w:r>
      <w:r w:rsidR="00B33ACD">
        <w:t xml:space="preserve">on </w:t>
      </w:r>
      <w:r w:rsidR="005C4E56">
        <w:t>Sunday, 5 January 2014.  Finally,</w:t>
      </w:r>
      <w:r w:rsidR="0005718B">
        <w:t xml:space="preserve"> the </w:t>
      </w:r>
      <w:r w:rsidR="00EA0F0D">
        <w:t xml:space="preserve">research defense for this </w:t>
      </w:r>
      <w:r w:rsidR="00BF54D3">
        <w:t xml:space="preserve">investigation was </w:t>
      </w:r>
      <w:r w:rsidR="00BE2EC9">
        <w:t xml:space="preserve">conducted on </w:t>
      </w:r>
      <w:r w:rsidR="004E196D">
        <w:t xml:space="preserve">Monday, </w:t>
      </w:r>
      <w:r w:rsidR="00BE2EC9">
        <w:t xml:space="preserve">13 January 2013.  </w:t>
      </w:r>
    </w:p>
    <w:p w:rsidR="00FE1DF4" w:rsidRDefault="00FE1DF4" w:rsidP="00C34C32">
      <w:pPr>
        <w:spacing w:line="360" w:lineRule="auto"/>
        <w:ind w:firstLine="720"/>
        <w:jc w:val="both"/>
        <w:rPr>
          <w:rFonts w:asciiTheme="majorHAnsi" w:hAnsiTheme="majorHAnsi"/>
          <w:b/>
        </w:rPr>
      </w:pPr>
      <w:r>
        <w:rPr>
          <w:rFonts w:asciiTheme="majorHAnsi" w:hAnsiTheme="majorHAnsi"/>
          <w:b/>
        </w:rPr>
        <w:t>b.  Background Information</w:t>
      </w:r>
    </w:p>
    <w:p w:rsidR="006E338D" w:rsidRPr="00F6436F" w:rsidRDefault="00167DD8" w:rsidP="00C34C32">
      <w:pPr>
        <w:spacing w:line="360" w:lineRule="auto"/>
        <w:ind w:firstLine="720"/>
        <w:jc w:val="both"/>
      </w:pPr>
      <w:r>
        <w:t xml:space="preserve">The coefficient of restitution is the measurement </w:t>
      </w:r>
      <w:r w:rsidR="00867DFC">
        <w:t xml:space="preserve">of the ratio between the initial drop height of an object and the height to which the object returns </w:t>
      </w:r>
      <w:r w:rsidR="00274ACB">
        <w:t xml:space="preserve">at the apex of its first bounce </w:t>
      </w:r>
      <w:r w:rsidR="00D270D5">
        <w:t>in</w:t>
      </w:r>
      <w:r w:rsidR="00274ACB">
        <w:t xml:space="preserve"> </w:t>
      </w:r>
      <w:r w:rsidR="007D4153">
        <w:t xml:space="preserve">its infinite series of bounces.  A perfectly elastic bounce of a ball, in which the ball returns to its original drop height, is defined as the ball having a coefficient of restitution of 1.  </w:t>
      </w:r>
      <w:r w:rsidR="002935E5">
        <w:t>A collision in which the ball does not bounce after the initial bounce, and immediately lies at rest on the floor, is defined as the ball having a coeffici</w:t>
      </w:r>
      <w:r w:rsidR="00DD1979">
        <w:t xml:space="preserve">ent of restitution of 0 </w:t>
      </w:r>
      <w:sdt>
        <w:sdtPr>
          <w:id w:val="-357657781"/>
          <w:citation/>
        </w:sdtPr>
        <w:sdtEndPr/>
        <w:sdtContent>
          <w:r w:rsidR="00003FB6">
            <w:fldChar w:fldCharType="begin"/>
          </w:r>
          <w:r w:rsidR="00003FB6">
            <w:instrText xml:space="preserve">CITATION Pet05 \p 85 \l 1033 </w:instrText>
          </w:r>
          <w:r w:rsidR="00003FB6">
            <w:fldChar w:fldCharType="separate"/>
          </w:r>
          <w:r w:rsidR="00405F15">
            <w:rPr>
              <w:noProof/>
            </w:rPr>
            <w:t>(McGinnis 85)</w:t>
          </w:r>
          <w:r w:rsidR="00003FB6">
            <w:fldChar w:fldCharType="end"/>
          </w:r>
        </w:sdtContent>
      </w:sdt>
      <w:r w:rsidR="00003FB6">
        <w:t>.</w:t>
      </w:r>
      <w:r w:rsidR="00BD7D40">
        <w:t xml:space="preserve">  </w:t>
      </w:r>
      <w:r w:rsidR="001A77E5">
        <w:t xml:space="preserve">Other definitions and applications of the coefficient of restitution include the measurement of the ratio between the </w:t>
      </w:r>
      <w:r w:rsidR="001A2A5A">
        <w:t>initial velocity of an object and the final velocity of an object during its first bounce</w:t>
      </w:r>
      <w:r w:rsidR="00CA0FAE">
        <w:t xml:space="preserve">; </w:t>
      </w:r>
      <w:r w:rsidR="00AF583F">
        <w:t>however, these irrelevant applications will not be used in this investigation.</w:t>
      </w:r>
      <w:r w:rsidR="00062BAB">
        <w:tab/>
      </w:r>
      <w:r w:rsidR="00062BAB">
        <w:tab/>
      </w:r>
      <w:r w:rsidR="00062BAB">
        <w:tab/>
      </w:r>
      <w:r w:rsidR="00062BAB">
        <w:tab/>
      </w:r>
      <w:r w:rsidR="00062BAB">
        <w:tab/>
      </w:r>
      <w:r w:rsidR="00062BAB">
        <w:tab/>
      </w:r>
      <w:r w:rsidR="00062BAB">
        <w:tab/>
      </w:r>
      <w:r w:rsidR="00062BAB">
        <w:tab/>
      </w:r>
      <w:r w:rsidR="00062BAB">
        <w:tab/>
      </w:r>
      <w:r w:rsidR="00062BAB">
        <w:tab/>
      </w:r>
      <w:r w:rsidR="00062BAB">
        <w:tab/>
      </w:r>
      <w:r w:rsidR="00062BAB">
        <w:tab/>
      </w:r>
      <w:r w:rsidR="00736037">
        <w:t>The most common application for the coefficient of restitution, in the modern world, is the area of sports</w:t>
      </w:r>
      <w:r w:rsidR="00982D6F">
        <w:t xml:space="preserve">.  </w:t>
      </w:r>
      <w:r w:rsidR="00A40369">
        <w:t xml:space="preserve">Golf balls, soccer, balls, footballs, and all sports balls depend on intricate materials and precise manufacturing in order </w:t>
      </w:r>
      <w:r w:rsidR="00CC39E5">
        <w:t>to ensure the respective ball behaves in the desired manner</w:t>
      </w:r>
      <w:r w:rsidR="00A50471">
        <w:t xml:space="preserve">. </w:t>
      </w:r>
      <w:r w:rsidR="00F67F54">
        <w:t xml:space="preserve"> For example, </w:t>
      </w:r>
      <w:r w:rsidR="00EA042D">
        <w:t xml:space="preserve">in the sport of golf, </w:t>
      </w:r>
      <w:r w:rsidR="00E37EA4">
        <w:t xml:space="preserve">the coefficient of restitution is extremely important, because </w:t>
      </w:r>
      <w:r w:rsidR="00377EF8">
        <w:t xml:space="preserve">the sport’s benchmark conditions </w:t>
      </w:r>
      <w:r w:rsidR="00353A90">
        <w:t xml:space="preserve">specify that </w:t>
      </w:r>
      <w:r w:rsidR="005E7124">
        <w:t xml:space="preserve">a </w:t>
      </w:r>
      <w:r w:rsidR="00C62A27">
        <w:t>golf ball, in</w:t>
      </w:r>
      <w:r w:rsidR="00896A43">
        <w:t xml:space="preserve"> </w:t>
      </w:r>
      <w:r w:rsidR="005E7124">
        <w:t>“</w:t>
      </w:r>
      <w:r w:rsidR="00C62A27">
        <w:t>reasonable temperature</w:t>
      </w:r>
      <w:r w:rsidR="00F26CBA">
        <w:t>s”</w:t>
      </w:r>
      <w:r w:rsidR="0050194D">
        <w:t>,</w:t>
      </w:r>
      <w:r w:rsidR="007C7B03">
        <w:t xml:space="preserve"> </w:t>
      </w:r>
      <w:r w:rsidR="0067493E">
        <w:t>is</w:t>
      </w:r>
      <w:r w:rsidR="00577DB3">
        <w:t xml:space="preserve"> to have a </w:t>
      </w:r>
      <w:r w:rsidR="00353A90">
        <w:t xml:space="preserve">coefficient of restitution </w:t>
      </w:r>
      <w:r w:rsidR="00577DB3">
        <w:t xml:space="preserve">between 0.800 and 0.900 </w:t>
      </w:r>
      <w:sdt>
        <w:sdtPr>
          <w:id w:val="-1759821077"/>
          <w:citation/>
        </w:sdtPr>
        <w:sdtEndPr/>
        <w:sdtContent>
          <w:r w:rsidR="00577DB3">
            <w:fldChar w:fldCharType="begin"/>
          </w:r>
          <w:r w:rsidR="00577DB3">
            <w:instrText xml:space="preserve"> CITATION Fra02 \l 1033 </w:instrText>
          </w:r>
          <w:r w:rsidR="00577DB3">
            <w:fldChar w:fldCharType="separate"/>
          </w:r>
          <w:r w:rsidR="00405F15">
            <w:rPr>
              <w:noProof/>
            </w:rPr>
            <w:t>(Thomas)</w:t>
          </w:r>
          <w:r w:rsidR="00577DB3">
            <w:fldChar w:fldCharType="end"/>
          </w:r>
        </w:sdtContent>
      </w:sdt>
      <w:r w:rsidR="00577DB3">
        <w:t>.</w:t>
      </w:r>
      <w:r w:rsidR="00A53FDF">
        <w:t xml:space="preserve">  This </w:t>
      </w:r>
      <w:r w:rsidR="004F0666">
        <w:t xml:space="preserve">standard </w:t>
      </w:r>
      <w:r w:rsidR="00E5000D">
        <w:t xml:space="preserve">was created </w:t>
      </w:r>
      <w:r w:rsidR="00724E39">
        <w:t xml:space="preserve">in order to attempt </w:t>
      </w:r>
      <w:r w:rsidR="001B1063">
        <w:t xml:space="preserve">to standardize </w:t>
      </w:r>
      <w:r w:rsidR="007B173D">
        <w:t xml:space="preserve">the frictional, kinetic, </w:t>
      </w:r>
      <w:r w:rsidR="00AF2414">
        <w:t xml:space="preserve">and thermal energy </w:t>
      </w:r>
      <w:r w:rsidR="00E52690">
        <w:t>loss of the collision between a golf ball and a club.</w:t>
      </w:r>
      <w:r w:rsidR="003D786C">
        <w:t xml:space="preserve">  Therefore, the </w:t>
      </w:r>
      <w:r w:rsidR="00346372">
        <w:t>game of golf</w:t>
      </w:r>
      <w:r w:rsidR="003D786C">
        <w:t xml:space="preserve"> greatly values the coefficient of restitution, because the </w:t>
      </w:r>
      <w:r w:rsidR="00C953C9">
        <w:t xml:space="preserve">aforementioned </w:t>
      </w:r>
      <w:r w:rsidR="003D786C">
        <w:t>coefficient has a significant impact on</w:t>
      </w:r>
      <w:r w:rsidR="00C953C9">
        <w:t xml:space="preserve"> the beha</w:t>
      </w:r>
      <w:r w:rsidR="00346372">
        <w:t>vior of the</w:t>
      </w:r>
      <w:r w:rsidR="00C953C9">
        <w:t xml:space="preserve"> respective athletic ball, and therefore, </w:t>
      </w:r>
      <w:r w:rsidR="00346372">
        <w:t xml:space="preserve">the </w:t>
      </w:r>
      <w:r w:rsidR="00C953C9">
        <w:t xml:space="preserve">outcome of the game.  </w:t>
      </w:r>
      <w:r w:rsidR="000F31A9">
        <w:tab/>
      </w:r>
      <w:r w:rsidR="000F31A9">
        <w:tab/>
      </w:r>
      <w:r w:rsidR="000F31A9">
        <w:tab/>
      </w:r>
      <w:r w:rsidR="000F31A9">
        <w:tab/>
      </w:r>
      <w:r w:rsidR="000F31A9">
        <w:tab/>
      </w:r>
      <w:r w:rsidR="000F31A9">
        <w:tab/>
      </w:r>
      <w:r w:rsidR="000F31A9">
        <w:tab/>
      </w:r>
      <w:r w:rsidR="000F31A9">
        <w:tab/>
      </w:r>
      <w:r w:rsidR="000F31A9">
        <w:tab/>
      </w:r>
      <w:r w:rsidR="000F31A9">
        <w:tab/>
      </w:r>
      <w:r w:rsidR="000F31A9">
        <w:tab/>
      </w:r>
      <w:r w:rsidR="000F31A9">
        <w:tab/>
        <w:t>The one aspect that</w:t>
      </w:r>
      <w:r w:rsidR="001707C7">
        <w:t xml:space="preserve"> golf </w:t>
      </w:r>
      <w:r w:rsidR="000F31A9">
        <w:t>does not a</w:t>
      </w:r>
      <w:r w:rsidR="006B3ABB">
        <w:t>ccount for is whether golf balls</w:t>
      </w:r>
      <w:r w:rsidR="004F4310">
        <w:t xml:space="preserve"> can behave differently in different weather and environmental conditions</w:t>
      </w:r>
      <w:r w:rsidR="00880000">
        <w:t xml:space="preserve">.  Because studying the effects of weather and environmental conditions on the behavior of </w:t>
      </w:r>
      <w:r w:rsidR="00E05039">
        <w:t>golf</w:t>
      </w:r>
      <w:r w:rsidR="00880000">
        <w:t xml:space="preserve"> ball would involve countless variables and </w:t>
      </w:r>
      <w:r w:rsidR="00880000">
        <w:lastRenderedPageBreak/>
        <w:t>unimaginable amounts of data, this investigation limited itself to studyin</w:t>
      </w:r>
      <w:r w:rsidR="00FB59BB">
        <w:t>g the effects of temperature on</w:t>
      </w:r>
      <w:r w:rsidR="00E05039">
        <w:t xml:space="preserve"> the coefficient of restitution of a golf ball.  This, however, encompasses a wide range of potential issues.  Firstly, the surface on which the ball bounces has a large impact on the coefficient of restitution </w:t>
      </w:r>
      <w:sdt>
        <w:sdtPr>
          <w:id w:val="-1794896438"/>
          <w:citation/>
        </w:sdtPr>
        <w:sdtEndPr/>
        <w:sdtContent>
          <w:r w:rsidR="007604FF">
            <w:fldChar w:fldCharType="begin"/>
          </w:r>
          <w:r w:rsidR="007604FF">
            <w:instrText xml:space="preserve">CITATION DeD06 \l 1033 </w:instrText>
          </w:r>
          <w:r w:rsidR="007604FF">
            <w:fldChar w:fldCharType="separate"/>
          </w:r>
          <w:r w:rsidR="00405F15">
            <w:rPr>
              <w:noProof/>
            </w:rPr>
            <w:t>(Horwitz and De)</w:t>
          </w:r>
          <w:r w:rsidR="007604FF">
            <w:fldChar w:fldCharType="end"/>
          </w:r>
        </w:sdtContent>
      </w:sdt>
      <w:r w:rsidR="00133908">
        <w:t>.  Additionally, b</w:t>
      </w:r>
      <w:r w:rsidR="00A1629B">
        <w:t xml:space="preserve">ecause </w:t>
      </w:r>
      <w:r w:rsidR="00D16A00">
        <w:t xml:space="preserve">the materials </w:t>
      </w:r>
      <w:r w:rsidR="00F45086">
        <w:t xml:space="preserve">of each golf ball are imperfect, each </w:t>
      </w:r>
      <w:r w:rsidR="00DB7FD5">
        <w:t xml:space="preserve">tested </w:t>
      </w:r>
      <w:r w:rsidR="00F45086">
        <w:t xml:space="preserve">golf ball </w:t>
      </w:r>
      <w:r w:rsidR="00DB7FD5">
        <w:t xml:space="preserve">will be slightly different in composition </w:t>
      </w:r>
      <w:r w:rsidR="00380EF6">
        <w:t>and internal pressure</w:t>
      </w:r>
      <w:r w:rsidR="002752C9">
        <w:t xml:space="preserve"> </w:t>
      </w:r>
      <w:sdt>
        <w:sdtPr>
          <w:id w:val="519279512"/>
          <w:citation/>
        </w:sdtPr>
        <w:sdtEndPr/>
        <w:sdtContent>
          <w:r w:rsidR="006100A6">
            <w:fldChar w:fldCharType="begin"/>
          </w:r>
          <w:r w:rsidR="00205C6D">
            <w:instrText xml:space="preserve">CITATION Cal \l 1033 </w:instrText>
          </w:r>
          <w:r w:rsidR="006100A6">
            <w:fldChar w:fldCharType="separate"/>
          </w:r>
          <w:r w:rsidR="00405F15">
            <w:rPr>
              <w:noProof/>
            </w:rPr>
            <w:t>(Calsamiglia and Kennedy)</w:t>
          </w:r>
          <w:r w:rsidR="006100A6">
            <w:fldChar w:fldCharType="end"/>
          </w:r>
        </w:sdtContent>
      </w:sdt>
      <w:r w:rsidR="00621B91">
        <w:t xml:space="preserve">.  </w:t>
      </w:r>
      <w:r w:rsidR="000474FD">
        <w:t xml:space="preserve">More specifically, Hiroto </w:t>
      </w:r>
      <w:r w:rsidR="00F256CC">
        <w:t xml:space="preserve">Kuninaka </w:t>
      </w:r>
      <w:r w:rsidR="00621B91">
        <w:t xml:space="preserve">points out that this investigation must be prepared to account for any factors that impact the </w:t>
      </w:r>
      <w:r w:rsidR="004B004B">
        <w:t xml:space="preserve">law of </w:t>
      </w:r>
      <w:r w:rsidR="00621B91">
        <w:t>conservation of momentum</w:t>
      </w:r>
      <w:r w:rsidR="00F256CC">
        <w:t xml:space="preserve"> </w:t>
      </w:r>
      <w:sdt>
        <w:sdtPr>
          <w:id w:val="-2061390993"/>
          <w:citation/>
        </w:sdtPr>
        <w:sdtEndPr/>
        <w:sdtContent>
          <w:r w:rsidR="00F256CC">
            <w:fldChar w:fldCharType="begin"/>
          </w:r>
          <w:r w:rsidR="00F256CC">
            <w:instrText xml:space="preserve"> CITATION Hir03 \l 1033 </w:instrText>
          </w:r>
          <w:r w:rsidR="00F256CC">
            <w:fldChar w:fldCharType="separate"/>
          </w:r>
          <w:r w:rsidR="00405F15">
            <w:rPr>
              <w:noProof/>
            </w:rPr>
            <w:t>(Kuninaka)</w:t>
          </w:r>
          <w:r w:rsidR="00F256CC">
            <w:fldChar w:fldCharType="end"/>
          </w:r>
        </w:sdtContent>
      </w:sdt>
      <w:r w:rsidR="00621B91">
        <w:t xml:space="preserve">.  </w:t>
      </w:r>
      <w:r w:rsidR="004B004B">
        <w:t xml:space="preserve">Different room air temperatures, temperature of the bouncing surface, movement of air particles within the experiment room, and human error </w:t>
      </w:r>
      <w:r w:rsidR="00CC2C9F">
        <w:t xml:space="preserve">will contribute to this </w:t>
      </w:r>
      <w:r w:rsidR="00A37D42">
        <w:t>experiment’s</w:t>
      </w:r>
      <w:r w:rsidR="00CC2C9F">
        <w:t xml:space="preserve"> limitations </w:t>
      </w:r>
      <w:r w:rsidR="00A37D42">
        <w:t>that this investigation must be prepared to counter in order to ensure the procurement of valid results.</w:t>
      </w:r>
    </w:p>
    <w:p w:rsidR="00FE1DF4" w:rsidRDefault="00DE28A6" w:rsidP="00C34C32">
      <w:pPr>
        <w:spacing w:line="360" w:lineRule="auto"/>
        <w:jc w:val="both"/>
        <w:rPr>
          <w:rFonts w:asciiTheme="majorHAnsi" w:hAnsiTheme="majorHAnsi"/>
          <w:b/>
        </w:rPr>
      </w:pPr>
      <w:r>
        <w:rPr>
          <w:rFonts w:asciiTheme="majorHAnsi" w:hAnsiTheme="majorHAnsi"/>
        </w:rPr>
        <w:tab/>
      </w:r>
      <w:r w:rsidR="00FE1DF4">
        <w:rPr>
          <w:rFonts w:asciiTheme="majorHAnsi" w:hAnsiTheme="majorHAnsi"/>
          <w:b/>
        </w:rPr>
        <w:t>c.  Statement of the Problem and Variables</w:t>
      </w:r>
    </w:p>
    <w:p w:rsidR="002E0CD2" w:rsidRPr="002E0CD2" w:rsidRDefault="002E0CD2" w:rsidP="00C34C32">
      <w:pPr>
        <w:spacing w:line="360" w:lineRule="auto"/>
        <w:jc w:val="both"/>
      </w:pPr>
      <w:r>
        <w:tab/>
      </w:r>
      <w:r w:rsidR="003D55B1">
        <w:t>The purpose of this investigation is to determine the effect that temperature has, if any, on the c</w:t>
      </w:r>
      <w:r w:rsidR="00457EED">
        <w:t xml:space="preserve">oefficient of restitution of a golf </w:t>
      </w:r>
      <w:r w:rsidR="003D55B1">
        <w:t xml:space="preserve">ball.  Additionally, </w:t>
      </w:r>
      <w:r w:rsidR="003D3516">
        <w:t xml:space="preserve">this investigation will </w:t>
      </w:r>
      <w:r w:rsidR="006F4058">
        <w:t xml:space="preserve">correspondingly answer the question, </w:t>
      </w:r>
      <w:r w:rsidR="004A67E4">
        <w:t>“</w:t>
      </w:r>
      <w:r w:rsidR="003E49E8">
        <w:t xml:space="preserve">at what optimal temperature </w:t>
      </w:r>
      <w:r w:rsidR="001F2D02">
        <w:t xml:space="preserve">should a golf ball be dropped in order to </w:t>
      </w:r>
      <w:r w:rsidR="00254CD2">
        <w:t xml:space="preserve">produce the highest </w:t>
      </w:r>
      <w:r w:rsidR="00D1085C">
        <w:t>coefficient of restitution</w:t>
      </w:r>
      <w:r w:rsidR="00C21A68">
        <w:t xml:space="preserve">?”  </w:t>
      </w:r>
      <w:r w:rsidR="00DB0A63">
        <w:t xml:space="preserve">In other words, this investigation will </w:t>
      </w:r>
      <w:r w:rsidR="00642052">
        <w:t xml:space="preserve">attempt to </w:t>
      </w:r>
      <w:r w:rsidR="00800D91">
        <w:t xml:space="preserve">conclude </w:t>
      </w:r>
      <w:r w:rsidR="004028F3">
        <w:t xml:space="preserve">at which temperature a golf ball loses the least amount of </w:t>
      </w:r>
      <w:r w:rsidR="00DE431B">
        <w:t xml:space="preserve">energy </w:t>
      </w:r>
      <w:r w:rsidR="00F433EF">
        <w:t>to</w:t>
      </w:r>
      <w:r w:rsidR="00DE431B">
        <w:t xml:space="preserve"> an elastic collision.  </w:t>
      </w:r>
      <w:r w:rsidR="00FD10C7">
        <w:t xml:space="preserve"> </w:t>
      </w:r>
    </w:p>
    <w:p w:rsidR="006736D2" w:rsidRDefault="00FE1DF4" w:rsidP="00C34C32">
      <w:pPr>
        <w:spacing w:line="360" w:lineRule="auto"/>
        <w:ind w:firstLine="720"/>
        <w:jc w:val="both"/>
        <w:rPr>
          <w:rFonts w:asciiTheme="majorHAnsi" w:hAnsiTheme="majorHAnsi"/>
          <w:b/>
        </w:rPr>
      </w:pPr>
      <w:r>
        <w:rPr>
          <w:rFonts w:asciiTheme="majorHAnsi" w:hAnsiTheme="majorHAnsi"/>
          <w:b/>
        </w:rPr>
        <w:t>d.  Statement of the Hypothesis</w:t>
      </w:r>
    </w:p>
    <w:p w:rsidR="0006556A" w:rsidRDefault="00281306" w:rsidP="00C34C32">
      <w:pPr>
        <w:spacing w:line="360" w:lineRule="auto"/>
        <w:ind w:firstLine="720"/>
        <w:jc w:val="both"/>
      </w:pPr>
      <w:r>
        <w:t xml:space="preserve">This investigation believes that the graphical results </w:t>
      </w:r>
      <w:r w:rsidR="00B510BA">
        <w:t>of this experi</w:t>
      </w:r>
      <w:r w:rsidR="00416FAC">
        <w:t xml:space="preserve">ment will resemble a bell curve, with the </w:t>
      </w:r>
      <w:r w:rsidR="00A021F4">
        <w:t xml:space="preserve">lower temperatures producing </w:t>
      </w:r>
      <w:r w:rsidR="00AE42D3">
        <w:t>relatively low</w:t>
      </w:r>
      <w:r w:rsidR="00A021F4">
        <w:t xml:space="preserve"> coefficient</w:t>
      </w:r>
      <w:r w:rsidR="00BC6E70">
        <w:t>s of restitution</w:t>
      </w:r>
      <w:r w:rsidR="00A021F4">
        <w:t>, the</w:t>
      </w:r>
      <w:r w:rsidR="00AE42D3">
        <w:t xml:space="preserve"> higher temperatures producing relatively low </w:t>
      </w:r>
      <w:r w:rsidR="00BC6E70">
        <w:t>coefficients of restitution</w:t>
      </w:r>
      <w:r w:rsidR="00AE42D3">
        <w:t xml:space="preserve">, </w:t>
      </w:r>
      <w:r w:rsidR="00BC6E70">
        <w:t xml:space="preserve">and the reasonable and moderate temperatures producing relatively higher coefficients of restitutions, because </w:t>
      </w:r>
      <w:r w:rsidR="0062030F">
        <w:t xml:space="preserve">the </w:t>
      </w:r>
      <w:r w:rsidR="0018556C">
        <w:t xml:space="preserve">athletic golf balls were designed for optimal performance </w:t>
      </w:r>
      <w:r w:rsidR="00926D4C">
        <w:t xml:space="preserve">in moderate temperatures.  </w:t>
      </w:r>
      <w:r w:rsidR="007C7FFA">
        <w:t xml:space="preserve">This hypothesis is a result of the assumption that </w:t>
      </w:r>
      <w:r w:rsidR="00733B3D">
        <w:t xml:space="preserve">the </w:t>
      </w:r>
      <w:r w:rsidR="00C818D2">
        <w:t xml:space="preserve">designers of </w:t>
      </w:r>
      <w:r w:rsidR="00155C91">
        <w:t xml:space="preserve">the golf balls </w:t>
      </w:r>
      <w:r w:rsidR="00A40933">
        <w:t>attempt</w:t>
      </w:r>
      <w:r w:rsidR="00416B5F">
        <w:t>ed</w:t>
      </w:r>
      <w:r w:rsidR="00A40933">
        <w:t xml:space="preserve"> to </w:t>
      </w:r>
      <w:r w:rsidR="000E6A3E">
        <w:t xml:space="preserve">optimize the </w:t>
      </w:r>
      <w:r w:rsidR="00AD7B0A">
        <w:t xml:space="preserve">balls for minimal energy loss </w:t>
      </w:r>
      <w:r w:rsidR="005455EB">
        <w:t xml:space="preserve">at </w:t>
      </w:r>
      <w:r w:rsidR="00A128D1">
        <w:t xml:space="preserve">typical temperatures due to </w:t>
      </w:r>
      <w:r w:rsidR="00D27DBC">
        <w:t>the</w:t>
      </w:r>
      <w:r w:rsidR="00A128D1">
        <w:t xml:space="preserve"> moderate therma</w:t>
      </w:r>
      <w:r w:rsidR="00E74D0C">
        <w:t xml:space="preserve">l conditions of a game of golf.  This investigation </w:t>
      </w:r>
      <w:r w:rsidR="00436357">
        <w:t xml:space="preserve">furthermore </w:t>
      </w:r>
      <w:r w:rsidR="00E74D0C">
        <w:t xml:space="preserve">relies on the assumption that the designers </w:t>
      </w:r>
      <w:r w:rsidR="00D72BD2">
        <w:t xml:space="preserve">of the golf balls </w:t>
      </w:r>
      <w:r w:rsidR="00DD774E">
        <w:t xml:space="preserve">did not </w:t>
      </w:r>
      <w:r w:rsidR="00623BBA">
        <w:t xml:space="preserve">attempt to </w:t>
      </w:r>
      <w:r w:rsidR="0063575D">
        <w:t xml:space="preserve">reduce the amount of energy lost during an elastic collision </w:t>
      </w:r>
      <w:r w:rsidR="00D92169">
        <w:t xml:space="preserve">at extreme temperatures, because a game of golf is typically </w:t>
      </w:r>
      <w:r w:rsidR="00CA5EB1">
        <w:t xml:space="preserve">not played in extreme thermal conditions.  </w:t>
      </w:r>
    </w:p>
    <w:p w:rsidR="00053A7F" w:rsidRDefault="00053A7F" w:rsidP="00C34C32">
      <w:pPr>
        <w:spacing w:line="360" w:lineRule="auto"/>
        <w:ind w:firstLine="720"/>
        <w:jc w:val="both"/>
      </w:pPr>
    </w:p>
    <w:p w:rsidR="00053A7F" w:rsidRPr="001236E6" w:rsidRDefault="00053A7F" w:rsidP="00C34C32">
      <w:pPr>
        <w:spacing w:line="360" w:lineRule="auto"/>
        <w:ind w:firstLine="720"/>
        <w:jc w:val="both"/>
      </w:pPr>
    </w:p>
    <w:p w:rsidR="006D4EB8" w:rsidRDefault="006D4EB8" w:rsidP="00C34C32">
      <w:pPr>
        <w:spacing w:line="360" w:lineRule="auto"/>
        <w:jc w:val="both"/>
        <w:rPr>
          <w:rFonts w:asciiTheme="majorHAnsi" w:hAnsiTheme="majorHAnsi"/>
          <w:b/>
        </w:rPr>
      </w:pPr>
      <w:r w:rsidRPr="00974802">
        <w:rPr>
          <w:rFonts w:asciiTheme="majorHAnsi" w:hAnsiTheme="majorHAnsi"/>
          <w:b/>
        </w:rPr>
        <w:lastRenderedPageBreak/>
        <w:t>I</w:t>
      </w:r>
      <w:r>
        <w:rPr>
          <w:rFonts w:asciiTheme="majorHAnsi" w:hAnsiTheme="majorHAnsi"/>
          <w:b/>
        </w:rPr>
        <w:t>I</w:t>
      </w:r>
      <w:r w:rsidRPr="00974802">
        <w:rPr>
          <w:rFonts w:asciiTheme="majorHAnsi" w:hAnsiTheme="majorHAnsi"/>
          <w:b/>
        </w:rPr>
        <w:t>.</w:t>
      </w:r>
      <w:r>
        <w:rPr>
          <w:rFonts w:asciiTheme="majorHAnsi" w:hAnsiTheme="majorHAnsi"/>
          <w:b/>
        </w:rPr>
        <w:t xml:space="preserve"> </w:t>
      </w:r>
      <w:r w:rsidRPr="00974802">
        <w:rPr>
          <w:rFonts w:asciiTheme="majorHAnsi" w:hAnsiTheme="majorHAnsi"/>
          <w:b/>
        </w:rPr>
        <w:t xml:space="preserve"> </w:t>
      </w:r>
      <w:r>
        <w:rPr>
          <w:rFonts w:asciiTheme="majorHAnsi" w:hAnsiTheme="majorHAnsi"/>
          <w:b/>
        </w:rPr>
        <w:t>Method</w:t>
      </w:r>
    </w:p>
    <w:p w:rsidR="006D4EB8" w:rsidRPr="000F0FA0" w:rsidRDefault="000F0FA0" w:rsidP="00C34C32">
      <w:pPr>
        <w:spacing w:line="360" w:lineRule="auto"/>
        <w:jc w:val="both"/>
        <w:rPr>
          <w:rFonts w:asciiTheme="majorHAnsi" w:hAnsiTheme="majorHAnsi"/>
          <w:b/>
        </w:rPr>
      </w:pPr>
      <w:r w:rsidRPr="000F0FA0">
        <w:rPr>
          <w:rFonts w:asciiTheme="majorHAnsi" w:hAnsiTheme="majorHAnsi"/>
          <w:b/>
        </w:rPr>
        <w:tab/>
        <w:t>a</w:t>
      </w:r>
      <w:r>
        <w:rPr>
          <w:rFonts w:asciiTheme="majorHAnsi" w:hAnsiTheme="majorHAnsi"/>
          <w:b/>
        </w:rPr>
        <w:t xml:space="preserve">.  </w:t>
      </w:r>
      <w:r w:rsidR="00715731" w:rsidRPr="000F0FA0">
        <w:rPr>
          <w:rFonts w:asciiTheme="majorHAnsi" w:hAnsiTheme="majorHAnsi"/>
          <w:b/>
        </w:rPr>
        <w:t>Experimental Design</w:t>
      </w:r>
    </w:p>
    <w:p w:rsidR="000F0FA0" w:rsidRPr="000F0FA0" w:rsidRDefault="000F0FA0" w:rsidP="00C34C32">
      <w:pPr>
        <w:spacing w:line="360" w:lineRule="auto"/>
        <w:jc w:val="both"/>
      </w:pPr>
      <w:r>
        <w:tab/>
      </w:r>
      <w:r w:rsidR="0011473A">
        <w:t>This investigation will achieve its</w:t>
      </w:r>
      <w:r w:rsidR="00257864">
        <w:t xml:space="preserve"> aims of determining the effect </w:t>
      </w:r>
      <w:r w:rsidR="00306CAA">
        <w:t xml:space="preserve">of temperature on the coefficient of restitution of a golf ball </w:t>
      </w:r>
      <w:r w:rsidR="00D82BB1">
        <w:t xml:space="preserve">by </w:t>
      </w:r>
      <w:r w:rsidR="006462E8">
        <w:t xml:space="preserve">examining the </w:t>
      </w:r>
      <w:r w:rsidR="002B53DF">
        <w:t xml:space="preserve">drop height, return height, and initial temperature of a golf ball </w:t>
      </w:r>
      <w:r w:rsidR="00E112CB">
        <w:t xml:space="preserve">over multiple trials.  </w:t>
      </w:r>
      <w:r w:rsidR="005772D6">
        <w:t xml:space="preserve">Different golf balls will be used </w:t>
      </w:r>
      <w:r w:rsidR="00E572D3">
        <w:t xml:space="preserve">for different temperatures </w:t>
      </w:r>
      <w:r w:rsidR="00507B46">
        <w:t xml:space="preserve">in </w:t>
      </w:r>
      <w:r w:rsidR="00F5594C">
        <w:t>order to ensure precise results.  A</w:t>
      </w:r>
      <w:r w:rsidR="00CD1374">
        <w:t xml:space="preserve">dditionally, the computerized system LoggerPro will analyze </w:t>
      </w:r>
      <w:r w:rsidR="0059655A">
        <w:t xml:space="preserve">and interpret the drop height and return height </w:t>
      </w:r>
      <w:r w:rsidR="005155C4">
        <w:t xml:space="preserve">in order to eliminate </w:t>
      </w:r>
      <w:r w:rsidR="00FD78C9">
        <w:t xml:space="preserve">the significant factor </w:t>
      </w:r>
      <w:r w:rsidR="001E528A">
        <w:t>of human measurement error.</w:t>
      </w:r>
    </w:p>
    <w:p w:rsidR="006D4EB8" w:rsidRDefault="006D4EB8" w:rsidP="00C34C32">
      <w:pPr>
        <w:spacing w:line="360" w:lineRule="auto"/>
        <w:ind w:firstLine="720"/>
        <w:jc w:val="both"/>
        <w:rPr>
          <w:rFonts w:asciiTheme="majorHAnsi" w:hAnsiTheme="majorHAnsi"/>
          <w:b/>
        </w:rPr>
      </w:pPr>
      <w:r>
        <w:rPr>
          <w:rFonts w:asciiTheme="majorHAnsi" w:hAnsiTheme="majorHAnsi"/>
          <w:b/>
        </w:rPr>
        <w:t xml:space="preserve">b.  </w:t>
      </w:r>
      <w:r w:rsidR="00715731">
        <w:rPr>
          <w:rFonts w:asciiTheme="majorHAnsi" w:hAnsiTheme="majorHAnsi"/>
          <w:b/>
        </w:rPr>
        <w:t>Materials</w:t>
      </w:r>
    </w:p>
    <w:p w:rsidR="002446FA" w:rsidRDefault="004117E9" w:rsidP="00C34C32">
      <w:pPr>
        <w:spacing w:line="360" w:lineRule="auto"/>
        <w:ind w:firstLine="720"/>
        <w:jc w:val="both"/>
      </w:pPr>
      <w:r>
        <w:t xml:space="preserve">The </w:t>
      </w:r>
      <w:r w:rsidR="005D23A0">
        <w:t>following is a list of materia</w:t>
      </w:r>
      <w:r w:rsidR="002446FA">
        <w:t>ls that were used by this investigation.</w:t>
      </w:r>
    </w:p>
    <w:p w:rsidR="00584D40" w:rsidRDefault="00B417A9" w:rsidP="00C34C32">
      <w:pPr>
        <w:pStyle w:val="ListParagraph"/>
        <w:numPr>
          <w:ilvl w:val="0"/>
          <w:numId w:val="26"/>
        </w:numPr>
        <w:spacing w:line="360" w:lineRule="auto"/>
        <w:jc w:val="both"/>
      </w:pPr>
      <w:r>
        <w:t>24 golf balls</w:t>
      </w:r>
      <w:r w:rsidR="000822BF">
        <w:rPr>
          <w:rStyle w:val="FootnoteReference"/>
        </w:rPr>
        <w:footnoteReference w:id="1"/>
      </w:r>
    </w:p>
    <w:p w:rsidR="000C3AC4" w:rsidRDefault="00F81E24" w:rsidP="00C34C32">
      <w:pPr>
        <w:pStyle w:val="ListParagraph"/>
        <w:numPr>
          <w:ilvl w:val="0"/>
          <w:numId w:val="26"/>
        </w:numPr>
        <w:spacing w:line="360" w:lineRule="auto"/>
        <w:jc w:val="both"/>
      </w:pPr>
      <w:r>
        <w:t>5-pound block of dry ice</w:t>
      </w:r>
      <w:r w:rsidR="002B0A94">
        <w:t xml:space="preserve"> (to cool golf balls)</w:t>
      </w:r>
    </w:p>
    <w:p w:rsidR="00F81E24" w:rsidRDefault="002D6DEF" w:rsidP="00C34C32">
      <w:pPr>
        <w:pStyle w:val="ListParagraph"/>
        <w:numPr>
          <w:ilvl w:val="0"/>
          <w:numId w:val="26"/>
        </w:numPr>
        <w:spacing w:line="360" w:lineRule="auto"/>
        <w:jc w:val="both"/>
      </w:pPr>
      <w:r>
        <w:t>2 1000 ml beakers</w:t>
      </w:r>
      <w:r w:rsidR="001D4C5D">
        <w:t xml:space="preserve"> (to hold water and golf balls)</w:t>
      </w:r>
    </w:p>
    <w:p w:rsidR="002D6DEF" w:rsidRDefault="00E367C3" w:rsidP="00C34C32">
      <w:pPr>
        <w:pStyle w:val="ListParagraph"/>
        <w:numPr>
          <w:ilvl w:val="0"/>
          <w:numId w:val="26"/>
        </w:numPr>
        <w:spacing w:line="360" w:lineRule="auto"/>
        <w:jc w:val="both"/>
      </w:pPr>
      <w:r>
        <w:t xml:space="preserve">2 </w:t>
      </w:r>
      <w:r w:rsidR="00DB63CA">
        <w:t>hot</w:t>
      </w:r>
      <w:r w:rsidR="00FF2E2E">
        <w:t xml:space="preserve"> plates</w:t>
      </w:r>
      <w:r w:rsidR="00B53C24">
        <w:t xml:space="preserve"> (to heat water)</w:t>
      </w:r>
    </w:p>
    <w:p w:rsidR="00BF3169" w:rsidRDefault="00BF3169" w:rsidP="00C34C32">
      <w:pPr>
        <w:pStyle w:val="ListParagraph"/>
        <w:numPr>
          <w:ilvl w:val="0"/>
          <w:numId w:val="26"/>
        </w:numPr>
        <w:spacing w:line="360" w:lineRule="auto"/>
        <w:jc w:val="both"/>
      </w:pPr>
      <w:r>
        <w:t>2 temperature probes (to record temperature)</w:t>
      </w:r>
    </w:p>
    <w:p w:rsidR="00D15F7D" w:rsidRDefault="00D15F7D" w:rsidP="00C34C32">
      <w:pPr>
        <w:pStyle w:val="ListParagraph"/>
        <w:numPr>
          <w:ilvl w:val="0"/>
          <w:numId w:val="26"/>
        </w:numPr>
        <w:spacing w:line="360" w:lineRule="auto"/>
        <w:jc w:val="both"/>
      </w:pPr>
      <w:r>
        <w:t xml:space="preserve">1 computer with LoggerPro </w:t>
      </w:r>
      <w:r w:rsidR="008D41BB">
        <w:t>(</w:t>
      </w:r>
      <w:r>
        <w:t>to record readings of temperature probes</w:t>
      </w:r>
      <w:r w:rsidR="008D41BB">
        <w:t>)</w:t>
      </w:r>
    </w:p>
    <w:p w:rsidR="00B859F3" w:rsidRDefault="001C7C71" w:rsidP="00C34C32">
      <w:pPr>
        <w:pStyle w:val="ListParagraph"/>
        <w:numPr>
          <w:ilvl w:val="0"/>
          <w:numId w:val="26"/>
        </w:numPr>
        <w:spacing w:line="360" w:lineRule="auto"/>
        <w:jc w:val="both"/>
      </w:pPr>
      <w:r>
        <w:t>1 f</w:t>
      </w:r>
      <w:r w:rsidR="00B859F3">
        <w:t>aucet / sink</w:t>
      </w:r>
      <w:r w:rsidR="00B53C24">
        <w:t xml:space="preserve"> (to procure water)</w:t>
      </w:r>
    </w:p>
    <w:p w:rsidR="00B859F3" w:rsidRDefault="001C7C71" w:rsidP="00C34C32">
      <w:pPr>
        <w:pStyle w:val="ListParagraph"/>
        <w:numPr>
          <w:ilvl w:val="0"/>
          <w:numId w:val="26"/>
        </w:numPr>
        <w:spacing w:line="360" w:lineRule="auto"/>
        <w:jc w:val="both"/>
      </w:pPr>
      <w:r>
        <w:t>1 h</w:t>
      </w:r>
      <w:r w:rsidR="0019185D">
        <w:t>ammer</w:t>
      </w:r>
      <w:r w:rsidR="00B53C24">
        <w:t xml:space="preserve"> </w:t>
      </w:r>
      <w:r w:rsidR="007755CA">
        <w:t>(to break dry ice block)</w:t>
      </w:r>
    </w:p>
    <w:p w:rsidR="00DB27FD" w:rsidRDefault="0058171C" w:rsidP="00C34C32">
      <w:pPr>
        <w:pStyle w:val="ListParagraph"/>
        <w:numPr>
          <w:ilvl w:val="0"/>
          <w:numId w:val="26"/>
        </w:numPr>
        <w:spacing w:line="360" w:lineRule="auto"/>
        <w:jc w:val="both"/>
      </w:pPr>
      <w:r>
        <w:t xml:space="preserve">2 </w:t>
      </w:r>
      <w:r w:rsidR="001C7C71">
        <w:t>g</w:t>
      </w:r>
      <w:r w:rsidR="00DB27FD">
        <w:t>love</w:t>
      </w:r>
      <w:r>
        <w:t>s</w:t>
      </w:r>
      <w:r w:rsidR="00DB27FD">
        <w:t xml:space="preserve"> (to handle dry ice block)</w:t>
      </w:r>
    </w:p>
    <w:p w:rsidR="00DB27FD" w:rsidRDefault="001C7C71" w:rsidP="00C34C32">
      <w:pPr>
        <w:pStyle w:val="ListParagraph"/>
        <w:numPr>
          <w:ilvl w:val="0"/>
          <w:numId w:val="26"/>
        </w:numPr>
        <w:spacing w:line="360" w:lineRule="auto"/>
        <w:jc w:val="both"/>
      </w:pPr>
      <w:r>
        <w:t>1 pair of forceps</w:t>
      </w:r>
      <w:r w:rsidR="00DB27FD">
        <w:t xml:space="preserve"> (to handle dry ice and golf balls) </w:t>
      </w:r>
    </w:p>
    <w:p w:rsidR="007755CA" w:rsidRDefault="001C7C71" w:rsidP="00C34C32">
      <w:pPr>
        <w:pStyle w:val="ListParagraph"/>
        <w:numPr>
          <w:ilvl w:val="0"/>
          <w:numId w:val="26"/>
        </w:numPr>
        <w:spacing w:line="360" w:lineRule="auto"/>
        <w:jc w:val="both"/>
      </w:pPr>
      <w:r>
        <w:t>1 i</w:t>
      </w:r>
      <w:r w:rsidR="00FF0F0D">
        <w:t xml:space="preserve">nsulated cooler (to </w:t>
      </w:r>
      <w:r w:rsidR="00204999">
        <w:t>preserve dry ice block)</w:t>
      </w:r>
    </w:p>
    <w:p w:rsidR="00204999" w:rsidRDefault="001C7C71" w:rsidP="00C34C32">
      <w:pPr>
        <w:pStyle w:val="ListParagraph"/>
        <w:numPr>
          <w:ilvl w:val="0"/>
          <w:numId w:val="26"/>
        </w:numPr>
        <w:spacing w:line="360" w:lineRule="auto"/>
        <w:jc w:val="both"/>
      </w:pPr>
      <w:r>
        <w:t>1 c</w:t>
      </w:r>
      <w:r w:rsidR="005779E6">
        <w:t>amera with video capabilities (to record videos to be later analyzed)</w:t>
      </w:r>
    </w:p>
    <w:p w:rsidR="00D274F5" w:rsidRPr="00584D40" w:rsidRDefault="002C6C11" w:rsidP="00C34C32">
      <w:pPr>
        <w:pStyle w:val="ListParagraph"/>
        <w:numPr>
          <w:ilvl w:val="0"/>
          <w:numId w:val="26"/>
        </w:numPr>
        <w:spacing w:line="360" w:lineRule="auto"/>
        <w:jc w:val="both"/>
      </w:pPr>
      <w:r>
        <w:t xml:space="preserve">2 </w:t>
      </w:r>
      <w:r w:rsidR="00CE01A0">
        <w:t xml:space="preserve">meter </w:t>
      </w:r>
      <w:r w:rsidR="007D0478">
        <w:t>sticks (to measure drop and return heights)</w:t>
      </w:r>
    </w:p>
    <w:p w:rsidR="004F68F9" w:rsidRDefault="006D4EB8" w:rsidP="00C34C32">
      <w:pPr>
        <w:spacing w:line="360" w:lineRule="auto"/>
        <w:jc w:val="both"/>
        <w:rPr>
          <w:rFonts w:asciiTheme="majorHAnsi" w:hAnsiTheme="majorHAnsi"/>
        </w:rPr>
      </w:pPr>
      <w:r>
        <w:rPr>
          <w:rFonts w:asciiTheme="majorHAnsi" w:hAnsiTheme="majorHAnsi"/>
        </w:rPr>
        <w:tab/>
      </w:r>
    </w:p>
    <w:p w:rsidR="004F68F9" w:rsidRDefault="004F68F9" w:rsidP="00C34C32">
      <w:pPr>
        <w:spacing w:line="360" w:lineRule="auto"/>
        <w:jc w:val="both"/>
        <w:rPr>
          <w:rFonts w:asciiTheme="majorHAnsi" w:hAnsiTheme="majorHAnsi"/>
        </w:rPr>
      </w:pPr>
    </w:p>
    <w:p w:rsidR="004F68F9" w:rsidRDefault="004F68F9" w:rsidP="00C34C32">
      <w:pPr>
        <w:spacing w:line="360" w:lineRule="auto"/>
        <w:jc w:val="both"/>
        <w:rPr>
          <w:rFonts w:asciiTheme="majorHAnsi" w:hAnsiTheme="majorHAnsi"/>
        </w:rPr>
      </w:pPr>
    </w:p>
    <w:p w:rsidR="003C1D75" w:rsidRDefault="006D4EB8" w:rsidP="004F68F9">
      <w:pPr>
        <w:spacing w:line="360" w:lineRule="auto"/>
        <w:ind w:firstLine="720"/>
        <w:jc w:val="both"/>
      </w:pPr>
      <w:r>
        <w:rPr>
          <w:rFonts w:asciiTheme="majorHAnsi" w:hAnsiTheme="majorHAnsi"/>
          <w:b/>
        </w:rPr>
        <w:lastRenderedPageBreak/>
        <w:t xml:space="preserve">c.  </w:t>
      </w:r>
      <w:r w:rsidR="00715731">
        <w:rPr>
          <w:rFonts w:asciiTheme="majorHAnsi" w:hAnsiTheme="majorHAnsi"/>
          <w:b/>
        </w:rPr>
        <w:t>Procedure</w:t>
      </w:r>
      <w:r w:rsidR="00C94819">
        <w:tab/>
      </w:r>
    </w:p>
    <w:p w:rsidR="00921C19" w:rsidRDefault="00F82CAD" w:rsidP="003878C0">
      <w:pPr>
        <w:spacing w:line="360" w:lineRule="auto"/>
        <w:ind w:firstLine="720"/>
        <w:jc w:val="both"/>
      </w:pPr>
      <w:r>
        <w:t>In order to properly perform this experiment, one must first g</w:t>
      </w:r>
      <w:r w:rsidR="00AA50D3">
        <w:t>ather the aforementioned materials</w:t>
      </w:r>
      <w:r w:rsidR="00CC14C6">
        <w:t>.</w:t>
      </w:r>
      <w:r>
        <w:t xml:space="preserve">  Once this is </w:t>
      </w:r>
      <w:r w:rsidR="00353F8A">
        <w:t xml:space="preserve">completed, </w:t>
      </w:r>
      <w:r w:rsidR="009044F5">
        <w:t xml:space="preserve">the experimenter must take steps to </w:t>
      </w:r>
      <w:r w:rsidR="00C00B14">
        <w:t xml:space="preserve">properly </w:t>
      </w:r>
      <w:r w:rsidR="00786888">
        <w:t xml:space="preserve">ensure his/her physical safety and to </w:t>
      </w:r>
      <w:r w:rsidR="004F68F9">
        <w:t>arrange the experimental s</w:t>
      </w:r>
      <w:r w:rsidR="000F2F1B">
        <w:t xml:space="preserve">etup.  This is accomplished by </w:t>
      </w:r>
      <w:r w:rsidR="00B07072">
        <w:t xml:space="preserve">placing gloves on the experimenter’s hands, </w:t>
      </w:r>
      <w:r w:rsidR="00B5419F">
        <w:t xml:space="preserve">placing the dry ice block </w:t>
      </w:r>
      <w:r w:rsidR="007A02B2">
        <w:t xml:space="preserve">in the insulated cooler and using the hammer </w:t>
      </w:r>
      <w:r w:rsidR="00F40077">
        <w:t xml:space="preserve">to break the ice into reasonably small pieces, </w:t>
      </w:r>
      <w:r w:rsidR="00FE3A9D">
        <w:t xml:space="preserve">filling each 1000 ml beaker to 600 ml of water, </w:t>
      </w:r>
      <w:r w:rsidR="004C6F05">
        <w:t>placing each beaker on its own hot plate, connecting each hotplate to an electrical outlet, turning on each hotplate</w:t>
      </w:r>
      <w:r w:rsidR="00380D1F">
        <w:t>, placing 1 temperature probe in each o</w:t>
      </w:r>
      <w:r w:rsidR="009C496E">
        <w:t>f the beakers on the hotplates, connecting the temperature probes to the computer, and opening LoggerPro in order to monitor the temperature of the two beakers.</w:t>
      </w:r>
      <w:r w:rsidR="00FB7470">
        <w:t xml:space="preserve">  </w:t>
      </w:r>
      <w:r w:rsidR="00FB4EAD">
        <w:t>Note that t</w:t>
      </w:r>
      <w:r w:rsidR="00FB7470">
        <w:t xml:space="preserve">hese hotplates and beakers will later be used to </w:t>
      </w:r>
      <w:r w:rsidR="0022148F">
        <w:t>change</w:t>
      </w:r>
      <w:r w:rsidR="00DD538F">
        <w:t xml:space="preserve"> the temperatures of the golf balls to the desired </w:t>
      </w:r>
      <w:r w:rsidR="00461972">
        <w:t xml:space="preserve">values.  </w:t>
      </w:r>
      <w:r w:rsidR="00867DB6">
        <w:t xml:space="preserve">Next, </w:t>
      </w:r>
      <w:r w:rsidR="002078CA">
        <w:t>manip</w:t>
      </w:r>
      <w:r w:rsidR="009776FF">
        <w:t xml:space="preserve">ulate the heat of the first hot plate in order to bring the temperature of the water </w:t>
      </w:r>
      <w:r w:rsidR="003A7031">
        <w:t xml:space="preserve">in its beaker to </w:t>
      </w:r>
      <w:r w:rsidR="0032388F">
        <w:t>100</w:t>
      </w:r>
      <w:r w:rsidR="008F629D">
        <w:t xml:space="preserve"> </w:t>
      </w:r>
      <w:r w:rsidR="00314EDA" w:rsidRPr="003A7031">
        <w:rPr>
          <w:rFonts w:ascii="Cambria Math" w:hAnsi="Cambria Math"/>
        </w:rPr>
        <w:t>±</w:t>
      </w:r>
      <w:r w:rsidR="00314EDA">
        <w:t xml:space="preserve"> 1 </w:t>
      </w:r>
      <w:r w:rsidR="000D70A0" w:rsidRPr="003A7031">
        <w:rPr>
          <w:rFonts w:ascii="Cambria Math" w:hAnsi="Cambria Math" w:cs="Cambria Math"/>
        </w:rPr>
        <w:t>℃</w:t>
      </w:r>
      <w:r w:rsidR="003A7031">
        <w:t xml:space="preserve">.  At the same time, manipulate the heat of the second hot plate to </w:t>
      </w:r>
      <w:r w:rsidR="004B734E">
        <w:t xml:space="preserve">73.5 </w:t>
      </w:r>
      <w:r w:rsidR="004B734E" w:rsidRPr="003A7031">
        <w:rPr>
          <w:rFonts w:ascii="Cambria Math" w:hAnsi="Cambria Math"/>
        </w:rPr>
        <w:t>±</w:t>
      </w:r>
      <w:r w:rsidR="004B734E">
        <w:t xml:space="preserve"> 1 </w:t>
      </w:r>
      <w:r w:rsidR="004B734E" w:rsidRPr="003A7031">
        <w:rPr>
          <w:rFonts w:ascii="Cambria Math" w:hAnsi="Cambria Math"/>
        </w:rPr>
        <w:t>℃</w:t>
      </w:r>
      <w:r w:rsidR="004B734E">
        <w:t>.</w:t>
      </w:r>
      <w:r w:rsidR="00886C3D">
        <w:t xml:space="preserve">  </w:t>
      </w:r>
      <w:r w:rsidR="007C0F2B">
        <w:t>Once each temperature has stabilized at the af</w:t>
      </w:r>
      <w:r w:rsidR="00346195">
        <w:t xml:space="preserve">orementioned values, </w:t>
      </w:r>
      <w:r w:rsidR="00D81CA4">
        <w:t xml:space="preserve">one should place </w:t>
      </w:r>
      <w:r w:rsidR="00924480">
        <w:t>three golf balls into each beaker</w:t>
      </w:r>
      <w:r w:rsidR="00A9354D">
        <w:t>.</w:t>
      </w:r>
      <w:r w:rsidR="00EB3031">
        <w:rPr>
          <w:rStyle w:val="FootnoteReference"/>
        </w:rPr>
        <w:footnoteReference w:id="2"/>
      </w:r>
      <w:r w:rsidR="00EB3031">
        <w:t xml:space="preserve">  </w:t>
      </w:r>
      <w:r w:rsidR="00AD20E2">
        <w:t>Then, the experiment</w:t>
      </w:r>
      <w:r w:rsidR="001E4BEB">
        <w:t>er</w:t>
      </w:r>
      <w:r w:rsidR="00AD20E2">
        <w:t xml:space="preserve"> should place three golf balls in the dry ice cooler and ensure that each golf ball is in direct, physical contact with the dry ice.  </w:t>
      </w:r>
      <w:r w:rsidR="001E4BEB">
        <w:t>Once the various golf balls begin to acclimate to their respective medium’s temperature, the experimenter should t</w:t>
      </w:r>
      <w:r w:rsidR="005311BE">
        <w:t xml:space="preserve">ape </w:t>
      </w:r>
      <w:r w:rsidR="00D01C7D">
        <w:t xml:space="preserve">1 </w:t>
      </w:r>
      <w:r w:rsidR="005311BE">
        <w:t xml:space="preserve">meter stick </w:t>
      </w:r>
      <w:r w:rsidR="004451E0">
        <w:t xml:space="preserve">to </w:t>
      </w:r>
      <w:r w:rsidR="00827A9A">
        <w:t xml:space="preserve">a </w:t>
      </w:r>
      <w:r w:rsidR="00C71312">
        <w:t xml:space="preserve">counter </w:t>
      </w:r>
      <w:r w:rsidR="00E0535F">
        <w:t xml:space="preserve">so that the meter stick is in an upright, vertical position in order to measure a ball’s </w:t>
      </w:r>
      <w:r w:rsidR="00913244">
        <w:t>height when dropped.</w:t>
      </w:r>
      <w:r w:rsidR="00705ED7">
        <w:rPr>
          <w:rStyle w:val="FootnoteReference"/>
        </w:rPr>
        <w:footnoteReference w:id="3"/>
      </w:r>
      <w:r w:rsidR="002A3FD5">
        <w:t xml:space="preserve">  After this, he/she should place a piece of tape on top of the counter, 15 cm from and parallel to the edge of the counter, and mark that location for it will be from where the golf balls will be pushed off of the counter.  </w:t>
      </w:r>
      <w:r w:rsidR="008025CA">
        <w:t xml:space="preserve">For the final </w:t>
      </w:r>
      <w:r w:rsidR="00DD4C81">
        <w:t>preparation of the setup, place the camera on a stable surface so that the camera’s frame and view can see the entirety of the experiment’</w:t>
      </w:r>
      <w:r w:rsidR="004F51DA">
        <w:t xml:space="preserve">s frontal setup.  The setup process should now be complete, </w:t>
      </w:r>
      <w:r w:rsidR="0005297B">
        <w:t>and if more assistance is required</w:t>
      </w:r>
      <w:r w:rsidR="00725902">
        <w:t xml:space="preserve">, please consult subsection “d.  Illustrations and Diagrams” of section “II.  Method.”  </w:t>
      </w:r>
      <w:r w:rsidR="00921D7E">
        <w:tab/>
      </w:r>
      <w:r w:rsidR="00921D7E">
        <w:tab/>
      </w:r>
      <w:r w:rsidR="00921D7E">
        <w:tab/>
      </w:r>
      <w:r w:rsidR="00921D7E">
        <w:tab/>
      </w:r>
      <w:r w:rsidR="00921D7E">
        <w:tab/>
      </w:r>
      <w:r w:rsidR="00921D7E">
        <w:tab/>
      </w:r>
      <w:r w:rsidR="00921D7E">
        <w:tab/>
      </w:r>
      <w:r w:rsidR="00921D7E">
        <w:tab/>
      </w:r>
      <w:r w:rsidR="00921D7E">
        <w:tab/>
      </w:r>
      <w:r w:rsidR="00B644CC">
        <w:t xml:space="preserve">To </w:t>
      </w:r>
      <w:r w:rsidR="003D37CB">
        <w:t xml:space="preserve">begin collecting data, select three golf balls that have been </w:t>
      </w:r>
      <w:r w:rsidR="001F53B4">
        <w:t xml:space="preserve">at room temperature </w:t>
      </w:r>
      <w:r w:rsidR="007B088B">
        <w:t>(20.5</w:t>
      </w:r>
      <w:r w:rsidR="007B088B" w:rsidRPr="003D37CB">
        <w:rPr>
          <w:rFonts w:ascii="Cambria Math" w:hAnsi="Cambria Math"/>
        </w:rPr>
        <w:t xml:space="preserve"> ± 1 ℃) </w:t>
      </w:r>
      <w:r w:rsidR="000675A9">
        <w:t>and set them aside.</w:t>
      </w:r>
      <w:r w:rsidR="00B62652">
        <w:t xml:space="preserve">  </w:t>
      </w:r>
      <w:r w:rsidR="006B5A81">
        <w:t xml:space="preserve">Of these three golf balls, select one and set it behind the starting line, 15 cm back from the edge of the counter.  </w:t>
      </w:r>
      <w:r w:rsidR="00F17090">
        <w:t xml:space="preserve">In order to accurately record the experiment and data </w:t>
      </w:r>
      <w:r w:rsidR="003E67CC">
        <w:t>collection, the experimenter should c</w:t>
      </w:r>
      <w:r w:rsidR="00C66036">
        <w:t>ommence the camera’s video recording</w:t>
      </w:r>
      <w:r w:rsidR="00A17628">
        <w:t xml:space="preserve"> by pressing the appropriate button.</w:t>
      </w:r>
      <w:r w:rsidR="0017748C">
        <w:t xml:space="preserve">  Once the camera</w:t>
      </w:r>
      <w:r w:rsidR="001D5B60">
        <w:t xml:space="preserve"> is recording, an experimenter should gently push the golf ball off of the counter, towards the camera.  </w:t>
      </w:r>
      <w:r w:rsidR="00F33334">
        <w:t xml:space="preserve">The experimenters should wait for the ball to bounce twice, and then stop the </w:t>
      </w:r>
      <w:r w:rsidR="00F33334">
        <w:lastRenderedPageBreak/>
        <w:t>camera’s video recording by p</w:t>
      </w:r>
      <w:r w:rsidR="00EE6D8B">
        <w:t xml:space="preserve">ressing the appropriate button.  </w:t>
      </w:r>
      <w:r w:rsidR="00EB3EF4">
        <w:t xml:space="preserve">Using the same golf ball, the experimenters should </w:t>
      </w:r>
      <w:r w:rsidR="00987FE4">
        <w:t xml:space="preserve">repeat the process of </w:t>
      </w:r>
      <w:r w:rsidR="00103271">
        <w:t>recording data</w:t>
      </w:r>
      <w:r w:rsidR="004C4CC7">
        <w:t xml:space="preserve"> with the appropriate procedures </w:t>
      </w:r>
      <w:r w:rsidR="0063507E">
        <w:t xml:space="preserve">for an additional two trials, thereby producing a </w:t>
      </w:r>
      <w:r w:rsidR="00C7315C">
        <w:t xml:space="preserve">total of three trials per each golf ball.  </w:t>
      </w:r>
      <w:r w:rsidR="00110DBE">
        <w:t xml:space="preserve">Once this is complete, </w:t>
      </w:r>
      <w:r w:rsidR="002F1A52">
        <w:t xml:space="preserve">the experimenters should repeat </w:t>
      </w:r>
      <w:r w:rsidR="00A96783">
        <w:t xml:space="preserve">the data collection steps </w:t>
      </w:r>
      <w:r w:rsidR="00A13D05">
        <w:t xml:space="preserve">with each of the other two golf balls </w:t>
      </w:r>
      <w:r w:rsidR="00A35E65">
        <w:t>that were in the original group of three golf balls</w:t>
      </w:r>
      <w:r w:rsidR="00701820">
        <w:t xml:space="preserve"> </w:t>
      </w:r>
      <w:r w:rsidR="00002238">
        <w:t xml:space="preserve">at the same temperature and in the same medium.  </w:t>
      </w:r>
      <w:r w:rsidR="001861B6">
        <w:t xml:space="preserve">This should produce a grand total of </w:t>
      </w:r>
      <w:r w:rsidR="008377DB">
        <w:t xml:space="preserve">9 measurements </w:t>
      </w:r>
      <w:r w:rsidR="00E10D51">
        <w:t xml:space="preserve">(3 trials each of the 3 golf balls) </w:t>
      </w:r>
      <w:r w:rsidR="008377DB">
        <w:t xml:space="preserve">for each temperature.  </w:t>
      </w:r>
      <w:r w:rsidR="004E14BE">
        <w:t xml:space="preserve">The experimenters should then repeat this process of data collection for each </w:t>
      </w:r>
      <w:r w:rsidR="00E301E9">
        <w:t xml:space="preserve">of the </w:t>
      </w:r>
      <w:r w:rsidR="00CB793D">
        <w:t xml:space="preserve">golf balls in the </w:t>
      </w:r>
      <w:r w:rsidR="00E301E9">
        <w:t xml:space="preserve">remaining temperatures:  </w:t>
      </w:r>
      <w:r w:rsidR="005830F5">
        <w:t xml:space="preserve">the </w:t>
      </w:r>
      <w:r w:rsidR="00901D2B">
        <w:t xml:space="preserve">dry ice </w:t>
      </w:r>
      <w:r w:rsidR="000C74B1">
        <w:t>golf balls</w:t>
      </w:r>
      <w:r w:rsidR="005830F5">
        <w:t xml:space="preserve">, </w:t>
      </w:r>
      <w:r w:rsidR="00722D3E">
        <w:t xml:space="preserve">the </w:t>
      </w:r>
      <w:r w:rsidR="002435C8">
        <w:t xml:space="preserve">100 </w:t>
      </w:r>
      <w:r w:rsidR="002435C8" w:rsidRPr="005830F5">
        <w:rPr>
          <w:rFonts w:ascii="Cambria Math" w:hAnsi="Cambria Math"/>
        </w:rPr>
        <w:t>±</w:t>
      </w:r>
      <w:r w:rsidR="002435C8">
        <w:t xml:space="preserve"> 1 </w:t>
      </w:r>
      <w:r w:rsidR="002435C8" w:rsidRPr="005830F5">
        <w:rPr>
          <w:rFonts w:ascii="Cambria Math" w:hAnsi="Cambria Math"/>
        </w:rPr>
        <w:t>℃</w:t>
      </w:r>
      <w:r w:rsidR="005830F5">
        <w:t xml:space="preserve"> golf balls, and the </w:t>
      </w:r>
      <w:r w:rsidR="00993DBA">
        <w:t xml:space="preserve">73.5 </w:t>
      </w:r>
      <w:r w:rsidR="00993DBA" w:rsidRPr="005830F5">
        <w:rPr>
          <w:rFonts w:ascii="Cambria Math" w:hAnsi="Cambria Math"/>
        </w:rPr>
        <w:t>±</w:t>
      </w:r>
      <w:r w:rsidR="00993DBA">
        <w:t xml:space="preserve"> 1 </w:t>
      </w:r>
      <w:r w:rsidR="00993DBA" w:rsidRPr="005830F5">
        <w:rPr>
          <w:rFonts w:ascii="Cambria Math" w:hAnsi="Cambria Math"/>
        </w:rPr>
        <w:t xml:space="preserve">℃ </w:t>
      </w:r>
      <w:r w:rsidR="00993DBA" w:rsidRPr="004D5C05">
        <w:t>golf balls.</w:t>
      </w:r>
      <w:r w:rsidR="00B87902">
        <w:tab/>
      </w:r>
      <w:r w:rsidR="00B87902">
        <w:tab/>
        <w:t xml:space="preserve">Once this data collection is complete, </w:t>
      </w:r>
      <w:r w:rsidR="00EC57B1">
        <w:t xml:space="preserve">the beakers and setup will need to be adjusted in order to </w:t>
      </w:r>
      <w:r w:rsidR="00AD63C9">
        <w:t xml:space="preserve">produce </w:t>
      </w:r>
      <w:r w:rsidR="00120616">
        <w:t>more</w:t>
      </w:r>
      <w:r w:rsidR="001542B7">
        <w:t xml:space="preserve"> testable</w:t>
      </w:r>
      <w:r w:rsidR="00120616">
        <w:t xml:space="preserve"> temperatures </w:t>
      </w:r>
      <w:r w:rsidR="001542B7">
        <w:t xml:space="preserve">for this experiment.  </w:t>
      </w:r>
      <w:r w:rsidR="0067267F">
        <w:t xml:space="preserve">To begin, the experimenter must </w:t>
      </w:r>
      <w:r w:rsidR="00EC6FF6">
        <w:t xml:space="preserve"> man</w:t>
      </w:r>
      <w:r w:rsidR="004D5C05">
        <w:t xml:space="preserve">nipulate the </w:t>
      </w:r>
      <w:r w:rsidR="009D534E">
        <w:t xml:space="preserve">temperature of the </w:t>
      </w:r>
      <w:r w:rsidR="0022787D">
        <w:t>first</w:t>
      </w:r>
      <w:r w:rsidR="00040B66">
        <w:t xml:space="preserve"> beaker </w:t>
      </w:r>
      <w:r w:rsidR="00E13252">
        <w:t>(</w:t>
      </w:r>
      <w:r w:rsidR="0022787D">
        <w:t>100</w:t>
      </w:r>
      <w:r w:rsidR="00E13252">
        <w:t xml:space="preserve"> </w:t>
      </w:r>
      <w:r w:rsidR="00E13252">
        <w:rPr>
          <w:rFonts w:ascii="Cambria Math" w:hAnsi="Cambria Math"/>
        </w:rPr>
        <w:t>±</w:t>
      </w:r>
      <w:r w:rsidR="00E13252">
        <w:t xml:space="preserve"> 1 </w:t>
      </w:r>
      <w:r w:rsidR="00E13252">
        <w:rPr>
          <w:rFonts w:ascii="Cambria Math" w:hAnsi="Cambria Math"/>
        </w:rPr>
        <w:t>℃</w:t>
      </w:r>
      <w:r w:rsidR="00DC5CFA">
        <w:t xml:space="preserve">) in order to achieve a temperature of </w:t>
      </w:r>
      <w:r w:rsidR="007E1030">
        <w:t>61.0</w:t>
      </w:r>
      <w:r w:rsidR="00C45E04">
        <w:t xml:space="preserve"> </w:t>
      </w:r>
      <w:r w:rsidR="00C45E04">
        <w:rPr>
          <w:rFonts w:ascii="Cambria Math" w:hAnsi="Cambria Math"/>
        </w:rPr>
        <w:t>±</w:t>
      </w:r>
      <w:r w:rsidR="00C45E04">
        <w:t xml:space="preserve"> 1 </w:t>
      </w:r>
      <w:r w:rsidR="00C45E04">
        <w:rPr>
          <w:rFonts w:ascii="Cambria Math" w:hAnsi="Cambria Math"/>
        </w:rPr>
        <w:t>℃</w:t>
      </w:r>
      <w:r w:rsidR="00F844A9">
        <w:t>.</w:t>
      </w:r>
      <w:r w:rsidR="00556CCC">
        <w:t xml:space="preserve">  This may involve sublimating a small amount of dry ice in the beaker in order to cool the water.</w:t>
      </w:r>
      <w:r w:rsidR="00446731">
        <w:t xml:space="preserve">  Simultaneously, </w:t>
      </w:r>
      <w:r w:rsidR="00A10EEE">
        <w:t>he/she must m</w:t>
      </w:r>
      <w:r w:rsidR="0022787D">
        <w:t xml:space="preserve">anipulate the temperature of the second beaker (73.5 </w:t>
      </w:r>
      <w:r w:rsidR="0022787D">
        <w:rPr>
          <w:rFonts w:ascii="Cambria Math" w:hAnsi="Cambria Math"/>
        </w:rPr>
        <w:t>±</w:t>
      </w:r>
      <w:r w:rsidR="0022787D">
        <w:t xml:space="preserve"> 1 </w:t>
      </w:r>
      <w:r w:rsidR="0022787D">
        <w:rPr>
          <w:rFonts w:ascii="Cambria Math" w:hAnsi="Cambria Math"/>
        </w:rPr>
        <w:t>℃</w:t>
      </w:r>
      <w:r w:rsidR="0022787D">
        <w:t xml:space="preserve">) in order to achieve a temperature of 17.5 </w:t>
      </w:r>
      <w:r w:rsidR="0022787D">
        <w:rPr>
          <w:rFonts w:ascii="Cambria Math" w:hAnsi="Cambria Math"/>
        </w:rPr>
        <w:t>±</w:t>
      </w:r>
      <w:r w:rsidR="0022787D">
        <w:t xml:space="preserve"> 1 </w:t>
      </w:r>
      <w:r w:rsidR="0022787D">
        <w:rPr>
          <w:rFonts w:ascii="Cambria Math" w:hAnsi="Cambria Math"/>
        </w:rPr>
        <w:t>℃</w:t>
      </w:r>
      <w:r w:rsidR="0022787D">
        <w:t>.</w:t>
      </w:r>
      <w:r w:rsidR="00E52660">
        <w:t xml:space="preserve">  This may </w:t>
      </w:r>
      <w:r w:rsidR="00A10EEE">
        <w:t xml:space="preserve">also </w:t>
      </w:r>
      <w:r w:rsidR="00E52660">
        <w:t>involve sublimating a small amount of dry ice in the beaker in order to cool the water.</w:t>
      </w:r>
      <w:r w:rsidR="00DF3271">
        <w:t xml:space="preserve">  Once each of the water temperatures </w:t>
      </w:r>
      <w:r w:rsidR="00961737">
        <w:t xml:space="preserve">stabilize at the aforementioned values, </w:t>
      </w:r>
      <w:r w:rsidR="00C41116">
        <w:t xml:space="preserve">place three golf balls into each beaker for </w:t>
      </w:r>
      <w:r w:rsidR="00F73512">
        <w:t xml:space="preserve">this experiment’s temporal standard of </w:t>
      </w:r>
      <w:r w:rsidR="00C41116">
        <w:t xml:space="preserve">approximately ten minutes.  </w:t>
      </w:r>
      <w:r w:rsidR="00671DA1">
        <w:t xml:space="preserve">Once the golf balls have acclimated to their respective mediums’ temperatures, </w:t>
      </w:r>
      <w:r w:rsidR="009F18B6">
        <w:t xml:space="preserve">the experimenters should repeat the data collection steps </w:t>
      </w:r>
      <w:r w:rsidR="003878C0">
        <w:t xml:space="preserve">with </w:t>
      </w:r>
      <w:r w:rsidR="00007E1D">
        <w:t xml:space="preserve">the </w:t>
      </w:r>
      <w:r w:rsidR="00921C19">
        <w:t xml:space="preserve">61.0 </w:t>
      </w:r>
      <w:r w:rsidR="00921C19" w:rsidRPr="003878C0">
        <w:rPr>
          <w:rFonts w:ascii="Cambria Math" w:hAnsi="Cambria Math"/>
        </w:rPr>
        <w:t>±</w:t>
      </w:r>
      <w:r w:rsidR="00921C19">
        <w:t xml:space="preserve"> 1 </w:t>
      </w:r>
      <w:r w:rsidR="00921C19" w:rsidRPr="003878C0">
        <w:rPr>
          <w:rFonts w:ascii="Cambria Math" w:hAnsi="Cambria Math"/>
        </w:rPr>
        <w:t xml:space="preserve">℃ </w:t>
      </w:r>
      <w:r w:rsidR="003878C0">
        <w:t xml:space="preserve">golf balls, and then the </w:t>
      </w:r>
      <w:r w:rsidR="00EA453B">
        <w:t xml:space="preserve">17.5 </w:t>
      </w:r>
      <w:r w:rsidR="00EA453B">
        <w:rPr>
          <w:rFonts w:ascii="Cambria Math" w:hAnsi="Cambria Math"/>
        </w:rPr>
        <w:t>±</w:t>
      </w:r>
      <w:r w:rsidR="00EA453B">
        <w:t xml:space="preserve"> 1 </w:t>
      </w:r>
      <w:r w:rsidR="00EA453B">
        <w:rPr>
          <w:rFonts w:ascii="Cambria Math" w:hAnsi="Cambria Math"/>
        </w:rPr>
        <w:t xml:space="preserve">℃ </w:t>
      </w:r>
      <w:r w:rsidR="00EA453B" w:rsidRPr="00EA453B">
        <w:t>golf balls.</w:t>
      </w:r>
      <w:r w:rsidR="00866CB7">
        <w:t xml:space="preserve">  </w:t>
      </w:r>
      <w:r w:rsidR="00124EBD">
        <w:t xml:space="preserve">After this, the experimenters should clean-up the setup and put away all materials.  </w:t>
      </w:r>
      <w:r w:rsidR="00E8255E">
        <w:t xml:space="preserve">Finally, </w:t>
      </w:r>
      <w:r w:rsidR="00775CA9">
        <w:t xml:space="preserve">This procedure culminates </w:t>
      </w:r>
      <w:r w:rsidR="00ED1802">
        <w:t xml:space="preserve">with the experimenter appropriately analyzing each video with LoggerPro in order to determine each ball’s drop and return heights.  </w:t>
      </w:r>
    </w:p>
    <w:p w:rsidR="006D4EB8" w:rsidRDefault="008939FC" w:rsidP="007B6EA6">
      <w:pPr>
        <w:ind w:firstLine="720"/>
        <w:jc w:val="both"/>
        <w:rPr>
          <w:rFonts w:asciiTheme="majorHAnsi" w:hAnsiTheme="majorHAnsi"/>
          <w:b/>
        </w:rPr>
      </w:pPr>
      <w:r>
        <w:rPr>
          <w:noProof/>
        </w:rPr>
        <mc:AlternateContent>
          <mc:Choice Requires="wps">
            <w:drawing>
              <wp:anchor distT="0" distB="0" distL="114300" distR="114300" simplePos="0" relativeHeight="251677696" behindDoc="0" locked="0" layoutInCell="1" allowOverlap="1" wp14:anchorId="3AB677B2" wp14:editId="051AB020">
                <wp:simplePos x="0" y="0"/>
                <wp:positionH relativeFrom="column">
                  <wp:posOffset>514350</wp:posOffset>
                </wp:positionH>
                <wp:positionV relativeFrom="paragraph">
                  <wp:posOffset>3222625</wp:posOffset>
                </wp:positionV>
                <wp:extent cx="38100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a:effectLst/>
                      </wps:spPr>
                      <wps:txbx>
                        <w:txbxContent>
                          <w:p w:rsidR="008939FC" w:rsidRPr="008939FC" w:rsidRDefault="008939FC" w:rsidP="008939FC">
                            <w:pPr>
                              <w:pStyle w:val="Caption"/>
                              <w:jc w:val="center"/>
                              <w:rPr>
                                <w:b w:val="0"/>
                                <w:noProof/>
                                <w:color w:val="auto"/>
                                <w:sz w:val="22"/>
                                <w:szCs w:val="22"/>
                              </w:rPr>
                            </w:pPr>
                            <w:r w:rsidRPr="008939FC">
                              <w:rPr>
                                <w:b w:val="0"/>
                                <w:color w:val="auto"/>
                                <w:sz w:val="22"/>
                                <w:szCs w:val="22"/>
                              </w:rPr>
                              <w:t xml:space="preserve">Figure </w:t>
                            </w:r>
                            <w:r w:rsidRPr="008939FC">
                              <w:rPr>
                                <w:b w:val="0"/>
                                <w:color w:val="auto"/>
                                <w:sz w:val="22"/>
                                <w:szCs w:val="22"/>
                              </w:rPr>
                              <w:fldChar w:fldCharType="begin"/>
                            </w:r>
                            <w:r w:rsidRPr="008939FC">
                              <w:rPr>
                                <w:b w:val="0"/>
                                <w:color w:val="auto"/>
                                <w:sz w:val="22"/>
                                <w:szCs w:val="22"/>
                              </w:rPr>
                              <w:instrText xml:space="preserve"> SEQ Figure \* ARABIC </w:instrText>
                            </w:r>
                            <w:r w:rsidRPr="008939FC">
                              <w:rPr>
                                <w:b w:val="0"/>
                                <w:color w:val="auto"/>
                                <w:sz w:val="22"/>
                                <w:szCs w:val="22"/>
                              </w:rPr>
                              <w:fldChar w:fldCharType="separate"/>
                            </w:r>
                            <w:r w:rsidR="00496E7E">
                              <w:rPr>
                                <w:b w:val="0"/>
                                <w:noProof/>
                                <w:color w:val="auto"/>
                                <w:sz w:val="22"/>
                                <w:szCs w:val="22"/>
                              </w:rPr>
                              <w:t>1</w:t>
                            </w:r>
                            <w:r w:rsidRPr="008939FC">
                              <w:rPr>
                                <w:b w:val="0"/>
                                <w:color w:val="auto"/>
                                <w:sz w:val="22"/>
                                <w:szCs w:val="22"/>
                              </w:rPr>
                              <w:fldChar w:fldCharType="end"/>
                            </w:r>
                            <w:r w:rsidRPr="008939FC">
                              <w:rPr>
                                <w:b w:val="0"/>
                                <w:color w:val="auto"/>
                                <w:sz w:val="22"/>
                                <w:szCs w:val="22"/>
                              </w:rPr>
                              <w:t>:  Frontal View of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253.75pt;width:300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" stroked="f">
                <v:textbox style="mso-fit-shape-to-text:t" inset="0,0,0,0">
                  <w:txbxContent>
                    <w:p w:rsidR="008939FC" w:rsidRPr="008939FC" w:rsidRDefault="008939FC" w:rsidP="008939FC">
                      <w:pPr>
                        <w:pStyle w:val="Caption"/>
                        <w:jc w:val="center"/>
                        <w:rPr>
                          <w:b w:val="0"/>
                          <w:noProof/>
                          <w:color w:val="auto"/>
                          <w:sz w:val="22"/>
                          <w:szCs w:val="22"/>
                        </w:rPr>
                      </w:pPr>
                      <w:r w:rsidRPr="008939FC">
                        <w:rPr>
                          <w:b w:val="0"/>
                          <w:color w:val="auto"/>
                          <w:sz w:val="22"/>
                          <w:szCs w:val="22"/>
                        </w:rPr>
                        <w:t xml:space="preserve">Figure </w:t>
                      </w:r>
                      <w:r w:rsidRPr="008939FC">
                        <w:rPr>
                          <w:b w:val="0"/>
                          <w:color w:val="auto"/>
                          <w:sz w:val="22"/>
                          <w:szCs w:val="22"/>
                        </w:rPr>
                        <w:fldChar w:fldCharType="begin"/>
                      </w:r>
                      <w:r w:rsidRPr="008939FC">
                        <w:rPr>
                          <w:b w:val="0"/>
                          <w:color w:val="auto"/>
                          <w:sz w:val="22"/>
                          <w:szCs w:val="22"/>
                        </w:rPr>
                        <w:instrText xml:space="preserve"> SEQ Figure \* ARABIC </w:instrText>
                      </w:r>
                      <w:r w:rsidRPr="008939FC">
                        <w:rPr>
                          <w:b w:val="0"/>
                          <w:color w:val="auto"/>
                          <w:sz w:val="22"/>
                          <w:szCs w:val="22"/>
                        </w:rPr>
                        <w:fldChar w:fldCharType="separate"/>
                      </w:r>
                      <w:r w:rsidR="00496E7E">
                        <w:rPr>
                          <w:b w:val="0"/>
                          <w:noProof/>
                          <w:color w:val="auto"/>
                          <w:sz w:val="22"/>
                          <w:szCs w:val="22"/>
                        </w:rPr>
                        <w:t>1</w:t>
                      </w:r>
                      <w:r w:rsidRPr="008939FC">
                        <w:rPr>
                          <w:b w:val="0"/>
                          <w:color w:val="auto"/>
                          <w:sz w:val="22"/>
                          <w:szCs w:val="22"/>
                        </w:rPr>
                        <w:fldChar w:fldCharType="end"/>
                      </w:r>
                      <w:r w:rsidRPr="008939FC">
                        <w:rPr>
                          <w:b w:val="0"/>
                          <w:color w:val="auto"/>
                          <w:sz w:val="22"/>
                          <w:szCs w:val="22"/>
                        </w:rPr>
                        <w:t>:  Frontal View of Setup</w:t>
                      </w:r>
                    </w:p>
                  </w:txbxContent>
                </v:textbox>
              </v:shape>
            </w:pict>
          </mc:Fallback>
        </mc:AlternateContent>
      </w:r>
      <w:r w:rsidR="00C53094">
        <w:rPr>
          <w:noProof/>
        </w:rPr>
        <w:drawing>
          <wp:anchor distT="0" distB="0" distL="114300" distR="114300" simplePos="0" relativeHeight="251658240" behindDoc="0" locked="0" layoutInCell="1" allowOverlap="1" wp14:anchorId="0AB91502" wp14:editId="7967A745">
            <wp:simplePos x="0" y="0"/>
            <wp:positionH relativeFrom="column">
              <wp:posOffset>514350</wp:posOffset>
            </wp:positionH>
            <wp:positionV relativeFrom="paragraph">
              <wp:posOffset>291465</wp:posOffset>
            </wp:positionV>
            <wp:extent cx="3810000" cy="2874010"/>
            <wp:effectExtent l="19050" t="19050" r="19050"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Front Setup.png"/>
                    <pic:cNvPicPr/>
                  </pic:nvPicPr>
                  <pic:blipFill>
                    <a:blip r:embed="rId11">
                      <a:extLst>
                        <a:ext uri="{28A0092B-C50C-407E-A947-70E740481C1C}">
                          <a14:useLocalDpi xmlns:a14="http://schemas.microsoft.com/office/drawing/2010/main" val="0"/>
                        </a:ext>
                      </a:extLst>
                    </a:blip>
                    <a:stretch>
                      <a:fillRect/>
                    </a:stretch>
                  </pic:blipFill>
                  <pic:spPr>
                    <a:xfrm>
                      <a:off x="0" y="0"/>
                      <a:ext cx="3810000" cy="2874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4EB8">
        <w:rPr>
          <w:rFonts w:asciiTheme="majorHAnsi" w:hAnsiTheme="majorHAnsi"/>
          <w:b/>
        </w:rPr>
        <w:t xml:space="preserve">d.  </w:t>
      </w:r>
      <w:r w:rsidR="00715731">
        <w:rPr>
          <w:rFonts w:asciiTheme="majorHAnsi" w:hAnsiTheme="majorHAnsi"/>
          <w:b/>
        </w:rPr>
        <w:t>Illustrations and Diagrams</w:t>
      </w:r>
    </w:p>
    <w:p w:rsidR="00615C20" w:rsidRDefault="00615C20" w:rsidP="007B6EA6">
      <w:pPr>
        <w:ind w:firstLine="720"/>
        <w:jc w:val="both"/>
        <w:rPr>
          <w:rFonts w:asciiTheme="majorHAnsi" w:hAnsiTheme="majorHAnsi"/>
          <w:b/>
        </w:rPr>
      </w:pPr>
    </w:p>
    <w:p w:rsidR="002E7675" w:rsidRDefault="002F6E7F" w:rsidP="007B6EA6">
      <w:pPr>
        <w:ind w:firstLine="720"/>
        <w:jc w:val="both"/>
      </w:pPr>
      <w:r>
        <w:rPr>
          <w:noProof/>
        </w:rPr>
        <mc:AlternateContent>
          <mc:Choice Requires="wps">
            <w:drawing>
              <wp:anchor distT="0" distB="0" distL="114300" distR="114300" simplePos="0" relativeHeight="251660288" behindDoc="0" locked="0" layoutInCell="1" allowOverlap="1" wp14:anchorId="5BDEFAA5" wp14:editId="14428301">
                <wp:simplePos x="0" y="0"/>
                <wp:positionH relativeFrom="column">
                  <wp:posOffset>514350</wp:posOffset>
                </wp:positionH>
                <wp:positionV relativeFrom="paragraph">
                  <wp:posOffset>3001010</wp:posOffset>
                </wp:positionV>
                <wp:extent cx="38100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810000" cy="635"/>
                        </a:xfrm>
                        <a:prstGeom prst="rect">
                          <a:avLst/>
                        </a:prstGeom>
                        <a:solidFill>
                          <a:prstClr val="white"/>
                        </a:solidFill>
                        <a:ln>
                          <a:noFill/>
                        </a:ln>
                        <a:effectLst/>
                      </wps:spPr>
                      <wps:txbx>
                        <w:txbxContent>
                          <w:p w:rsidR="002F6E7F" w:rsidRPr="004D386D" w:rsidRDefault="002F6E7F" w:rsidP="002F6E7F">
                            <w:pPr>
                              <w:pStyle w:val="Caption"/>
                              <w:jc w:val="center"/>
                              <w:rPr>
                                <w:b w:val="0"/>
                                <w:noProof/>
                                <w:color w:val="auto"/>
                                <w:sz w:val="22"/>
                                <w:szCs w:val="22"/>
                              </w:rPr>
                            </w:pPr>
                            <w:r w:rsidRPr="004D386D">
                              <w:rPr>
                                <w:b w:val="0"/>
                                <w:color w:val="auto"/>
                                <w:sz w:val="22"/>
                                <w:szCs w:val="22"/>
                              </w:rPr>
                              <w:t xml:space="preserve">Figure </w:t>
                            </w:r>
                            <w:r w:rsidRPr="004D386D">
                              <w:rPr>
                                <w:b w:val="0"/>
                                <w:color w:val="auto"/>
                                <w:sz w:val="22"/>
                                <w:szCs w:val="22"/>
                              </w:rPr>
                              <w:fldChar w:fldCharType="begin"/>
                            </w:r>
                            <w:r w:rsidRPr="004D386D">
                              <w:rPr>
                                <w:b w:val="0"/>
                                <w:color w:val="auto"/>
                                <w:sz w:val="22"/>
                                <w:szCs w:val="22"/>
                              </w:rPr>
                              <w:instrText xml:space="preserve"> SEQ Figure \* ARABIC </w:instrText>
                            </w:r>
                            <w:r w:rsidRPr="004D386D">
                              <w:rPr>
                                <w:b w:val="0"/>
                                <w:color w:val="auto"/>
                                <w:sz w:val="22"/>
                                <w:szCs w:val="22"/>
                              </w:rPr>
                              <w:fldChar w:fldCharType="separate"/>
                            </w:r>
                            <w:r w:rsidR="00496E7E">
                              <w:rPr>
                                <w:b w:val="0"/>
                                <w:noProof/>
                                <w:color w:val="auto"/>
                                <w:sz w:val="22"/>
                                <w:szCs w:val="22"/>
                              </w:rPr>
                              <w:t>2</w:t>
                            </w:r>
                            <w:r w:rsidRPr="004D386D">
                              <w:rPr>
                                <w:b w:val="0"/>
                                <w:color w:val="auto"/>
                                <w:sz w:val="22"/>
                                <w:szCs w:val="22"/>
                              </w:rPr>
                              <w:fldChar w:fldCharType="end"/>
                            </w:r>
                            <w:r w:rsidR="004D386D">
                              <w:rPr>
                                <w:b w:val="0"/>
                                <w:color w:val="auto"/>
                                <w:sz w:val="22"/>
                                <w:szCs w:val="22"/>
                              </w:rPr>
                              <w:t>:</w:t>
                            </w:r>
                            <w:r w:rsidRPr="004D386D">
                              <w:rPr>
                                <w:b w:val="0"/>
                                <w:color w:val="auto"/>
                                <w:sz w:val="22"/>
                                <w:szCs w:val="22"/>
                              </w:rPr>
                              <w:t xml:space="preserve"> </w:t>
                            </w:r>
                            <w:r w:rsidR="004D386D">
                              <w:rPr>
                                <w:b w:val="0"/>
                                <w:color w:val="auto"/>
                                <w:sz w:val="22"/>
                                <w:szCs w:val="22"/>
                              </w:rPr>
                              <w:t xml:space="preserve"> </w:t>
                            </w:r>
                            <w:r w:rsidRPr="004D386D">
                              <w:rPr>
                                <w:b w:val="0"/>
                                <w:color w:val="auto"/>
                                <w:sz w:val="22"/>
                                <w:szCs w:val="22"/>
                              </w:rPr>
                              <w:t>Frontal View of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40.5pt;margin-top:236.3pt;width:300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" stroked="f">
                <v:textbox style="mso-fit-shape-to-text:t" inset="0,0,0,0">
                  <w:txbxContent>
                    <w:p w:rsidR="002F6E7F" w:rsidRPr="004D386D" w:rsidRDefault="002F6E7F" w:rsidP="002F6E7F">
                      <w:pPr>
                        <w:pStyle w:val="Caption"/>
                        <w:jc w:val="center"/>
                        <w:rPr>
                          <w:b w:val="0"/>
                          <w:noProof/>
                          <w:color w:val="auto"/>
                          <w:sz w:val="22"/>
                          <w:szCs w:val="22"/>
                        </w:rPr>
                      </w:pPr>
                      <w:r w:rsidRPr="004D386D">
                        <w:rPr>
                          <w:b w:val="0"/>
                          <w:color w:val="auto"/>
                          <w:sz w:val="22"/>
                          <w:szCs w:val="22"/>
                        </w:rPr>
                        <w:t xml:space="preserve">Figure </w:t>
                      </w:r>
                      <w:r w:rsidRPr="004D386D">
                        <w:rPr>
                          <w:b w:val="0"/>
                          <w:color w:val="auto"/>
                          <w:sz w:val="22"/>
                          <w:szCs w:val="22"/>
                        </w:rPr>
                        <w:fldChar w:fldCharType="begin"/>
                      </w:r>
                      <w:r w:rsidRPr="004D386D">
                        <w:rPr>
                          <w:b w:val="0"/>
                          <w:color w:val="auto"/>
                          <w:sz w:val="22"/>
                          <w:szCs w:val="22"/>
                        </w:rPr>
                        <w:instrText xml:space="preserve"> SEQ Figure \* ARABIC </w:instrText>
                      </w:r>
                      <w:r w:rsidRPr="004D386D">
                        <w:rPr>
                          <w:b w:val="0"/>
                          <w:color w:val="auto"/>
                          <w:sz w:val="22"/>
                          <w:szCs w:val="22"/>
                        </w:rPr>
                        <w:fldChar w:fldCharType="separate"/>
                      </w:r>
                      <w:r w:rsidR="00496E7E">
                        <w:rPr>
                          <w:b w:val="0"/>
                          <w:noProof/>
                          <w:color w:val="auto"/>
                          <w:sz w:val="22"/>
                          <w:szCs w:val="22"/>
                        </w:rPr>
                        <w:t>2</w:t>
                      </w:r>
                      <w:r w:rsidRPr="004D386D">
                        <w:rPr>
                          <w:b w:val="0"/>
                          <w:color w:val="auto"/>
                          <w:sz w:val="22"/>
                          <w:szCs w:val="22"/>
                        </w:rPr>
                        <w:fldChar w:fldCharType="end"/>
                      </w:r>
                      <w:r w:rsidR="004D386D">
                        <w:rPr>
                          <w:b w:val="0"/>
                          <w:color w:val="auto"/>
                          <w:sz w:val="22"/>
                          <w:szCs w:val="22"/>
                        </w:rPr>
                        <w:t>:</w:t>
                      </w:r>
                      <w:r w:rsidRPr="004D386D">
                        <w:rPr>
                          <w:b w:val="0"/>
                          <w:color w:val="auto"/>
                          <w:sz w:val="22"/>
                          <w:szCs w:val="22"/>
                        </w:rPr>
                        <w:t xml:space="preserve"> </w:t>
                      </w:r>
                      <w:r w:rsidR="004D386D">
                        <w:rPr>
                          <w:b w:val="0"/>
                          <w:color w:val="auto"/>
                          <w:sz w:val="22"/>
                          <w:szCs w:val="22"/>
                        </w:rPr>
                        <w:t xml:space="preserve"> </w:t>
                      </w:r>
                      <w:r w:rsidRPr="004D386D">
                        <w:rPr>
                          <w:b w:val="0"/>
                          <w:color w:val="auto"/>
                          <w:sz w:val="22"/>
                          <w:szCs w:val="22"/>
                        </w:rPr>
                        <w:t>Frontal View of Setup</w:t>
                      </w:r>
                    </w:p>
                  </w:txbxContent>
                </v:textbox>
              </v:shape>
            </w:pict>
          </mc:Fallback>
        </mc:AlternateContent>
      </w:r>
    </w:p>
    <w:p w:rsidR="0006673E" w:rsidRDefault="0006673E" w:rsidP="007B6EA6">
      <w:pPr>
        <w:ind w:firstLine="720"/>
        <w:jc w:val="both"/>
      </w:pPr>
    </w:p>
    <w:p w:rsidR="0006673E" w:rsidRDefault="0006673E" w:rsidP="007B6EA6">
      <w:pPr>
        <w:ind w:firstLine="720"/>
        <w:jc w:val="both"/>
      </w:pPr>
    </w:p>
    <w:p w:rsidR="0006673E" w:rsidRDefault="0006673E" w:rsidP="007B6EA6">
      <w:pPr>
        <w:ind w:firstLine="720"/>
        <w:jc w:val="both"/>
      </w:pPr>
    </w:p>
    <w:p w:rsidR="0006673E" w:rsidRDefault="0006673E" w:rsidP="007B6EA6">
      <w:pPr>
        <w:ind w:firstLine="720"/>
        <w:jc w:val="both"/>
      </w:pPr>
    </w:p>
    <w:p w:rsidR="0006673E" w:rsidRDefault="0006673E" w:rsidP="007B6EA6">
      <w:pPr>
        <w:ind w:firstLine="720"/>
        <w:jc w:val="both"/>
      </w:pPr>
    </w:p>
    <w:p w:rsidR="0006673E" w:rsidRDefault="0006673E" w:rsidP="007B6EA6">
      <w:pPr>
        <w:ind w:firstLine="720"/>
        <w:jc w:val="both"/>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615C20" w:rsidP="007B6EA6">
      <w:pPr>
        <w:jc w:val="both"/>
        <w:rPr>
          <w:rFonts w:asciiTheme="majorHAnsi" w:hAnsiTheme="majorHAnsi"/>
          <w:b/>
        </w:rPr>
      </w:pPr>
      <w:r>
        <w:rPr>
          <w:noProof/>
        </w:rPr>
        <mc:AlternateContent>
          <mc:Choice Requires="wps">
            <w:drawing>
              <wp:anchor distT="0" distB="0" distL="114300" distR="114300" simplePos="0" relativeHeight="251675648" behindDoc="0" locked="0" layoutInCell="1" allowOverlap="1" wp14:anchorId="1392A1D5" wp14:editId="7B5715A2">
                <wp:simplePos x="0" y="0"/>
                <wp:positionH relativeFrom="column">
                  <wp:posOffset>513080</wp:posOffset>
                </wp:positionH>
                <wp:positionV relativeFrom="paragraph">
                  <wp:posOffset>2280920</wp:posOffset>
                </wp:positionV>
                <wp:extent cx="381508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5080" cy="635"/>
                        </a:xfrm>
                        <a:prstGeom prst="rect">
                          <a:avLst/>
                        </a:prstGeom>
                        <a:solidFill>
                          <a:prstClr val="white"/>
                        </a:solidFill>
                        <a:ln>
                          <a:noFill/>
                        </a:ln>
                        <a:effectLst/>
                      </wps:spPr>
                      <wps:txbx>
                        <w:txbxContent>
                          <w:p w:rsidR="00615C20" w:rsidRPr="00615C20" w:rsidRDefault="00615C20" w:rsidP="00615C20">
                            <w:pPr>
                              <w:pStyle w:val="Caption"/>
                              <w:jc w:val="center"/>
                              <w:rPr>
                                <w:rFonts w:asciiTheme="majorHAnsi" w:hAnsiTheme="majorHAnsi"/>
                                <w:b w:val="0"/>
                                <w:noProof/>
                                <w:color w:val="auto"/>
                                <w:sz w:val="22"/>
                                <w:szCs w:val="22"/>
                              </w:rPr>
                            </w:pPr>
                            <w:r w:rsidRPr="00615C20">
                              <w:rPr>
                                <w:b w:val="0"/>
                                <w:color w:val="auto"/>
                                <w:sz w:val="22"/>
                                <w:szCs w:val="22"/>
                              </w:rPr>
                              <w:t>Figure 2:  Nitro Golf Balls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left:0;text-align:left;margin-left:40.4pt;margin-top:179.6pt;width:300.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" stroked="f">
                <v:textbox style="mso-fit-shape-to-text:t" inset="0,0,0,0">
                  <w:txbxContent>
                    <w:p w:rsidR="00615C20" w:rsidRPr="00615C20" w:rsidRDefault="00615C20" w:rsidP="00615C20">
                      <w:pPr>
                        <w:pStyle w:val="Caption"/>
                        <w:jc w:val="center"/>
                        <w:rPr>
                          <w:rFonts w:asciiTheme="majorHAnsi" w:hAnsiTheme="majorHAnsi"/>
                          <w:b w:val="0"/>
                          <w:noProof/>
                          <w:color w:val="auto"/>
                          <w:sz w:val="22"/>
                          <w:szCs w:val="22"/>
                        </w:rPr>
                      </w:pPr>
                      <w:r w:rsidRPr="00615C20">
                        <w:rPr>
                          <w:b w:val="0"/>
                          <w:color w:val="auto"/>
                          <w:sz w:val="22"/>
                          <w:szCs w:val="22"/>
                        </w:rPr>
                        <w:t>Figure 2:  Nitro Golf Balls</w:t>
                      </w:r>
                    </w:p>
                  </w:txbxContent>
                </v:textbox>
              </v:shape>
            </w:pict>
          </mc:Fallback>
        </mc:AlternateContent>
      </w:r>
      <w:r>
        <w:rPr>
          <w:rFonts w:asciiTheme="majorHAnsi" w:hAnsiTheme="majorHAnsi"/>
          <w:b/>
          <w:noProof/>
        </w:rPr>
        <w:drawing>
          <wp:anchor distT="0" distB="0" distL="114300" distR="114300" simplePos="0" relativeHeight="251661312" behindDoc="0" locked="0" layoutInCell="1" allowOverlap="1" wp14:anchorId="7F679DE9" wp14:editId="4521F858">
            <wp:simplePos x="0" y="0"/>
            <wp:positionH relativeFrom="column">
              <wp:posOffset>513080</wp:posOffset>
            </wp:positionH>
            <wp:positionV relativeFrom="paragraph">
              <wp:posOffset>-652780</wp:posOffset>
            </wp:positionV>
            <wp:extent cx="3815080" cy="2876550"/>
            <wp:effectExtent l="19050" t="19050" r="13970"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Nitro Golf Balls.jpg"/>
                    <pic:cNvPicPr/>
                  </pic:nvPicPr>
                  <pic:blipFill>
                    <a:blip r:embed="rId12">
                      <a:extLst>
                        <a:ext uri="{28A0092B-C50C-407E-A947-70E740481C1C}">
                          <a14:useLocalDpi xmlns:a14="http://schemas.microsoft.com/office/drawing/2010/main" val="0"/>
                        </a:ext>
                      </a:extLst>
                    </a:blip>
                    <a:stretch>
                      <a:fillRect/>
                    </a:stretch>
                  </pic:blipFill>
                  <pic:spPr>
                    <a:xfrm>
                      <a:off x="0" y="0"/>
                      <a:ext cx="3815080" cy="2876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053E5C" w:rsidRDefault="00053E5C" w:rsidP="007B6EA6">
      <w:pPr>
        <w:jc w:val="both"/>
        <w:rPr>
          <w:rFonts w:asciiTheme="majorHAnsi" w:hAnsiTheme="majorHAnsi"/>
          <w:b/>
        </w:rPr>
      </w:pPr>
    </w:p>
    <w:p w:rsidR="00053E5C" w:rsidRDefault="00053E5C" w:rsidP="007B6EA6">
      <w:pPr>
        <w:jc w:val="both"/>
        <w:rPr>
          <w:rFonts w:asciiTheme="majorHAnsi" w:hAnsiTheme="majorHAnsi"/>
          <w:b/>
        </w:rPr>
      </w:pPr>
    </w:p>
    <w:p w:rsidR="00053E5C" w:rsidRDefault="00053E5C" w:rsidP="007B6EA6">
      <w:pPr>
        <w:jc w:val="both"/>
        <w:rPr>
          <w:rFonts w:asciiTheme="majorHAnsi" w:hAnsiTheme="majorHAnsi"/>
          <w:b/>
        </w:rPr>
      </w:pPr>
    </w:p>
    <w:p w:rsidR="006C4BDF" w:rsidRDefault="00D979D7" w:rsidP="007B6EA6">
      <w:pPr>
        <w:jc w:val="both"/>
        <w:rPr>
          <w:rFonts w:asciiTheme="majorHAnsi" w:hAnsiTheme="majorHAnsi"/>
          <w:b/>
        </w:rPr>
      </w:pPr>
      <w:r>
        <w:rPr>
          <w:noProof/>
        </w:rPr>
        <mc:AlternateContent>
          <mc:Choice Requires="wps">
            <w:drawing>
              <wp:anchor distT="0" distB="0" distL="114300" distR="114300" simplePos="0" relativeHeight="251666432" behindDoc="0" locked="0" layoutInCell="1" allowOverlap="1" wp14:anchorId="2392E9F9" wp14:editId="5626B84B">
                <wp:simplePos x="0" y="0"/>
                <wp:positionH relativeFrom="column">
                  <wp:posOffset>514350</wp:posOffset>
                </wp:positionH>
                <wp:positionV relativeFrom="paragraph">
                  <wp:posOffset>3161665</wp:posOffset>
                </wp:positionV>
                <wp:extent cx="494284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42840" cy="635"/>
                        </a:xfrm>
                        <a:prstGeom prst="rect">
                          <a:avLst/>
                        </a:prstGeom>
                        <a:solidFill>
                          <a:prstClr val="white"/>
                        </a:solidFill>
                        <a:ln>
                          <a:noFill/>
                        </a:ln>
                        <a:effectLst/>
                      </wps:spPr>
                      <wps:txbx>
                        <w:txbxContent>
                          <w:p w:rsidR="00D979D7" w:rsidRPr="00D979D7" w:rsidRDefault="00D979D7" w:rsidP="00D979D7">
                            <w:pPr>
                              <w:pStyle w:val="Caption"/>
                              <w:jc w:val="center"/>
                              <w:rPr>
                                <w:rFonts w:asciiTheme="majorHAnsi" w:hAnsiTheme="majorHAnsi"/>
                                <w:b w:val="0"/>
                                <w:noProof/>
                                <w:color w:val="auto"/>
                                <w:sz w:val="22"/>
                                <w:szCs w:val="22"/>
                              </w:rPr>
                            </w:pPr>
                            <w:r w:rsidRPr="00D979D7">
                              <w:rPr>
                                <w:b w:val="0"/>
                                <w:color w:val="auto"/>
                                <w:sz w:val="22"/>
                                <w:szCs w:val="22"/>
                              </w:rPr>
                              <w:t xml:space="preserve">Figure </w:t>
                            </w:r>
                            <w:r w:rsidR="00FD5700">
                              <w:rPr>
                                <w:b w:val="0"/>
                                <w:color w:val="auto"/>
                                <w:sz w:val="22"/>
                                <w:szCs w:val="22"/>
                              </w:rPr>
                              <w:t>3</w:t>
                            </w:r>
                            <w:r w:rsidRPr="00D979D7">
                              <w:rPr>
                                <w:b w:val="0"/>
                                <w:color w:val="auto"/>
                                <w:sz w:val="22"/>
                                <w:szCs w:val="22"/>
                              </w:rPr>
                              <w:t>:  Top-Down View of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8" type="#_x0000_t202" style="position:absolute;left:0;text-align:left;margin-left:40.5pt;margin-top:248.95pt;width:389.2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" stroked="f">
                <v:textbox style="mso-fit-shape-to-text:t" inset="0,0,0,0">
                  <w:txbxContent>
                    <w:p w:rsidR="00D979D7" w:rsidRPr="00D979D7" w:rsidRDefault="00D979D7" w:rsidP="00D979D7">
                      <w:pPr>
                        <w:pStyle w:val="Caption"/>
                        <w:jc w:val="center"/>
                        <w:rPr>
                          <w:rFonts w:asciiTheme="majorHAnsi" w:hAnsiTheme="majorHAnsi"/>
                          <w:b w:val="0"/>
                          <w:noProof/>
                          <w:color w:val="auto"/>
                          <w:sz w:val="22"/>
                          <w:szCs w:val="22"/>
                        </w:rPr>
                      </w:pPr>
                      <w:r w:rsidRPr="00D979D7">
                        <w:rPr>
                          <w:b w:val="0"/>
                          <w:color w:val="auto"/>
                          <w:sz w:val="22"/>
                          <w:szCs w:val="22"/>
                        </w:rPr>
                        <w:t xml:space="preserve">Figure </w:t>
                      </w:r>
                      <w:r w:rsidR="00FD5700">
                        <w:rPr>
                          <w:b w:val="0"/>
                          <w:color w:val="auto"/>
                          <w:sz w:val="22"/>
                          <w:szCs w:val="22"/>
                        </w:rPr>
                        <w:t>3</w:t>
                      </w:r>
                      <w:r w:rsidRPr="00D979D7">
                        <w:rPr>
                          <w:b w:val="0"/>
                          <w:color w:val="auto"/>
                          <w:sz w:val="22"/>
                          <w:szCs w:val="22"/>
                        </w:rPr>
                        <w:t>:  Top-Down View of Setup</w:t>
                      </w:r>
                    </w:p>
                  </w:txbxContent>
                </v:textbox>
              </v:shape>
            </w:pict>
          </mc:Fallback>
        </mc:AlternateContent>
      </w:r>
      <w:r w:rsidR="00D62E00">
        <w:rPr>
          <w:rFonts w:asciiTheme="majorHAnsi" w:hAnsiTheme="majorHAnsi"/>
          <w:b/>
          <w:noProof/>
        </w:rPr>
        <mc:AlternateContent>
          <mc:Choice Requires="wpc">
            <w:drawing>
              <wp:anchor distT="0" distB="0" distL="114300" distR="114300" simplePos="0" relativeHeight="251664384" behindDoc="0" locked="0" layoutInCell="1" allowOverlap="1" wp14:anchorId="2678EFFC" wp14:editId="089B6F1E">
                <wp:simplePos x="0" y="0"/>
                <wp:positionH relativeFrom="column">
                  <wp:posOffset>514350</wp:posOffset>
                </wp:positionH>
                <wp:positionV relativeFrom="paragraph">
                  <wp:posOffset>227965</wp:posOffset>
                </wp:positionV>
                <wp:extent cx="4942840" cy="2876550"/>
                <wp:effectExtent l="0" t="0" r="829310" b="386715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7" name="Rectangle 7"/>
                        <wps:cNvSpPr/>
                        <wps:spPr>
                          <a:xfrm>
                            <a:off x="2920440" y="508960"/>
                            <a:ext cx="123826"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57525" y="95098"/>
                            <a:ext cx="1755877" cy="26700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741928" y="1111911"/>
                            <a:ext cx="80467" cy="65836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3837025" y="1353312"/>
                            <a:ext cx="193650" cy="175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3101646" y="1938528"/>
                            <a:ext cx="7353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4710090" y="6413795"/>
                            <a:ext cx="735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4862490" y="6566195"/>
                            <a:ext cx="735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5014890" y="6718595"/>
                            <a:ext cx="735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3837025" y="1858061"/>
                            <a:ext cx="0" cy="168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5445420" y="6333785"/>
                            <a:ext cx="0" cy="167640"/>
                          </a:xfrm>
                          <a:prstGeom prst="lin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3101646" y="1858061"/>
                            <a:ext cx="0" cy="168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Text Box 2"/>
                        <wps:cNvSpPr txBox="1">
                          <a:spLocks noChangeArrowheads="1"/>
                        </wps:cNvSpPr>
                        <wps:spPr bwMode="auto">
                          <a:xfrm>
                            <a:off x="1466490" y="577406"/>
                            <a:ext cx="1354347" cy="292735"/>
                          </a:xfrm>
                          <a:prstGeom prst="rect">
                            <a:avLst/>
                          </a:prstGeom>
                          <a:noFill/>
                          <a:ln w="9525">
                            <a:noFill/>
                            <a:miter lim="800000"/>
                            <a:headEnd/>
                            <a:tailEnd/>
                          </a:ln>
                        </wps:spPr>
                        <wps:txb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Vertical Meter Stick</w:t>
                              </w:r>
                            </w:p>
                          </w:txbxContent>
                        </wps:txbx>
                        <wps:bodyPr rot="0" vert="horz" wrap="square" lIns="91440" tIns="45720" rIns="91440" bIns="45720" anchor="t" anchorCtr="0">
                          <a:noAutofit/>
                        </wps:bodyPr>
                      </wps:wsp>
                      <wps:wsp>
                        <wps:cNvPr id="24" name="Text Box 2"/>
                        <wps:cNvSpPr txBox="1">
                          <a:spLocks noChangeArrowheads="1"/>
                        </wps:cNvSpPr>
                        <wps:spPr bwMode="auto">
                          <a:xfrm>
                            <a:off x="3545524" y="770125"/>
                            <a:ext cx="1164566" cy="292735"/>
                          </a:xfrm>
                          <a:prstGeom prst="rect">
                            <a:avLst/>
                          </a:prstGeom>
                          <a:noFill/>
                          <a:ln w="9525">
                            <a:noFill/>
                            <a:miter lim="800000"/>
                            <a:headEnd/>
                            <a:tailEnd/>
                          </a:ln>
                        </wps:spPr>
                        <wps:txb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Piece of Tape</w:t>
                              </w:r>
                            </w:p>
                          </w:txbxContent>
                        </wps:txbx>
                        <wps:bodyPr rot="0" vert="horz" wrap="square" lIns="91440" tIns="45720" rIns="91440" bIns="45720" anchor="t" anchorCtr="0">
                          <a:noAutofit/>
                        </wps:bodyPr>
                      </wps:wsp>
                      <wps:wsp>
                        <wps:cNvPr id="25" name="Text Box 2"/>
                        <wps:cNvSpPr txBox="1">
                          <a:spLocks noChangeArrowheads="1"/>
                        </wps:cNvSpPr>
                        <wps:spPr bwMode="auto">
                          <a:xfrm>
                            <a:off x="3837025" y="221444"/>
                            <a:ext cx="706755" cy="292735"/>
                          </a:xfrm>
                          <a:prstGeom prst="rect">
                            <a:avLst/>
                          </a:prstGeom>
                          <a:noFill/>
                          <a:ln w="9525">
                            <a:noFill/>
                            <a:miter lim="800000"/>
                            <a:headEnd/>
                            <a:tailEnd/>
                          </a:ln>
                        </wps:spPr>
                        <wps:txb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Counter</w:t>
                              </w:r>
                            </w:p>
                          </w:txbxContent>
                        </wps:txbx>
                        <wps:bodyPr rot="0" vert="horz" wrap="square" lIns="91440" tIns="45720" rIns="91440" bIns="45720" anchor="t" anchorCtr="0">
                          <a:noAutofit/>
                        </wps:bodyPr>
                      </wps:wsp>
                      <wps:wsp>
                        <wps:cNvPr id="26" name="Text Box 2"/>
                        <wps:cNvSpPr txBox="1">
                          <a:spLocks noChangeArrowheads="1"/>
                        </wps:cNvSpPr>
                        <wps:spPr bwMode="auto">
                          <a:xfrm>
                            <a:off x="3205969" y="2007599"/>
                            <a:ext cx="587715" cy="292735"/>
                          </a:xfrm>
                          <a:prstGeom prst="rect">
                            <a:avLst/>
                          </a:prstGeom>
                          <a:noFill/>
                          <a:ln w="9525">
                            <a:noFill/>
                            <a:miter lim="800000"/>
                            <a:headEnd/>
                            <a:tailEnd/>
                          </a:ln>
                        </wps:spPr>
                        <wps:txbx>
                          <w:txbxContent>
                            <w:p w:rsidR="003B3CE4" w:rsidRDefault="003B3CE4" w:rsidP="003B3CE4">
                              <w:pPr>
                                <w:pStyle w:val="NormalWeb"/>
                                <w:spacing w:before="0" w:beforeAutospacing="0" w:after="200" w:afterAutospacing="0" w:line="276" w:lineRule="auto"/>
                              </w:pPr>
                              <w:r>
                                <w:rPr>
                                  <w:rFonts w:ascii="Calibri" w:eastAsia="Calibri" w:hAnsi="Calibri"/>
                                  <w:sz w:val="22"/>
                                  <w:szCs w:val="22"/>
                                </w:rPr>
                                <w:t>15 cm</w:t>
                              </w:r>
                            </w:p>
                          </w:txbxContent>
                        </wps:txbx>
                        <wps:bodyPr rot="0" vert="horz" wrap="square" lIns="91440" tIns="45720" rIns="91440" bIns="45720" anchor="t" anchorCtr="0">
                          <a:noAutofit/>
                        </wps:bodyPr>
                      </wps:wsp>
                      <wps:wsp>
                        <wps:cNvPr id="27" name="Straight Arrow Connector 27"/>
                        <wps:cNvCnPr/>
                        <wps:spPr>
                          <a:xfrm flipH="1">
                            <a:off x="2362810" y="1455725"/>
                            <a:ext cx="1287475" cy="7315"/>
                          </a:xfrm>
                          <a:prstGeom prst="straightConnector1">
                            <a:avLst/>
                          </a:prstGeom>
                          <a:ln cmpd="sng">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5" o:spid="_x0000_s1029" editas="canvas" style="position:absolute;left:0;text-align:left;margin-left:40.5pt;margin-top:17.95pt;width:389.2pt;height:226.5pt;z-index:251664384" coordsize="49428,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9428;height:28765;visibility:visible;mso-wrap-style:square" stroked="t" strokecolor="black [3213]">
                  <v:fill o:detectmouseclick="t"/>
                  <v:path o:connecttype="none"/>
                </v:shape>
                <v:rect id="Rectangle 7" o:spid="_x0000_s1031" style="position:absolute;left:29204;top:5089;width:123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za8QA&#10;AADaAAAADwAAAGRycy9kb3ducmV2LnhtbESPQWvCQBSE7wX/w/KE3pqNHqpEV1FBKLQWYlTo7bH7&#10;mqTNvg3Zrab99W5B8DjMzDfMfNnbRpyp87VjBaMkBUGsnam5VHAotk9TED4gG2wck4Jf8rBcDB7m&#10;mBl34ZzO+1CKCGGfoYIqhDaT0uuKLPrEtcTR+3SdxRBlV0rT4SXCbSPHafosLdYcFypsaVOR/t7/&#10;WAV0PH3lfx+v+v1Nr1zOm1Csi51Sj8N+NQMRqA/38K39YhRM4P9Kv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82vEAAAA2gAAAA8AAAAAAAAAAAAAAAAAmAIAAGRycy9k&#10;b3ducmV2LnhtbFBLBQYAAAAABAAEAPUAAACJAwAAAAA=&#10;" filled="f" strokecolor="#243f60 [1604]" strokeweight="2pt"/>
                <v:rect id="Rectangle 8" o:spid="_x0000_s1032" style="position:absolute;left:30575;top:950;width:17559;height:26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GcEA&#10;AADaAAAADwAAAGRycy9kb3ducmV2LnhtbERPz2vCMBS+C/sfwhO82VQPQzqjOGEgOIVaN9jtkby1&#10;3ZqX0kSt/vXmIHj8+H7Pl71txJk6XztWMElSEMTamZpLBcfiYzwD4QOywcYxKbiSh+XiZTDHzLgL&#10;53Q+hFLEEPYZKqhCaDMpva7Iok9cSxy5X9dZDBF2pTQdXmK4beQ0TV+lxZpjQ4UtrSvS/4eTVUBf&#10;33/57Wer95965XJeh+K92Ck1GvarNxCB+vAUP9wboyBujVfi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ZxnBAAAA2gAAAA8AAAAAAAAAAAAAAAAAmAIAAGRycy9kb3du&#10;cmV2LnhtbFBLBQYAAAAABAAEAPUAAACGAwAAAAA=&#10;" filled="f" strokecolor="#243f60 [1604]" strokeweight="2pt"/>
                <v:rect id="Rectangle 9" o:spid="_x0000_s1033" style="position:absolute;left:37419;top:11119;width:804;height: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MXcMA&#10;AADaAAAADwAAAGRycy9kb3ducmV2LnhtbESPQWvCQBSE70L/w/IK3symHkqNriKlleKlNBZab4/s&#10;M4lm38a8VeO/dwtCj8PMfMPMFr1r1Jk6qT0beEpSUMSFtzWXBr4376MXUBKQLTaeycCVBBbzh8EM&#10;M+sv/EXnPJQqQlgyNFCF0GZaS1GRQ0l8Sxy9ne8chii7UtsOLxHuGj1O02ftsOa4UGFLrxUVh/zk&#10;DCzXovVYVnnz499+90f53Jy2O2OGj/1yCipQH/7D9/aHNTCBvyvxBu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yMXcMAAADaAAAADwAAAAAAAAAAAAAAAACYAgAAZHJzL2Rv&#10;d25yZXYueG1sUEsFBgAAAAAEAAQA9QAAAIgDAAAAAA==&#10;" fillcolor="#fabf8f [1945]" strokecolor="#fabf8f [1945]" strokeweight="2pt"/>
                <v:oval id="Oval 10" o:spid="_x0000_s1034" style="position:absolute;left:38370;top:13533;width:1936;height: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m5MQA&#10;AADbAAAADwAAAGRycy9kb3ducmV2LnhtbESPT2vCQBDF74LfYRmhl6KbGqgaXUUKUuul1H/nITsm&#10;wexsyG41/fadg+Bthvfmvd8sVp2r1Y3aUHk28DZKQBHn3lZcGDgeNsMpqBCRLdaeycAfBVgt+70F&#10;Ztbf+Ydu+1goCeGQoYEyxibTOuQlOQwj3xCLdvGtwyhrW2jb4l3CXa3HSfKuHVYsDSU29FFSft3/&#10;OgOz7em405dJ95p+XmdfZ0or950a8zLo1nNQkbr4ND+ut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ZuTEAAAA2wAAAA8AAAAAAAAAAAAAAAAAmAIAAGRycy9k&#10;b3ducmV2LnhtbFBLBQYAAAAABAAEAPUAAACJAwAAAAA=&#10;" filled="f" strokecolor="black [3213]" strokeweight="2pt"/>
                <v:line id="Straight Connector 11" o:spid="_x0000_s1035" style="position:absolute;visibility:visible;mso-wrap-style:square" from="31016,19385" to="38370,1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line id="Straight Connector 12" o:spid="_x0000_s1036" style="position:absolute;visibility:visible;mso-wrap-style:square" from="47100,64137" to="54454,6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3" o:spid="_x0000_s1037" style="position:absolute;visibility:visible;mso-wrap-style:square" from="48624,65661" to="55978,6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4" o:spid="_x0000_s1038" style="position:absolute;visibility:visible;mso-wrap-style:square" from="50148,67185" to="57502,6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9" style="position:absolute;visibility:visible;mso-wrap-style:square" from="38370,18580" to="38370,2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line id="Straight Connector 17" o:spid="_x0000_s1040" style="position:absolute;visibility:visible;mso-wrap-style:square" from="54454,63337" to="54454,6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X4MAAAADbAAAADwAAAGRycy9kb3ducmV2LnhtbERPTWsCMRC9F/wPYQrearYKtl2NyyII&#10;HjyoLbTHMZlulm4m6ybq+u+NIPQ2j/c586J3jThTF2rPCl5HGQhi7U3NlYKvz9XLO4gQkQ02nknB&#10;lQIUi8HTHHPjL7yj8z5WIoVwyFGBjbHNpQzaksMw8i1x4n595zAm2FXSdHhJ4a6R4yybSoc1pwaL&#10;LS0t6b/9ySn4trjZbvUhkp/8lNpUxvjjh1LD576cgYjUx3/xw702af4b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Q1+DAAAAA2wAAAA8AAAAAAAAAAAAAAAAA&#10;oQIAAGRycy9kb3ducmV2LnhtbFBLBQYAAAAABAAEAPkAAACOAwAAAAA=&#10;" strokecolor="#4a7ebb"/>
                <v:line id="Straight Connector 20" o:spid="_x0000_s1041" style="position:absolute;visibility:visible;mso-wrap-style:square" from="31016,18580" to="31016,2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shape id="_x0000_s1042" type="#_x0000_t202" style="position:absolute;left:14664;top:5774;width:1354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Vertical Meter Stick</w:t>
                        </w:r>
                      </w:p>
                    </w:txbxContent>
                  </v:textbox>
                </v:shape>
                <v:shape id="_x0000_s1043" type="#_x0000_t202" style="position:absolute;left:35455;top:7701;width:11645;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Piece of Tape</w:t>
                        </w:r>
                      </w:p>
                    </w:txbxContent>
                  </v:textbox>
                </v:shape>
                <v:shape id="_x0000_s1044" type="#_x0000_t202" style="position:absolute;left:38370;top:2214;width:7067;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D77BC" w:rsidRDefault="008D77BC" w:rsidP="008D77BC">
                        <w:pPr>
                          <w:pStyle w:val="NormalWeb"/>
                          <w:spacing w:before="0" w:beforeAutospacing="0" w:after="200" w:afterAutospacing="0" w:line="276" w:lineRule="auto"/>
                        </w:pPr>
                        <w:r>
                          <w:rPr>
                            <w:rFonts w:ascii="Calibri" w:eastAsia="Calibri" w:hAnsi="Calibri"/>
                            <w:sz w:val="22"/>
                            <w:szCs w:val="22"/>
                          </w:rPr>
                          <w:t>Counter</w:t>
                        </w:r>
                      </w:p>
                    </w:txbxContent>
                  </v:textbox>
                </v:shape>
                <v:shape id="_x0000_s1045" type="#_x0000_t202" style="position:absolute;left:32059;top:20075;width:5877;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B3CE4" w:rsidRDefault="003B3CE4" w:rsidP="003B3CE4">
                        <w:pPr>
                          <w:pStyle w:val="NormalWeb"/>
                          <w:spacing w:before="0" w:beforeAutospacing="0" w:after="200" w:afterAutospacing="0" w:line="276" w:lineRule="auto"/>
                        </w:pPr>
                        <w:r>
                          <w:rPr>
                            <w:rFonts w:ascii="Calibri" w:eastAsia="Calibri" w:hAnsi="Calibri"/>
                            <w:sz w:val="22"/>
                            <w:szCs w:val="22"/>
                          </w:rPr>
                          <w:t>15 cm</w:t>
                        </w:r>
                      </w:p>
                    </w:txbxContent>
                  </v:textbox>
                </v:shape>
                <v:shapetype id="_x0000_t32" coordsize="21600,21600" o:spt="32" o:oned="t" path="m,l21600,21600e" filled="f">
                  <v:path arrowok="t" fillok="f" o:connecttype="none"/>
                  <o:lock v:ext="edit" shapetype="t"/>
                </v:shapetype>
                <v:shape id="Straight Arrow Connector 27" o:spid="_x0000_s1046" type="#_x0000_t32" style="position:absolute;left:23628;top:14557;width:12874;height: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3sQAAADbAAAADwAAAGRycy9kb3ducmV2LnhtbESPS4vCQBCE78L+h6EXvOlkg/iIjrKr&#10;iN4WHxdvbaZNwmZ6QmaMyb93hAWPRVV9RS1WrSlFQ7UrLCv4GkYgiFOrC84UnE/bwRSE88gaS8uk&#10;oCMHq+VHb4GJtg8+UHP0mQgQdgkqyL2vEildmpNBN7QVcfButjbog6wzqWt8BLgpZRxFY2mw4LCQ&#10;Y0XrnNK/490o2N3s5HqJxj92P9tU8WjUNdPfTqn+Z/s9B+Gp9e/wf3uvFcQTeH0JP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XexAAAANsAAAAPAAAAAAAAAAAA&#10;AAAAAKECAABkcnMvZG93bnJldi54bWxQSwUGAAAAAAQABAD5AAAAkgMAAAAA&#10;" strokecolor="black [3213]">
                  <v:stroke dashstyle="longDash" endarrow="open"/>
                </v:shape>
              </v:group>
            </w:pict>
          </mc:Fallback>
        </mc:AlternateContent>
      </w:r>
    </w:p>
    <w:p w:rsidR="006C4BDF" w:rsidRDefault="006C4BDF" w:rsidP="007B6EA6">
      <w:pPr>
        <w:jc w:val="both"/>
        <w:rPr>
          <w:rFonts w:asciiTheme="majorHAnsi" w:hAnsiTheme="majorHAnsi"/>
          <w:b/>
        </w:rPr>
      </w:pPr>
    </w:p>
    <w:p w:rsidR="006C4BDF" w:rsidRDefault="006C4BDF" w:rsidP="007B6EA6">
      <w:pPr>
        <w:jc w:val="both"/>
        <w:rPr>
          <w:rFonts w:asciiTheme="majorHAnsi" w:hAnsiTheme="majorHAnsi"/>
          <w:b/>
        </w:rPr>
      </w:pPr>
    </w:p>
    <w:p w:rsidR="006C4BDF" w:rsidRDefault="006C4BDF" w:rsidP="007B6EA6">
      <w:pPr>
        <w:jc w:val="both"/>
        <w:rPr>
          <w:rFonts w:asciiTheme="majorHAnsi" w:hAnsiTheme="majorHAnsi"/>
          <w:b/>
        </w:rPr>
      </w:pPr>
    </w:p>
    <w:p w:rsidR="006C4BDF" w:rsidRDefault="00AA433A" w:rsidP="007B6EA6">
      <w:pPr>
        <w:jc w:val="both"/>
        <w:rPr>
          <w:rFonts w:asciiTheme="majorHAnsi" w:hAnsiTheme="majorHAnsi"/>
          <w:b/>
        </w:rPr>
      </w:pPr>
      <w:r w:rsidRPr="008D77BC">
        <w:rPr>
          <w:rFonts w:asciiTheme="majorHAnsi" w:hAnsiTheme="majorHAnsi"/>
          <w:b/>
          <w:noProof/>
        </w:rPr>
        <mc:AlternateContent>
          <mc:Choice Requires="wps">
            <w:drawing>
              <wp:anchor distT="0" distB="0" distL="114300" distR="114300" simplePos="0" relativeHeight="251668480" behindDoc="0" locked="0" layoutInCell="1" allowOverlap="1" wp14:anchorId="4E0279D6" wp14:editId="5008D976">
                <wp:simplePos x="0" y="0"/>
                <wp:positionH relativeFrom="column">
                  <wp:posOffset>4547235</wp:posOffset>
                </wp:positionH>
                <wp:positionV relativeFrom="paragraph">
                  <wp:posOffset>260350</wp:posOffset>
                </wp:positionV>
                <wp:extent cx="706755" cy="292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92735"/>
                        </a:xfrm>
                        <a:prstGeom prst="rect">
                          <a:avLst/>
                        </a:prstGeom>
                        <a:noFill/>
                        <a:ln w="9525">
                          <a:noFill/>
                          <a:miter lim="800000"/>
                          <a:headEnd/>
                          <a:tailEnd/>
                        </a:ln>
                      </wps:spPr>
                      <wps:txbx>
                        <w:txbxContent>
                          <w:p w:rsidR="008D77BC" w:rsidRDefault="008D77BC">
                            <w:r>
                              <w:t>Golf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left:0;text-align:left;margin-left:358.05pt;margin-top:20.5pt;width:55.65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" filled="f" stroked="f">
                <v:textbox>
                  <w:txbxContent>
                    <w:p w:rsidR="008D77BC" w:rsidRDefault="008D77BC">
                      <w:r>
                        <w:t>Golf Ball</w:t>
                      </w:r>
                    </w:p>
                  </w:txbxContent>
                </v:textbox>
              </v:shape>
            </w:pict>
          </mc:Fallback>
        </mc:AlternateContent>
      </w:r>
    </w:p>
    <w:p w:rsidR="006C4BDF" w:rsidRDefault="006C4BDF" w:rsidP="007B6EA6">
      <w:pPr>
        <w:jc w:val="both"/>
        <w:rPr>
          <w:rFonts w:asciiTheme="majorHAnsi" w:hAnsiTheme="majorHAnsi"/>
          <w:b/>
        </w:rPr>
      </w:pPr>
    </w:p>
    <w:p w:rsidR="0052373F" w:rsidRDefault="0052373F" w:rsidP="007B6EA6">
      <w:pPr>
        <w:jc w:val="both"/>
        <w:rPr>
          <w:rFonts w:asciiTheme="majorHAnsi" w:hAnsiTheme="majorHAnsi"/>
          <w:b/>
        </w:rPr>
      </w:pPr>
    </w:p>
    <w:p w:rsidR="0052373F" w:rsidRDefault="0052373F" w:rsidP="007B6EA6">
      <w:pPr>
        <w:jc w:val="both"/>
        <w:rPr>
          <w:rFonts w:asciiTheme="majorHAnsi" w:hAnsiTheme="majorHAnsi"/>
          <w:b/>
        </w:rPr>
      </w:pPr>
    </w:p>
    <w:p w:rsidR="001E1E45" w:rsidRDefault="001E1E45" w:rsidP="007B6EA6">
      <w:pPr>
        <w:jc w:val="both"/>
        <w:rPr>
          <w:rFonts w:asciiTheme="majorHAnsi" w:hAnsiTheme="majorHAnsi"/>
          <w:b/>
        </w:rPr>
      </w:pPr>
    </w:p>
    <w:p w:rsidR="00C53094" w:rsidRDefault="00C53094" w:rsidP="00053E5C">
      <w:pPr>
        <w:spacing w:line="360" w:lineRule="auto"/>
        <w:jc w:val="both"/>
        <w:rPr>
          <w:rFonts w:asciiTheme="majorHAnsi" w:hAnsiTheme="majorHAnsi"/>
          <w:b/>
        </w:rPr>
      </w:pPr>
    </w:p>
    <w:p w:rsidR="00C53094" w:rsidRDefault="00C53094" w:rsidP="00053E5C">
      <w:pPr>
        <w:spacing w:line="360" w:lineRule="auto"/>
        <w:jc w:val="both"/>
        <w:rPr>
          <w:rFonts w:asciiTheme="majorHAnsi" w:hAnsiTheme="majorHAnsi"/>
          <w:b/>
        </w:rPr>
      </w:pPr>
    </w:p>
    <w:p w:rsidR="00C53094" w:rsidRDefault="00C53094" w:rsidP="00053E5C">
      <w:pPr>
        <w:spacing w:line="360" w:lineRule="auto"/>
        <w:jc w:val="both"/>
        <w:rPr>
          <w:rFonts w:asciiTheme="majorHAnsi" w:hAnsiTheme="majorHAnsi"/>
          <w:b/>
        </w:rPr>
      </w:pPr>
    </w:p>
    <w:p w:rsidR="006F73E3" w:rsidRDefault="006F73E3" w:rsidP="00053E5C">
      <w:pPr>
        <w:spacing w:line="360" w:lineRule="auto"/>
        <w:jc w:val="both"/>
        <w:rPr>
          <w:rFonts w:asciiTheme="majorHAnsi" w:hAnsiTheme="majorHAnsi"/>
          <w:b/>
        </w:rPr>
      </w:pPr>
      <w:r>
        <w:rPr>
          <w:rFonts w:asciiTheme="majorHAnsi" w:hAnsiTheme="majorHAnsi"/>
          <w:b/>
        </w:rPr>
        <w:lastRenderedPageBreak/>
        <w:t>II</w:t>
      </w:r>
      <w:r w:rsidRPr="00974802">
        <w:rPr>
          <w:rFonts w:asciiTheme="majorHAnsi" w:hAnsiTheme="majorHAnsi"/>
          <w:b/>
        </w:rPr>
        <w:t>I.</w:t>
      </w:r>
      <w:r>
        <w:rPr>
          <w:rFonts w:asciiTheme="majorHAnsi" w:hAnsiTheme="majorHAnsi"/>
          <w:b/>
        </w:rPr>
        <w:t xml:space="preserve"> </w:t>
      </w:r>
      <w:r w:rsidRPr="00974802">
        <w:rPr>
          <w:rFonts w:asciiTheme="majorHAnsi" w:hAnsiTheme="majorHAnsi"/>
          <w:b/>
        </w:rPr>
        <w:t xml:space="preserve"> </w:t>
      </w:r>
      <w:r>
        <w:rPr>
          <w:rFonts w:asciiTheme="majorHAnsi" w:hAnsiTheme="majorHAnsi"/>
          <w:b/>
        </w:rPr>
        <w:t>Data</w:t>
      </w:r>
    </w:p>
    <w:p w:rsidR="006F73E3" w:rsidRPr="00BA06FC" w:rsidRDefault="00BA06FC" w:rsidP="00053E5C">
      <w:pPr>
        <w:spacing w:line="360" w:lineRule="auto"/>
        <w:jc w:val="both"/>
        <w:rPr>
          <w:rFonts w:asciiTheme="majorHAnsi" w:hAnsiTheme="majorHAnsi"/>
          <w:b/>
        </w:rPr>
      </w:pPr>
      <w:r w:rsidRPr="00BA06FC">
        <w:rPr>
          <w:rFonts w:asciiTheme="majorHAnsi" w:hAnsiTheme="majorHAnsi"/>
          <w:b/>
        </w:rPr>
        <w:tab/>
        <w:t>a</w:t>
      </w:r>
      <w:r>
        <w:rPr>
          <w:rFonts w:asciiTheme="majorHAnsi" w:hAnsiTheme="majorHAnsi"/>
          <w:b/>
        </w:rPr>
        <w:t xml:space="preserve">.  </w:t>
      </w:r>
      <w:r w:rsidR="00491E4B" w:rsidRPr="00BA06FC">
        <w:rPr>
          <w:rFonts w:asciiTheme="majorHAnsi" w:hAnsiTheme="majorHAnsi"/>
          <w:b/>
        </w:rPr>
        <w:t>Collected and Raw Data</w:t>
      </w:r>
      <w:r w:rsidR="00585041">
        <w:rPr>
          <w:rStyle w:val="FootnoteReference"/>
          <w:rFonts w:asciiTheme="majorHAnsi" w:hAnsiTheme="majorHAnsi"/>
          <w:b/>
        </w:rPr>
        <w:footnoteReference w:id="4"/>
      </w:r>
    </w:p>
    <w:p w:rsidR="00BA06FC" w:rsidRDefault="00214D8F" w:rsidP="00053E5C">
      <w:pPr>
        <w:spacing w:line="360" w:lineRule="auto"/>
        <w:rPr>
          <w:u w:val="single"/>
        </w:rPr>
      </w:pPr>
      <w:r>
        <w:tab/>
      </w:r>
      <w:r w:rsidR="00706C9E" w:rsidRPr="00B93080">
        <w:rPr>
          <w:u w:val="single"/>
        </w:rPr>
        <w:t>Table 1</w:t>
      </w:r>
      <w:r w:rsidR="008775CC" w:rsidRPr="00B93080">
        <w:rPr>
          <w:u w:val="single"/>
        </w:rPr>
        <w:t xml:space="preserve">:  </w:t>
      </w:r>
      <w:r w:rsidR="00B93080" w:rsidRPr="00B93080">
        <w:rPr>
          <w:u w:val="single"/>
        </w:rPr>
        <w:t>Initial and Return Heights</w:t>
      </w:r>
      <w:r w:rsidR="000B186C">
        <w:rPr>
          <w:u w:val="single"/>
        </w:rPr>
        <w:t xml:space="preserve"> Part 1</w:t>
      </w:r>
      <w:r w:rsidR="00585041">
        <w:rPr>
          <w:rStyle w:val="FootnoteReference"/>
          <w:u w:val="single"/>
        </w:rPr>
        <w:footnoteReference w:id="5"/>
      </w:r>
    </w:p>
    <w:tbl>
      <w:tblPr>
        <w:tblStyle w:val="TableGrid"/>
        <w:tblpPr w:leftFromText="180" w:rightFromText="180" w:vertAnchor="text" w:horzAnchor="margin" w:tblpXSpec="center" w:tblpY="254"/>
        <w:tblW w:w="9451" w:type="dxa"/>
        <w:tblLook w:val="04A0" w:firstRow="1" w:lastRow="0" w:firstColumn="1" w:lastColumn="0" w:noHBand="0" w:noVBand="1"/>
      </w:tblPr>
      <w:tblGrid>
        <w:gridCol w:w="2898"/>
        <w:gridCol w:w="652"/>
        <w:gridCol w:w="716"/>
        <w:gridCol w:w="2636"/>
        <w:gridCol w:w="2549"/>
      </w:tblGrid>
      <w:tr w:rsidR="00723E95" w:rsidTr="00457EED">
        <w:tc>
          <w:tcPr>
            <w:tcW w:w="2898" w:type="dxa"/>
            <w:tcBorders>
              <w:top w:val="single" w:sz="12" w:space="0" w:color="auto"/>
              <w:left w:val="single" w:sz="12" w:space="0" w:color="auto"/>
              <w:bottom w:val="single" w:sz="12" w:space="0" w:color="auto"/>
              <w:right w:val="single" w:sz="12" w:space="0" w:color="auto"/>
            </w:tcBorders>
          </w:tcPr>
          <w:p w:rsidR="004A668B" w:rsidRPr="000B6F7F" w:rsidRDefault="004A668B" w:rsidP="00BC4420">
            <w:pPr>
              <w:rPr>
                <w:b/>
              </w:rPr>
            </w:pPr>
            <w:r w:rsidRPr="000B6F7F">
              <w:rPr>
                <w:b/>
              </w:rPr>
              <w:t>Ball Type / Temperature (</w:t>
            </w:r>
            <w:r w:rsidRPr="000B6F7F">
              <w:rPr>
                <w:rFonts w:ascii="Cambria Math" w:hAnsi="Cambria Math"/>
                <w:b/>
              </w:rPr>
              <w:t>℃</w:t>
            </w:r>
            <w:r w:rsidRPr="000B6F7F">
              <w:rPr>
                <w:b/>
              </w:rPr>
              <w:t>)</w:t>
            </w:r>
          </w:p>
        </w:tc>
        <w:tc>
          <w:tcPr>
            <w:tcW w:w="652" w:type="dxa"/>
            <w:tcBorders>
              <w:top w:val="single" w:sz="12" w:space="0" w:color="auto"/>
              <w:left w:val="single" w:sz="12" w:space="0" w:color="auto"/>
              <w:bottom w:val="single" w:sz="12" w:space="0" w:color="auto"/>
              <w:right w:val="single" w:sz="12" w:space="0" w:color="auto"/>
            </w:tcBorders>
          </w:tcPr>
          <w:p w:rsidR="004A668B" w:rsidRPr="000B6F7F" w:rsidRDefault="004A668B" w:rsidP="00BC4420">
            <w:pPr>
              <w:rPr>
                <w:b/>
              </w:rPr>
            </w:pPr>
            <w:r w:rsidRPr="000B6F7F">
              <w:rPr>
                <w:b/>
              </w:rPr>
              <w:t>Ball</w:t>
            </w:r>
          </w:p>
        </w:tc>
        <w:tc>
          <w:tcPr>
            <w:tcW w:w="716" w:type="dxa"/>
            <w:tcBorders>
              <w:top w:val="single" w:sz="12" w:space="0" w:color="auto"/>
              <w:left w:val="single" w:sz="12" w:space="0" w:color="auto"/>
              <w:bottom w:val="single" w:sz="12" w:space="0" w:color="auto"/>
              <w:right w:val="single" w:sz="12" w:space="0" w:color="auto"/>
            </w:tcBorders>
          </w:tcPr>
          <w:p w:rsidR="004A668B" w:rsidRPr="000B6F7F" w:rsidRDefault="004A668B" w:rsidP="00BC4420">
            <w:pPr>
              <w:rPr>
                <w:b/>
              </w:rPr>
            </w:pPr>
            <w:r w:rsidRPr="000B6F7F">
              <w:rPr>
                <w:b/>
              </w:rPr>
              <w:t>Trial</w:t>
            </w:r>
          </w:p>
        </w:tc>
        <w:tc>
          <w:tcPr>
            <w:tcW w:w="2636" w:type="dxa"/>
            <w:tcBorders>
              <w:top w:val="single" w:sz="12" w:space="0" w:color="auto"/>
              <w:left w:val="single" w:sz="12" w:space="0" w:color="auto"/>
              <w:bottom w:val="single" w:sz="12" w:space="0" w:color="auto"/>
              <w:right w:val="single" w:sz="12" w:space="0" w:color="auto"/>
            </w:tcBorders>
          </w:tcPr>
          <w:p w:rsidR="004A668B" w:rsidRPr="000B6F7F" w:rsidRDefault="004A668B" w:rsidP="00BC4420">
            <w:pPr>
              <w:rPr>
                <w:b/>
              </w:rPr>
            </w:pPr>
            <w:r w:rsidRPr="000B6F7F">
              <w:rPr>
                <w:b/>
              </w:rPr>
              <w:t>Initial Height (m)</w:t>
            </w:r>
            <w:r w:rsidR="00457EED">
              <w:rPr>
                <w:b/>
              </w:rPr>
              <w:t xml:space="preserve"> </w:t>
            </w:r>
            <w:r w:rsidR="00457EED">
              <w:rPr>
                <w:rFonts w:ascii="Cambria Math" w:hAnsi="Cambria Math"/>
                <w:b/>
              </w:rPr>
              <w:t xml:space="preserve">± </w:t>
            </w:r>
            <w:r w:rsidR="00457EED">
              <w:rPr>
                <w:b/>
              </w:rPr>
              <w:t>.05 m</w:t>
            </w:r>
          </w:p>
        </w:tc>
        <w:tc>
          <w:tcPr>
            <w:tcW w:w="2549" w:type="dxa"/>
            <w:tcBorders>
              <w:top w:val="single" w:sz="12" w:space="0" w:color="auto"/>
              <w:left w:val="single" w:sz="12" w:space="0" w:color="auto"/>
              <w:bottom w:val="single" w:sz="12" w:space="0" w:color="auto"/>
              <w:right w:val="single" w:sz="12" w:space="0" w:color="auto"/>
            </w:tcBorders>
          </w:tcPr>
          <w:p w:rsidR="004A668B" w:rsidRPr="000B6F7F" w:rsidRDefault="004A668B" w:rsidP="00BC4420">
            <w:pPr>
              <w:rPr>
                <w:b/>
              </w:rPr>
            </w:pPr>
            <w:r w:rsidRPr="000B6F7F">
              <w:rPr>
                <w:b/>
              </w:rPr>
              <w:t>Final Height (m)</w:t>
            </w:r>
            <w:r w:rsidR="00457EED">
              <w:rPr>
                <w:b/>
              </w:rPr>
              <w:t xml:space="preserve"> </w:t>
            </w:r>
            <w:r w:rsidR="00457EED">
              <w:rPr>
                <w:rFonts w:ascii="Cambria Math" w:hAnsi="Cambria Math"/>
                <w:b/>
              </w:rPr>
              <w:t xml:space="preserve">± </w:t>
            </w:r>
            <w:r w:rsidR="00457EED">
              <w:rPr>
                <w:b/>
              </w:rPr>
              <w:t>.05 m</w:t>
            </w:r>
          </w:p>
        </w:tc>
      </w:tr>
      <w:tr w:rsidR="00B34662" w:rsidTr="00457EED">
        <w:tc>
          <w:tcPr>
            <w:tcW w:w="9451" w:type="dxa"/>
            <w:gridSpan w:val="5"/>
            <w:tcBorders>
              <w:top w:val="single" w:sz="12" w:space="0" w:color="auto"/>
            </w:tcBorders>
          </w:tcPr>
          <w:p w:rsidR="00B34662" w:rsidRDefault="00B34662" w:rsidP="00BC4420"/>
        </w:tc>
      </w:tr>
      <w:tr w:rsidR="00AB6782" w:rsidTr="00457EED">
        <w:tc>
          <w:tcPr>
            <w:tcW w:w="2898" w:type="dxa"/>
          </w:tcPr>
          <w:p w:rsidR="00AB6782" w:rsidRDefault="00AB6782" w:rsidP="00BC4420">
            <w:r>
              <w:t xml:space="preserve">Room Temp (20.5 </w:t>
            </w:r>
            <w:r>
              <w:rPr>
                <w:rFonts w:ascii="Cambria Math" w:hAnsi="Cambria Math"/>
              </w:rPr>
              <w:t>±</w:t>
            </w:r>
            <w:r>
              <w:t xml:space="preserve"> 1 </w:t>
            </w:r>
            <w:r>
              <w:rPr>
                <w:rFonts w:ascii="Cambria Math" w:hAnsi="Cambria Math"/>
              </w:rPr>
              <w:t>℃</w:t>
            </w:r>
            <w:r>
              <w:t>)</w:t>
            </w:r>
          </w:p>
        </w:tc>
        <w:tc>
          <w:tcPr>
            <w:tcW w:w="652" w:type="dxa"/>
          </w:tcPr>
          <w:p w:rsidR="00AB6782" w:rsidRDefault="00AB6782" w:rsidP="00BC4420">
            <w:r>
              <w:t>1</w:t>
            </w:r>
          </w:p>
        </w:tc>
        <w:tc>
          <w:tcPr>
            <w:tcW w:w="716" w:type="dxa"/>
          </w:tcPr>
          <w:p w:rsidR="00AB6782" w:rsidRDefault="00AB6782" w:rsidP="00BC4420">
            <w:r>
              <w:t>1</w:t>
            </w:r>
          </w:p>
        </w:tc>
        <w:tc>
          <w:tcPr>
            <w:tcW w:w="2636" w:type="dxa"/>
            <w:vAlign w:val="bottom"/>
          </w:tcPr>
          <w:p w:rsidR="00AB6782" w:rsidRDefault="00AB6782">
            <w:pPr>
              <w:rPr>
                <w:rFonts w:ascii="Calibri" w:hAnsi="Calibri"/>
                <w:color w:val="000000"/>
              </w:rPr>
            </w:pPr>
            <w:r>
              <w:rPr>
                <w:rFonts w:ascii="Calibri" w:hAnsi="Calibri"/>
                <w:color w:val="000000"/>
              </w:rPr>
              <w:t>1.520</w:t>
            </w:r>
          </w:p>
        </w:tc>
        <w:tc>
          <w:tcPr>
            <w:tcW w:w="2549" w:type="dxa"/>
            <w:vAlign w:val="bottom"/>
          </w:tcPr>
          <w:p w:rsidR="00AB6782" w:rsidRDefault="00AB6782">
            <w:pPr>
              <w:rPr>
                <w:rFonts w:ascii="Calibri" w:hAnsi="Calibri"/>
                <w:color w:val="000000"/>
              </w:rPr>
            </w:pPr>
            <w:r>
              <w:rPr>
                <w:rFonts w:ascii="Calibri" w:hAnsi="Calibri"/>
                <w:color w:val="000000"/>
              </w:rPr>
              <w:t>1.309</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1</w:t>
            </w:r>
          </w:p>
        </w:tc>
        <w:tc>
          <w:tcPr>
            <w:tcW w:w="716" w:type="dxa"/>
          </w:tcPr>
          <w:p w:rsidR="00AB6782" w:rsidRDefault="00AB6782" w:rsidP="00BC4420">
            <w:r>
              <w:t>2</w:t>
            </w:r>
          </w:p>
        </w:tc>
        <w:tc>
          <w:tcPr>
            <w:tcW w:w="2636" w:type="dxa"/>
            <w:vAlign w:val="bottom"/>
          </w:tcPr>
          <w:p w:rsidR="00AB6782" w:rsidRDefault="00AB6782">
            <w:pPr>
              <w:rPr>
                <w:rFonts w:ascii="Calibri" w:hAnsi="Calibri"/>
                <w:color w:val="000000"/>
              </w:rPr>
            </w:pPr>
            <w:r>
              <w:rPr>
                <w:rFonts w:ascii="Calibri" w:hAnsi="Calibri"/>
                <w:color w:val="000000"/>
              </w:rPr>
              <w:t>1.536</w:t>
            </w:r>
          </w:p>
        </w:tc>
        <w:tc>
          <w:tcPr>
            <w:tcW w:w="2549" w:type="dxa"/>
            <w:vAlign w:val="bottom"/>
          </w:tcPr>
          <w:p w:rsidR="00AB6782" w:rsidRDefault="00AB6782">
            <w:pPr>
              <w:rPr>
                <w:rFonts w:ascii="Calibri" w:hAnsi="Calibri"/>
                <w:color w:val="000000"/>
              </w:rPr>
            </w:pPr>
            <w:r>
              <w:rPr>
                <w:rFonts w:ascii="Calibri" w:hAnsi="Calibri"/>
                <w:color w:val="000000"/>
              </w:rPr>
              <w:t>1.294</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1</w:t>
            </w:r>
          </w:p>
        </w:tc>
        <w:tc>
          <w:tcPr>
            <w:tcW w:w="716" w:type="dxa"/>
          </w:tcPr>
          <w:p w:rsidR="00AB6782" w:rsidRDefault="00AB6782" w:rsidP="00BC4420">
            <w:r>
              <w:t>3</w:t>
            </w:r>
          </w:p>
        </w:tc>
        <w:tc>
          <w:tcPr>
            <w:tcW w:w="2636" w:type="dxa"/>
            <w:vAlign w:val="bottom"/>
          </w:tcPr>
          <w:p w:rsidR="00AB6782" w:rsidRDefault="00AB6782">
            <w:pPr>
              <w:rPr>
                <w:rFonts w:ascii="Calibri" w:hAnsi="Calibri"/>
                <w:color w:val="000000"/>
              </w:rPr>
            </w:pPr>
            <w:r>
              <w:rPr>
                <w:rFonts w:ascii="Calibri" w:hAnsi="Calibri"/>
                <w:color w:val="000000"/>
              </w:rPr>
              <w:t>1.545</w:t>
            </w:r>
          </w:p>
        </w:tc>
        <w:tc>
          <w:tcPr>
            <w:tcW w:w="2549" w:type="dxa"/>
            <w:vAlign w:val="bottom"/>
          </w:tcPr>
          <w:p w:rsidR="00AB6782" w:rsidRDefault="00AB6782">
            <w:pPr>
              <w:rPr>
                <w:rFonts w:ascii="Calibri" w:hAnsi="Calibri"/>
                <w:color w:val="000000"/>
              </w:rPr>
            </w:pPr>
            <w:r>
              <w:rPr>
                <w:rFonts w:ascii="Calibri" w:hAnsi="Calibri"/>
                <w:color w:val="000000"/>
              </w:rPr>
              <w:t>1.317</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2</w:t>
            </w:r>
          </w:p>
        </w:tc>
        <w:tc>
          <w:tcPr>
            <w:tcW w:w="716" w:type="dxa"/>
          </w:tcPr>
          <w:p w:rsidR="00AB6782" w:rsidRDefault="00AB6782" w:rsidP="00BC4420">
            <w:r>
              <w:t>1</w:t>
            </w:r>
          </w:p>
        </w:tc>
        <w:tc>
          <w:tcPr>
            <w:tcW w:w="2636" w:type="dxa"/>
            <w:vAlign w:val="bottom"/>
          </w:tcPr>
          <w:p w:rsidR="00AB6782" w:rsidRDefault="00AB6782">
            <w:pPr>
              <w:rPr>
                <w:rFonts w:ascii="Calibri" w:hAnsi="Calibri"/>
                <w:color w:val="000000"/>
              </w:rPr>
            </w:pPr>
            <w:r>
              <w:rPr>
                <w:rFonts w:ascii="Calibri" w:hAnsi="Calibri"/>
                <w:color w:val="000000"/>
              </w:rPr>
              <w:t>1.555</w:t>
            </w:r>
          </w:p>
        </w:tc>
        <w:tc>
          <w:tcPr>
            <w:tcW w:w="2549" w:type="dxa"/>
            <w:vAlign w:val="bottom"/>
          </w:tcPr>
          <w:p w:rsidR="00AB6782" w:rsidRDefault="00AB6782">
            <w:pPr>
              <w:rPr>
                <w:rFonts w:ascii="Calibri" w:hAnsi="Calibri"/>
                <w:color w:val="000000"/>
              </w:rPr>
            </w:pPr>
            <w:r>
              <w:rPr>
                <w:rFonts w:ascii="Calibri" w:hAnsi="Calibri"/>
                <w:color w:val="000000"/>
              </w:rPr>
              <w:t>1.338</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2</w:t>
            </w:r>
          </w:p>
        </w:tc>
        <w:tc>
          <w:tcPr>
            <w:tcW w:w="716" w:type="dxa"/>
          </w:tcPr>
          <w:p w:rsidR="00AB6782" w:rsidRDefault="00AB6782" w:rsidP="00BC4420">
            <w:r>
              <w:t>2</w:t>
            </w:r>
          </w:p>
        </w:tc>
        <w:tc>
          <w:tcPr>
            <w:tcW w:w="2636" w:type="dxa"/>
            <w:vAlign w:val="bottom"/>
          </w:tcPr>
          <w:p w:rsidR="00AB6782" w:rsidRDefault="00AB6782">
            <w:pPr>
              <w:rPr>
                <w:rFonts w:ascii="Calibri" w:hAnsi="Calibri"/>
                <w:color w:val="000000"/>
              </w:rPr>
            </w:pPr>
            <w:r>
              <w:rPr>
                <w:rFonts w:ascii="Calibri" w:hAnsi="Calibri"/>
                <w:color w:val="000000"/>
              </w:rPr>
              <w:t>1.550</w:t>
            </w:r>
          </w:p>
        </w:tc>
        <w:tc>
          <w:tcPr>
            <w:tcW w:w="2549" w:type="dxa"/>
            <w:vAlign w:val="bottom"/>
          </w:tcPr>
          <w:p w:rsidR="00AB6782" w:rsidRDefault="00AB6782">
            <w:pPr>
              <w:rPr>
                <w:rFonts w:ascii="Calibri" w:hAnsi="Calibri"/>
                <w:color w:val="000000"/>
              </w:rPr>
            </w:pPr>
            <w:r>
              <w:rPr>
                <w:rFonts w:ascii="Calibri" w:hAnsi="Calibri"/>
                <w:color w:val="000000"/>
              </w:rPr>
              <w:t>1.328</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2</w:t>
            </w:r>
          </w:p>
        </w:tc>
        <w:tc>
          <w:tcPr>
            <w:tcW w:w="716" w:type="dxa"/>
          </w:tcPr>
          <w:p w:rsidR="00AB6782" w:rsidRDefault="00AB6782" w:rsidP="00BC4420">
            <w:r>
              <w:t>3</w:t>
            </w:r>
          </w:p>
        </w:tc>
        <w:tc>
          <w:tcPr>
            <w:tcW w:w="2636" w:type="dxa"/>
            <w:vAlign w:val="bottom"/>
          </w:tcPr>
          <w:p w:rsidR="00AB6782" w:rsidRDefault="00AB6782">
            <w:pPr>
              <w:rPr>
                <w:rFonts w:ascii="Calibri" w:hAnsi="Calibri"/>
                <w:color w:val="000000"/>
              </w:rPr>
            </w:pPr>
            <w:r>
              <w:rPr>
                <w:rFonts w:ascii="Calibri" w:hAnsi="Calibri"/>
                <w:color w:val="000000"/>
              </w:rPr>
              <w:t>1.532</w:t>
            </w:r>
          </w:p>
        </w:tc>
        <w:tc>
          <w:tcPr>
            <w:tcW w:w="2549" w:type="dxa"/>
            <w:vAlign w:val="bottom"/>
          </w:tcPr>
          <w:p w:rsidR="00AB6782" w:rsidRDefault="00AB6782">
            <w:pPr>
              <w:rPr>
                <w:rFonts w:ascii="Calibri" w:hAnsi="Calibri"/>
                <w:color w:val="000000"/>
              </w:rPr>
            </w:pPr>
            <w:r>
              <w:rPr>
                <w:rFonts w:ascii="Calibri" w:hAnsi="Calibri"/>
                <w:color w:val="000000"/>
              </w:rPr>
              <w:t>1.293</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3</w:t>
            </w:r>
          </w:p>
        </w:tc>
        <w:tc>
          <w:tcPr>
            <w:tcW w:w="716" w:type="dxa"/>
          </w:tcPr>
          <w:p w:rsidR="00AB6782" w:rsidRDefault="00AB6782" w:rsidP="00BC4420">
            <w:r>
              <w:t>1</w:t>
            </w:r>
          </w:p>
        </w:tc>
        <w:tc>
          <w:tcPr>
            <w:tcW w:w="2636" w:type="dxa"/>
            <w:vAlign w:val="bottom"/>
          </w:tcPr>
          <w:p w:rsidR="00AB6782" w:rsidRDefault="00AB6782">
            <w:pPr>
              <w:rPr>
                <w:rFonts w:ascii="Calibri" w:hAnsi="Calibri"/>
                <w:color w:val="000000"/>
              </w:rPr>
            </w:pPr>
            <w:r>
              <w:rPr>
                <w:rFonts w:ascii="Calibri" w:hAnsi="Calibri"/>
                <w:color w:val="000000"/>
              </w:rPr>
              <w:t>1.577</w:t>
            </w:r>
          </w:p>
        </w:tc>
        <w:tc>
          <w:tcPr>
            <w:tcW w:w="2549" w:type="dxa"/>
            <w:vAlign w:val="bottom"/>
          </w:tcPr>
          <w:p w:rsidR="00AB6782" w:rsidRDefault="00AB6782">
            <w:pPr>
              <w:rPr>
                <w:rFonts w:ascii="Calibri" w:hAnsi="Calibri"/>
                <w:color w:val="000000"/>
              </w:rPr>
            </w:pPr>
            <w:r>
              <w:rPr>
                <w:rFonts w:ascii="Calibri" w:hAnsi="Calibri"/>
                <w:color w:val="000000"/>
              </w:rPr>
              <w:t>1.352</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3</w:t>
            </w:r>
          </w:p>
        </w:tc>
        <w:tc>
          <w:tcPr>
            <w:tcW w:w="716" w:type="dxa"/>
          </w:tcPr>
          <w:p w:rsidR="00AB6782" w:rsidRDefault="00AB6782" w:rsidP="00BC4420">
            <w:r>
              <w:t>2</w:t>
            </w:r>
          </w:p>
        </w:tc>
        <w:tc>
          <w:tcPr>
            <w:tcW w:w="2636" w:type="dxa"/>
            <w:vAlign w:val="bottom"/>
          </w:tcPr>
          <w:p w:rsidR="00AB6782" w:rsidRDefault="00AB6782">
            <w:pPr>
              <w:rPr>
                <w:rFonts w:ascii="Calibri" w:hAnsi="Calibri"/>
                <w:color w:val="000000"/>
              </w:rPr>
            </w:pPr>
            <w:r>
              <w:rPr>
                <w:rFonts w:ascii="Calibri" w:hAnsi="Calibri"/>
                <w:color w:val="000000"/>
              </w:rPr>
              <w:t>1.554</w:t>
            </w:r>
          </w:p>
        </w:tc>
        <w:tc>
          <w:tcPr>
            <w:tcW w:w="2549" w:type="dxa"/>
            <w:vAlign w:val="bottom"/>
          </w:tcPr>
          <w:p w:rsidR="00AB6782" w:rsidRDefault="00AB6782">
            <w:pPr>
              <w:rPr>
                <w:rFonts w:ascii="Calibri" w:hAnsi="Calibri"/>
                <w:color w:val="000000"/>
              </w:rPr>
            </w:pPr>
            <w:r>
              <w:rPr>
                <w:rFonts w:ascii="Calibri" w:hAnsi="Calibri"/>
                <w:color w:val="000000"/>
              </w:rPr>
              <w:t>1.311</w:t>
            </w:r>
          </w:p>
        </w:tc>
      </w:tr>
      <w:tr w:rsidR="00AB6782" w:rsidTr="00457EED">
        <w:tc>
          <w:tcPr>
            <w:tcW w:w="2898" w:type="dxa"/>
          </w:tcPr>
          <w:p w:rsidR="00AB6782" w:rsidRDefault="00AB6782">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AB6782" w:rsidRDefault="00AB6782" w:rsidP="00BC4420">
            <w:r>
              <w:t>3</w:t>
            </w:r>
          </w:p>
        </w:tc>
        <w:tc>
          <w:tcPr>
            <w:tcW w:w="716" w:type="dxa"/>
          </w:tcPr>
          <w:p w:rsidR="00AB6782" w:rsidRDefault="00AB6782" w:rsidP="00BC4420">
            <w:r>
              <w:t>3</w:t>
            </w:r>
          </w:p>
        </w:tc>
        <w:tc>
          <w:tcPr>
            <w:tcW w:w="2636" w:type="dxa"/>
            <w:vAlign w:val="bottom"/>
          </w:tcPr>
          <w:p w:rsidR="00AB6782" w:rsidRDefault="00AB6782">
            <w:pPr>
              <w:rPr>
                <w:rFonts w:ascii="Calibri" w:hAnsi="Calibri"/>
                <w:color w:val="000000"/>
              </w:rPr>
            </w:pPr>
            <w:r>
              <w:rPr>
                <w:rFonts w:ascii="Calibri" w:hAnsi="Calibri"/>
                <w:color w:val="000000"/>
              </w:rPr>
              <w:t>1.527</w:t>
            </w:r>
          </w:p>
        </w:tc>
        <w:tc>
          <w:tcPr>
            <w:tcW w:w="2549" w:type="dxa"/>
            <w:vAlign w:val="bottom"/>
          </w:tcPr>
          <w:p w:rsidR="00AB6782" w:rsidRDefault="00AB6782">
            <w:pPr>
              <w:rPr>
                <w:rFonts w:ascii="Calibri" w:hAnsi="Calibri"/>
                <w:color w:val="000000"/>
              </w:rPr>
            </w:pPr>
            <w:r>
              <w:rPr>
                <w:rFonts w:ascii="Calibri" w:hAnsi="Calibri"/>
                <w:color w:val="000000"/>
              </w:rPr>
              <w:t>1.299</w:t>
            </w:r>
          </w:p>
        </w:tc>
      </w:tr>
      <w:tr w:rsidR="0064264C" w:rsidTr="00457EED">
        <w:tc>
          <w:tcPr>
            <w:tcW w:w="9451" w:type="dxa"/>
            <w:gridSpan w:val="5"/>
          </w:tcPr>
          <w:p w:rsidR="0064264C" w:rsidRDefault="0064264C" w:rsidP="00BC4420"/>
        </w:tc>
      </w:tr>
      <w:tr w:rsidR="00CB23E8" w:rsidTr="00457EED">
        <w:tc>
          <w:tcPr>
            <w:tcW w:w="2898" w:type="dxa"/>
          </w:tcPr>
          <w:p w:rsidR="00CB23E8" w:rsidRDefault="00CB23E8" w:rsidP="00BC4420">
            <w:r>
              <w:t xml:space="preserve">Dry Ice (-78.5 </w:t>
            </w:r>
            <w:r>
              <w:rPr>
                <w:rFonts w:ascii="Cambria Math" w:hAnsi="Cambria Math"/>
              </w:rPr>
              <w:t>±</w:t>
            </w:r>
            <w:r>
              <w:t xml:space="preserve"> 1 </w:t>
            </w:r>
            <w:r>
              <w:rPr>
                <w:rFonts w:ascii="Cambria Math" w:hAnsi="Cambria Math"/>
              </w:rPr>
              <w:t>℃</w:t>
            </w:r>
            <w:r>
              <w:t>)</w:t>
            </w:r>
          </w:p>
        </w:tc>
        <w:tc>
          <w:tcPr>
            <w:tcW w:w="652" w:type="dxa"/>
            <w:vAlign w:val="bottom"/>
          </w:tcPr>
          <w:p w:rsidR="00CB23E8" w:rsidRDefault="00CB23E8">
            <w:pPr>
              <w:rPr>
                <w:rFonts w:ascii="Calibri" w:hAnsi="Calibri"/>
                <w:color w:val="000000"/>
              </w:rPr>
            </w:pPr>
            <w:r>
              <w:rPr>
                <w:rFonts w:ascii="Calibri" w:hAnsi="Calibri"/>
                <w:color w:val="000000"/>
              </w:rPr>
              <w:t>1</w:t>
            </w:r>
          </w:p>
        </w:tc>
        <w:tc>
          <w:tcPr>
            <w:tcW w:w="716" w:type="dxa"/>
            <w:vAlign w:val="bottom"/>
          </w:tcPr>
          <w:p w:rsidR="00CB23E8" w:rsidRDefault="00CB23E8">
            <w:pPr>
              <w:rPr>
                <w:rFonts w:ascii="Calibri" w:hAnsi="Calibri"/>
                <w:color w:val="000000"/>
              </w:rPr>
            </w:pPr>
            <w:r>
              <w:rPr>
                <w:rFonts w:ascii="Calibri" w:hAnsi="Calibri"/>
                <w:color w:val="000000"/>
              </w:rPr>
              <w:t>1</w:t>
            </w:r>
          </w:p>
        </w:tc>
        <w:tc>
          <w:tcPr>
            <w:tcW w:w="2636" w:type="dxa"/>
            <w:vAlign w:val="bottom"/>
          </w:tcPr>
          <w:p w:rsidR="00CB23E8" w:rsidRDefault="00CB23E8">
            <w:pPr>
              <w:rPr>
                <w:rFonts w:ascii="Calibri" w:hAnsi="Calibri"/>
                <w:color w:val="000000"/>
              </w:rPr>
            </w:pPr>
            <w:r>
              <w:rPr>
                <w:rFonts w:ascii="Calibri" w:hAnsi="Calibri"/>
                <w:color w:val="000000"/>
              </w:rPr>
              <w:t>1.516</w:t>
            </w:r>
          </w:p>
        </w:tc>
        <w:tc>
          <w:tcPr>
            <w:tcW w:w="2549" w:type="dxa"/>
            <w:vAlign w:val="bottom"/>
          </w:tcPr>
          <w:p w:rsidR="00CB23E8" w:rsidRDefault="00CB23E8">
            <w:pPr>
              <w:rPr>
                <w:rFonts w:ascii="Calibri" w:hAnsi="Calibri"/>
                <w:color w:val="000000"/>
              </w:rPr>
            </w:pPr>
            <w:r>
              <w:rPr>
                <w:rFonts w:ascii="Calibri" w:hAnsi="Calibri"/>
                <w:color w:val="000000"/>
              </w:rPr>
              <w:t>1.118</w:t>
            </w:r>
          </w:p>
        </w:tc>
      </w:tr>
      <w:tr w:rsidR="00CB23E8" w:rsidTr="00457EED">
        <w:tc>
          <w:tcPr>
            <w:tcW w:w="2898" w:type="dxa"/>
          </w:tcPr>
          <w:p w:rsidR="00CB23E8" w:rsidRDefault="00CB23E8">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CB23E8" w:rsidRDefault="00CB23E8">
            <w:pPr>
              <w:rPr>
                <w:rFonts w:ascii="Calibri" w:hAnsi="Calibri"/>
                <w:color w:val="000000"/>
              </w:rPr>
            </w:pPr>
            <w:r>
              <w:rPr>
                <w:rFonts w:ascii="Calibri" w:hAnsi="Calibri"/>
                <w:color w:val="000000"/>
              </w:rPr>
              <w:t>1</w:t>
            </w:r>
          </w:p>
        </w:tc>
        <w:tc>
          <w:tcPr>
            <w:tcW w:w="716" w:type="dxa"/>
            <w:vAlign w:val="bottom"/>
          </w:tcPr>
          <w:p w:rsidR="00CB23E8" w:rsidRDefault="00CB23E8">
            <w:pPr>
              <w:rPr>
                <w:rFonts w:ascii="Calibri" w:hAnsi="Calibri"/>
                <w:color w:val="000000"/>
              </w:rPr>
            </w:pPr>
            <w:r>
              <w:rPr>
                <w:rFonts w:ascii="Calibri" w:hAnsi="Calibri"/>
                <w:color w:val="000000"/>
              </w:rPr>
              <w:t>2</w:t>
            </w:r>
          </w:p>
        </w:tc>
        <w:tc>
          <w:tcPr>
            <w:tcW w:w="2636" w:type="dxa"/>
            <w:vAlign w:val="bottom"/>
          </w:tcPr>
          <w:p w:rsidR="00CB23E8" w:rsidRDefault="00CB23E8">
            <w:pPr>
              <w:rPr>
                <w:rFonts w:ascii="Calibri" w:hAnsi="Calibri"/>
                <w:color w:val="000000"/>
              </w:rPr>
            </w:pPr>
            <w:r>
              <w:rPr>
                <w:rFonts w:ascii="Calibri" w:hAnsi="Calibri"/>
                <w:color w:val="000000"/>
              </w:rPr>
              <w:t>1.512</w:t>
            </w:r>
          </w:p>
        </w:tc>
        <w:tc>
          <w:tcPr>
            <w:tcW w:w="2549" w:type="dxa"/>
            <w:vAlign w:val="bottom"/>
          </w:tcPr>
          <w:p w:rsidR="00CB23E8" w:rsidRDefault="00CB23E8">
            <w:pPr>
              <w:rPr>
                <w:rFonts w:ascii="Calibri" w:hAnsi="Calibri"/>
                <w:color w:val="000000"/>
              </w:rPr>
            </w:pPr>
            <w:r>
              <w:rPr>
                <w:rFonts w:ascii="Calibri" w:hAnsi="Calibri"/>
                <w:color w:val="000000"/>
              </w:rPr>
              <w:t>1.152</w:t>
            </w:r>
          </w:p>
        </w:tc>
      </w:tr>
      <w:tr w:rsidR="00CB23E8" w:rsidTr="00457EED">
        <w:tc>
          <w:tcPr>
            <w:tcW w:w="2898" w:type="dxa"/>
          </w:tcPr>
          <w:p w:rsidR="00CB23E8" w:rsidRDefault="00CB23E8">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CB23E8" w:rsidRDefault="00CB23E8">
            <w:pPr>
              <w:rPr>
                <w:rFonts w:ascii="Calibri" w:hAnsi="Calibri"/>
                <w:color w:val="000000"/>
              </w:rPr>
            </w:pPr>
            <w:r>
              <w:rPr>
                <w:rFonts w:ascii="Calibri" w:hAnsi="Calibri"/>
                <w:color w:val="000000"/>
              </w:rPr>
              <w:t>1</w:t>
            </w:r>
          </w:p>
        </w:tc>
        <w:tc>
          <w:tcPr>
            <w:tcW w:w="716" w:type="dxa"/>
            <w:vAlign w:val="bottom"/>
          </w:tcPr>
          <w:p w:rsidR="00CB23E8" w:rsidRDefault="00CB23E8">
            <w:pPr>
              <w:rPr>
                <w:rFonts w:ascii="Calibri" w:hAnsi="Calibri"/>
                <w:color w:val="000000"/>
              </w:rPr>
            </w:pPr>
            <w:r>
              <w:rPr>
                <w:rFonts w:ascii="Calibri" w:hAnsi="Calibri"/>
                <w:color w:val="000000"/>
              </w:rPr>
              <w:t>3</w:t>
            </w:r>
          </w:p>
        </w:tc>
        <w:tc>
          <w:tcPr>
            <w:tcW w:w="2636" w:type="dxa"/>
            <w:vAlign w:val="bottom"/>
          </w:tcPr>
          <w:p w:rsidR="00CB23E8" w:rsidRDefault="00CB23E8">
            <w:pPr>
              <w:rPr>
                <w:rFonts w:ascii="Calibri" w:hAnsi="Calibri"/>
                <w:color w:val="000000"/>
              </w:rPr>
            </w:pPr>
            <w:r>
              <w:rPr>
                <w:rFonts w:ascii="Calibri" w:hAnsi="Calibri"/>
                <w:color w:val="000000"/>
              </w:rPr>
              <w:t>1.548</w:t>
            </w:r>
          </w:p>
        </w:tc>
        <w:tc>
          <w:tcPr>
            <w:tcW w:w="2549" w:type="dxa"/>
            <w:vAlign w:val="bottom"/>
          </w:tcPr>
          <w:p w:rsidR="00CB23E8" w:rsidRDefault="00CB23E8">
            <w:pPr>
              <w:rPr>
                <w:rFonts w:ascii="Calibri" w:hAnsi="Calibri"/>
                <w:color w:val="000000"/>
              </w:rPr>
            </w:pPr>
            <w:r>
              <w:rPr>
                <w:rFonts w:ascii="Calibri" w:hAnsi="Calibri"/>
                <w:color w:val="000000"/>
              </w:rPr>
              <w:t>1.183</w:t>
            </w:r>
          </w:p>
        </w:tc>
      </w:tr>
      <w:tr w:rsidR="00CB23E8" w:rsidTr="00457EED">
        <w:tc>
          <w:tcPr>
            <w:tcW w:w="2898" w:type="dxa"/>
          </w:tcPr>
          <w:p w:rsidR="00CB23E8" w:rsidRDefault="00CB23E8">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CB23E8" w:rsidRDefault="00CB23E8">
            <w:pPr>
              <w:rPr>
                <w:rFonts w:ascii="Calibri" w:hAnsi="Calibri"/>
                <w:color w:val="000000"/>
              </w:rPr>
            </w:pPr>
            <w:r>
              <w:rPr>
                <w:rFonts w:ascii="Calibri" w:hAnsi="Calibri"/>
                <w:color w:val="000000"/>
              </w:rPr>
              <w:t>3</w:t>
            </w:r>
          </w:p>
        </w:tc>
        <w:tc>
          <w:tcPr>
            <w:tcW w:w="716" w:type="dxa"/>
            <w:vAlign w:val="bottom"/>
          </w:tcPr>
          <w:p w:rsidR="00CB23E8" w:rsidRDefault="00CB23E8">
            <w:pPr>
              <w:rPr>
                <w:rFonts w:ascii="Calibri" w:hAnsi="Calibri"/>
                <w:color w:val="000000"/>
              </w:rPr>
            </w:pPr>
            <w:r>
              <w:rPr>
                <w:rFonts w:ascii="Calibri" w:hAnsi="Calibri"/>
                <w:color w:val="000000"/>
              </w:rPr>
              <w:t>1</w:t>
            </w:r>
          </w:p>
        </w:tc>
        <w:tc>
          <w:tcPr>
            <w:tcW w:w="2636" w:type="dxa"/>
            <w:vAlign w:val="bottom"/>
          </w:tcPr>
          <w:p w:rsidR="00CB23E8" w:rsidRDefault="00CB23E8">
            <w:pPr>
              <w:rPr>
                <w:rFonts w:ascii="Calibri" w:hAnsi="Calibri"/>
                <w:color w:val="000000"/>
              </w:rPr>
            </w:pPr>
            <w:r>
              <w:rPr>
                <w:rFonts w:ascii="Calibri" w:hAnsi="Calibri"/>
                <w:color w:val="000000"/>
              </w:rPr>
              <w:t>1.545</w:t>
            </w:r>
          </w:p>
        </w:tc>
        <w:tc>
          <w:tcPr>
            <w:tcW w:w="2549" w:type="dxa"/>
            <w:vAlign w:val="bottom"/>
          </w:tcPr>
          <w:p w:rsidR="00CB23E8" w:rsidRDefault="00CB23E8">
            <w:pPr>
              <w:rPr>
                <w:rFonts w:ascii="Calibri" w:hAnsi="Calibri"/>
                <w:color w:val="000000"/>
              </w:rPr>
            </w:pPr>
            <w:r>
              <w:rPr>
                <w:rFonts w:ascii="Calibri" w:hAnsi="Calibri"/>
                <w:color w:val="000000"/>
              </w:rPr>
              <w:t>1.194</w:t>
            </w:r>
          </w:p>
        </w:tc>
      </w:tr>
      <w:tr w:rsidR="00CB23E8" w:rsidTr="00457EED">
        <w:tc>
          <w:tcPr>
            <w:tcW w:w="2898" w:type="dxa"/>
          </w:tcPr>
          <w:p w:rsidR="00CB23E8" w:rsidRDefault="00CB23E8">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CB23E8" w:rsidRDefault="00CB23E8">
            <w:pPr>
              <w:rPr>
                <w:rFonts w:ascii="Calibri" w:hAnsi="Calibri"/>
                <w:color w:val="000000"/>
              </w:rPr>
            </w:pPr>
            <w:r>
              <w:rPr>
                <w:rFonts w:ascii="Calibri" w:hAnsi="Calibri"/>
                <w:color w:val="000000"/>
              </w:rPr>
              <w:t>3</w:t>
            </w:r>
          </w:p>
        </w:tc>
        <w:tc>
          <w:tcPr>
            <w:tcW w:w="716" w:type="dxa"/>
            <w:vAlign w:val="bottom"/>
          </w:tcPr>
          <w:p w:rsidR="00CB23E8" w:rsidRDefault="00CB23E8">
            <w:pPr>
              <w:rPr>
                <w:rFonts w:ascii="Calibri" w:hAnsi="Calibri"/>
                <w:color w:val="000000"/>
              </w:rPr>
            </w:pPr>
            <w:r>
              <w:rPr>
                <w:rFonts w:ascii="Calibri" w:hAnsi="Calibri"/>
                <w:color w:val="000000"/>
              </w:rPr>
              <w:t>2</w:t>
            </w:r>
          </w:p>
        </w:tc>
        <w:tc>
          <w:tcPr>
            <w:tcW w:w="2636" w:type="dxa"/>
            <w:vAlign w:val="bottom"/>
          </w:tcPr>
          <w:p w:rsidR="00CB23E8" w:rsidRDefault="00CB23E8">
            <w:pPr>
              <w:rPr>
                <w:rFonts w:ascii="Calibri" w:hAnsi="Calibri"/>
                <w:color w:val="000000"/>
              </w:rPr>
            </w:pPr>
            <w:r>
              <w:rPr>
                <w:rFonts w:ascii="Calibri" w:hAnsi="Calibri"/>
                <w:color w:val="000000"/>
              </w:rPr>
              <w:t>1.558</w:t>
            </w:r>
          </w:p>
        </w:tc>
        <w:tc>
          <w:tcPr>
            <w:tcW w:w="2549" w:type="dxa"/>
            <w:vAlign w:val="bottom"/>
          </w:tcPr>
          <w:p w:rsidR="00CB23E8" w:rsidRDefault="00CB23E8">
            <w:pPr>
              <w:rPr>
                <w:rFonts w:ascii="Calibri" w:hAnsi="Calibri"/>
                <w:color w:val="000000"/>
              </w:rPr>
            </w:pPr>
            <w:r>
              <w:rPr>
                <w:rFonts w:ascii="Calibri" w:hAnsi="Calibri"/>
                <w:color w:val="000000"/>
              </w:rPr>
              <w:t>1.213</w:t>
            </w:r>
          </w:p>
        </w:tc>
      </w:tr>
      <w:tr w:rsidR="00CB23E8" w:rsidTr="00457EED">
        <w:tc>
          <w:tcPr>
            <w:tcW w:w="2898" w:type="dxa"/>
          </w:tcPr>
          <w:p w:rsidR="00CB23E8" w:rsidRDefault="00CB23E8">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CB23E8" w:rsidRDefault="00CB23E8">
            <w:pPr>
              <w:rPr>
                <w:rFonts w:ascii="Calibri" w:hAnsi="Calibri"/>
                <w:color w:val="000000"/>
              </w:rPr>
            </w:pPr>
            <w:r>
              <w:rPr>
                <w:rFonts w:ascii="Calibri" w:hAnsi="Calibri"/>
                <w:color w:val="000000"/>
              </w:rPr>
              <w:t>3</w:t>
            </w:r>
          </w:p>
        </w:tc>
        <w:tc>
          <w:tcPr>
            <w:tcW w:w="716" w:type="dxa"/>
            <w:vAlign w:val="bottom"/>
          </w:tcPr>
          <w:p w:rsidR="00CB23E8" w:rsidRDefault="00CB23E8">
            <w:pPr>
              <w:rPr>
                <w:rFonts w:ascii="Calibri" w:hAnsi="Calibri"/>
                <w:color w:val="000000"/>
              </w:rPr>
            </w:pPr>
            <w:r>
              <w:rPr>
                <w:rFonts w:ascii="Calibri" w:hAnsi="Calibri"/>
                <w:color w:val="000000"/>
              </w:rPr>
              <w:t>3</w:t>
            </w:r>
          </w:p>
        </w:tc>
        <w:tc>
          <w:tcPr>
            <w:tcW w:w="2636" w:type="dxa"/>
            <w:vAlign w:val="bottom"/>
          </w:tcPr>
          <w:p w:rsidR="00CB23E8" w:rsidRDefault="00CB23E8">
            <w:pPr>
              <w:rPr>
                <w:rFonts w:ascii="Calibri" w:hAnsi="Calibri"/>
                <w:color w:val="000000"/>
              </w:rPr>
            </w:pPr>
            <w:r>
              <w:rPr>
                <w:rFonts w:ascii="Calibri" w:hAnsi="Calibri"/>
                <w:color w:val="000000"/>
              </w:rPr>
              <w:t>1.545</w:t>
            </w:r>
          </w:p>
        </w:tc>
        <w:tc>
          <w:tcPr>
            <w:tcW w:w="2549" w:type="dxa"/>
            <w:vAlign w:val="bottom"/>
          </w:tcPr>
          <w:p w:rsidR="00CB23E8" w:rsidRDefault="00CB23E8">
            <w:pPr>
              <w:rPr>
                <w:rFonts w:ascii="Calibri" w:hAnsi="Calibri"/>
                <w:color w:val="000000"/>
              </w:rPr>
            </w:pPr>
            <w:r>
              <w:rPr>
                <w:rFonts w:ascii="Calibri" w:hAnsi="Calibri"/>
                <w:color w:val="000000"/>
              </w:rPr>
              <w:t>1.172</w:t>
            </w:r>
          </w:p>
        </w:tc>
      </w:tr>
      <w:tr w:rsidR="00A94DF6" w:rsidTr="00457EED">
        <w:tc>
          <w:tcPr>
            <w:tcW w:w="9451" w:type="dxa"/>
            <w:gridSpan w:val="5"/>
          </w:tcPr>
          <w:p w:rsidR="00A94DF6" w:rsidRDefault="00A94DF6" w:rsidP="00BC4420"/>
        </w:tc>
      </w:tr>
      <w:tr w:rsidR="00AF0650" w:rsidTr="00457EED">
        <w:tc>
          <w:tcPr>
            <w:tcW w:w="2898" w:type="dxa"/>
          </w:tcPr>
          <w:p w:rsidR="00AF0650" w:rsidRDefault="00AF0650">
            <w:r>
              <w:t xml:space="preserve">Boiling (100 </w:t>
            </w:r>
            <w:r>
              <w:rPr>
                <w:rFonts w:ascii="Cambria Math" w:hAnsi="Cambria Math"/>
              </w:rPr>
              <w:t>±</w:t>
            </w:r>
            <w:r>
              <w:t xml:space="preserve"> 1 </w:t>
            </w:r>
            <w:r>
              <w:rPr>
                <w:rFonts w:ascii="Cambria Math" w:hAnsi="Cambria Math"/>
              </w:rPr>
              <w:t>℃</w:t>
            </w:r>
            <w:r>
              <w:t>)</w:t>
            </w:r>
          </w:p>
        </w:tc>
        <w:tc>
          <w:tcPr>
            <w:tcW w:w="652" w:type="dxa"/>
            <w:vAlign w:val="bottom"/>
          </w:tcPr>
          <w:p w:rsidR="00AF0650" w:rsidRDefault="00AF0650">
            <w:pPr>
              <w:rPr>
                <w:rFonts w:ascii="Calibri" w:hAnsi="Calibri"/>
                <w:color w:val="000000"/>
              </w:rPr>
            </w:pPr>
            <w:r>
              <w:rPr>
                <w:rFonts w:ascii="Calibri" w:hAnsi="Calibri"/>
                <w:color w:val="000000"/>
              </w:rPr>
              <w:t>1</w:t>
            </w:r>
          </w:p>
        </w:tc>
        <w:tc>
          <w:tcPr>
            <w:tcW w:w="716" w:type="dxa"/>
            <w:vAlign w:val="bottom"/>
          </w:tcPr>
          <w:p w:rsidR="00AF0650" w:rsidRDefault="00AF0650">
            <w:pPr>
              <w:rPr>
                <w:rFonts w:ascii="Calibri" w:hAnsi="Calibri"/>
                <w:color w:val="000000"/>
              </w:rPr>
            </w:pPr>
            <w:r>
              <w:rPr>
                <w:rFonts w:ascii="Calibri" w:hAnsi="Calibri"/>
                <w:color w:val="000000"/>
              </w:rPr>
              <w:t>1</w:t>
            </w:r>
          </w:p>
        </w:tc>
        <w:tc>
          <w:tcPr>
            <w:tcW w:w="2636" w:type="dxa"/>
            <w:vAlign w:val="bottom"/>
          </w:tcPr>
          <w:p w:rsidR="00AF0650" w:rsidRDefault="00AF0650">
            <w:pPr>
              <w:rPr>
                <w:rFonts w:ascii="Calibri" w:hAnsi="Calibri"/>
                <w:color w:val="000000"/>
              </w:rPr>
            </w:pPr>
            <w:r>
              <w:rPr>
                <w:rFonts w:ascii="Calibri" w:hAnsi="Calibri"/>
                <w:color w:val="000000"/>
              </w:rPr>
              <w:t>1.582</w:t>
            </w:r>
          </w:p>
        </w:tc>
        <w:tc>
          <w:tcPr>
            <w:tcW w:w="2549" w:type="dxa"/>
            <w:vAlign w:val="bottom"/>
          </w:tcPr>
          <w:p w:rsidR="00AF0650" w:rsidRDefault="00AF0650">
            <w:pPr>
              <w:rPr>
                <w:rFonts w:ascii="Calibri" w:hAnsi="Calibri"/>
                <w:color w:val="000000"/>
              </w:rPr>
            </w:pPr>
            <w:r>
              <w:rPr>
                <w:rFonts w:ascii="Calibri" w:hAnsi="Calibri"/>
                <w:color w:val="000000"/>
              </w:rPr>
              <w:t>1.184</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1</w:t>
            </w:r>
          </w:p>
        </w:tc>
        <w:tc>
          <w:tcPr>
            <w:tcW w:w="716" w:type="dxa"/>
            <w:vAlign w:val="bottom"/>
          </w:tcPr>
          <w:p w:rsidR="00AF0650" w:rsidRDefault="00AF0650">
            <w:pPr>
              <w:rPr>
                <w:rFonts w:ascii="Calibri" w:hAnsi="Calibri"/>
                <w:color w:val="000000"/>
              </w:rPr>
            </w:pPr>
            <w:r>
              <w:rPr>
                <w:rFonts w:ascii="Calibri" w:hAnsi="Calibri"/>
                <w:color w:val="000000"/>
              </w:rPr>
              <w:t>2</w:t>
            </w:r>
          </w:p>
        </w:tc>
        <w:tc>
          <w:tcPr>
            <w:tcW w:w="2636" w:type="dxa"/>
            <w:vAlign w:val="bottom"/>
          </w:tcPr>
          <w:p w:rsidR="00AF0650" w:rsidRDefault="00AF0650">
            <w:pPr>
              <w:rPr>
                <w:rFonts w:ascii="Calibri" w:hAnsi="Calibri"/>
                <w:color w:val="000000"/>
              </w:rPr>
            </w:pPr>
            <w:r>
              <w:rPr>
                <w:rFonts w:ascii="Calibri" w:hAnsi="Calibri"/>
                <w:color w:val="000000"/>
              </w:rPr>
              <w:t>1.553</w:t>
            </w:r>
          </w:p>
        </w:tc>
        <w:tc>
          <w:tcPr>
            <w:tcW w:w="2549" w:type="dxa"/>
            <w:vAlign w:val="bottom"/>
          </w:tcPr>
          <w:p w:rsidR="00AF0650" w:rsidRDefault="00AF0650">
            <w:pPr>
              <w:rPr>
                <w:rFonts w:ascii="Calibri" w:hAnsi="Calibri"/>
                <w:color w:val="000000"/>
              </w:rPr>
            </w:pPr>
            <w:r>
              <w:rPr>
                <w:rFonts w:ascii="Calibri" w:hAnsi="Calibri"/>
                <w:color w:val="000000"/>
              </w:rPr>
              <w:t>1.169</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1</w:t>
            </w:r>
          </w:p>
        </w:tc>
        <w:tc>
          <w:tcPr>
            <w:tcW w:w="716" w:type="dxa"/>
            <w:vAlign w:val="bottom"/>
          </w:tcPr>
          <w:p w:rsidR="00AF0650" w:rsidRDefault="00AF0650">
            <w:pPr>
              <w:rPr>
                <w:rFonts w:ascii="Calibri" w:hAnsi="Calibri"/>
                <w:color w:val="000000"/>
              </w:rPr>
            </w:pPr>
            <w:r>
              <w:rPr>
                <w:rFonts w:ascii="Calibri" w:hAnsi="Calibri"/>
                <w:color w:val="000000"/>
              </w:rPr>
              <w:t>3</w:t>
            </w:r>
          </w:p>
        </w:tc>
        <w:tc>
          <w:tcPr>
            <w:tcW w:w="2636" w:type="dxa"/>
            <w:vAlign w:val="bottom"/>
          </w:tcPr>
          <w:p w:rsidR="00AF0650" w:rsidRDefault="00AF0650">
            <w:pPr>
              <w:rPr>
                <w:rFonts w:ascii="Calibri" w:hAnsi="Calibri"/>
                <w:color w:val="000000"/>
              </w:rPr>
            </w:pPr>
            <w:r>
              <w:rPr>
                <w:rFonts w:ascii="Calibri" w:hAnsi="Calibri"/>
                <w:color w:val="000000"/>
              </w:rPr>
              <w:t>1.598</w:t>
            </w:r>
          </w:p>
        </w:tc>
        <w:tc>
          <w:tcPr>
            <w:tcW w:w="2549" w:type="dxa"/>
            <w:vAlign w:val="bottom"/>
          </w:tcPr>
          <w:p w:rsidR="00AF0650" w:rsidRDefault="00AF0650">
            <w:pPr>
              <w:rPr>
                <w:rFonts w:ascii="Calibri" w:hAnsi="Calibri"/>
                <w:color w:val="000000"/>
              </w:rPr>
            </w:pPr>
            <w:r>
              <w:rPr>
                <w:rFonts w:ascii="Calibri" w:hAnsi="Calibri"/>
                <w:color w:val="000000"/>
              </w:rPr>
              <w:t>1.240</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2</w:t>
            </w:r>
          </w:p>
        </w:tc>
        <w:tc>
          <w:tcPr>
            <w:tcW w:w="716" w:type="dxa"/>
            <w:vAlign w:val="bottom"/>
          </w:tcPr>
          <w:p w:rsidR="00AF0650" w:rsidRDefault="00AF0650">
            <w:pPr>
              <w:rPr>
                <w:rFonts w:ascii="Calibri" w:hAnsi="Calibri"/>
                <w:color w:val="000000"/>
              </w:rPr>
            </w:pPr>
            <w:r>
              <w:rPr>
                <w:rFonts w:ascii="Calibri" w:hAnsi="Calibri"/>
                <w:color w:val="000000"/>
              </w:rPr>
              <w:t>1</w:t>
            </w:r>
          </w:p>
        </w:tc>
        <w:tc>
          <w:tcPr>
            <w:tcW w:w="2636" w:type="dxa"/>
            <w:vAlign w:val="bottom"/>
          </w:tcPr>
          <w:p w:rsidR="00AF0650" w:rsidRDefault="00AF0650">
            <w:pPr>
              <w:rPr>
                <w:rFonts w:ascii="Calibri" w:hAnsi="Calibri"/>
                <w:color w:val="000000"/>
              </w:rPr>
            </w:pPr>
            <w:r>
              <w:rPr>
                <w:rFonts w:ascii="Calibri" w:hAnsi="Calibri"/>
                <w:color w:val="000000"/>
              </w:rPr>
              <w:t>1.600</w:t>
            </w:r>
          </w:p>
        </w:tc>
        <w:tc>
          <w:tcPr>
            <w:tcW w:w="2549" w:type="dxa"/>
            <w:vAlign w:val="bottom"/>
          </w:tcPr>
          <w:p w:rsidR="00AF0650" w:rsidRDefault="00AF0650">
            <w:pPr>
              <w:rPr>
                <w:rFonts w:ascii="Calibri" w:hAnsi="Calibri"/>
                <w:color w:val="000000"/>
              </w:rPr>
            </w:pPr>
            <w:r>
              <w:rPr>
                <w:rFonts w:ascii="Calibri" w:hAnsi="Calibri"/>
                <w:color w:val="000000"/>
              </w:rPr>
              <w:t>1.217</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2</w:t>
            </w:r>
          </w:p>
        </w:tc>
        <w:tc>
          <w:tcPr>
            <w:tcW w:w="716" w:type="dxa"/>
            <w:vAlign w:val="bottom"/>
          </w:tcPr>
          <w:p w:rsidR="00AF0650" w:rsidRDefault="00AF0650">
            <w:pPr>
              <w:rPr>
                <w:rFonts w:ascii="Calibri" w:hAnsi="Calibri"/>
                <w:color w:val="000000"/>
              </w:rPr>
            </w:pPr>
            <w:r>
              <w:rPr>
                <w:rFonts w:ascii="Calibri" w:hAnsi="Calibri"/>
                <w:color w:val="000000"/>
              </w:rPr>
              <w:t>2</w:t>
            </w:r>
          </w:p>
        </w:tc>
        <w:tc>
          <w:tcPr>
            <w:tcW w:w="2636" w:type="dxa"/>
            <w:vAlign w:val="bottom"/>
          </w:tcPr>
          <w:p w:rsidR="00AF0650" w:rsidRDefault="00AF0650">
            <w:pPr>
              <w:rPr>
                <w:rFonts w:ascii="Calibri" w:hAnsi="Calibri"/>
                <w:color w:val="000000"/>
              </w:rPr>
            </w:pPr>
            <w:r>
              <w:rPr>
                <w:rFonts w:ascii="Calibri" w:hAnsi="Calibri"/>
                <w:color w:val="000000"/>
              </w:rPr>
              <w:t>1.577</w:t>
            </w:r>
          </w:p>
        </w:tc>
        <w:tc>
          <w:tcPr>
            <w:tcW w:w="2549" w:type="dxa"/>
            <w:vAlign w:val="bottom"/>
          </w:tcPr>
          <w:p w:rsidR="00AF0650" w:rsidRDefault="00AF0650">
            <w:pPr>
              <w:rPr>
                <w:rFonts w:ascii="Calibri" w:hAnsi="Calibri"/>
                <w:color w:val="000000"/>
              </w:rPr>
            </w:pPr>
            <w:r>
              <w:rPr>
                <w:rFonts w:ascii="Calibri" w:hAnsi="Calibri"/>
                <w:color w:val="000000"/>
              </w:rPr>
              <w:t>1.197</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2</w:t>
            </w:r>
          </w:p>
        </w:tc>
        <w:tc>
          <w:tcPr>
            <w:tcW w:w="716" w:type="dxa"/>
            <w:vAlign w:val="bottom"/>
          </w:tcPr>
          <w:p w:rsidR="00AF0650" w:rsidRDefault="00AF0650">
            <w:pPr>
              <w:rPr>
                <w:rFonts w:ascii="Calibri" w:hAnsi="Calibri"/>
                <w:color w:val="000000"/>
              </w:rPr>
            </w:pPr>
            <w:r>
              <w:rPr>
                <w:rFonts w:ascii="Calibri" w:hAnsi="Calibri"/>
                <w:color w:val="000000"/>
              </w:rPr>
              <w:t>3</w:t>
            </w:r>
          </w:p>
        </w:tc>
        <w:tc>
          <w:tcPr>
            <w:tcW w:w="2636" w:type="dxa"/>
            <w:vAlign w:val="bottom"/>
          </w:tcPr>
          <w:p w:rsidR="00AF0650" w:rsidRDefault="00AF0650">
            <w:pPr>
              <w:rPr>
                <w:rFonts w:ascii="Calibri" w:hAnsi="Calibri"/>
                <w:color w:val="000000"/>
              </w:rPr>
            </w:pPr>
            <w:r>
              <w:rPr>
                <w:rFonts w:ascii="Calibri" w:hAnsi="Calibri"/>
                <w:color w:val="000000"/>
              </w:rPr>
              <w:t>1.544</w:t>
            </w:r>
          </w:p>
        </w:tc>
        <w:tc>
          <w:tcPr>
            <w:tcW w:w="2549" w:type="dxa"/>
            <w:vAlign w:val="bottom"/>
          </w:tcPr>
          <w:p w:rsidR="00AF0650" w:rsidRDefault="00AF0650">
            <w:pPr>
              <w:rPr>
                <w:rFonts w:ascii="Calibri" w:hAnsi="Calibri"/>
                <w:color w:val="000000"/>
              </w:rPr>
            </w:pPr>
            <w:r>
              <w:rPr>
                <w:rFonts w:ascii="Calibri" w:hAnsi="Calibri"/>
                <w:color w:val="000000"/>
              </w:rPr>
              <w:t>1.227</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3</w:t>
            </w:r>
          </w:p>
        </w:tc>
        <w:tc>
          <w:tcPr>
            <w:tcW w:w="716" w:type="dxa"/>
            <w:vAlign w:val="bottom"/>
          </w:tcPr>
          <w:p w:rsidR="00AF0650" w:rsidRDefault="00AF0650">
            <w:pPr>
              <w:rPr>
                <w:rFonts w:ascii="Calibri" w:hAnsi="Calibri"/>
                <w:color w:val="000000"/>
              </w:rPr>
            </w:pPr>
            <w:r>
              <w:rPr>
                <w:rFonts w:ascii="Calibri" w:hAnsi="Calibri"/>
                <w:color w:val="000000"/>
              </w:rPr>
              <w:t>1</w:t>
            </w:r>
          </w:p>
        </w:tc>
        <w:tc>
          <w:tcPr>
            <w:tcW w:w="2636" w:type="dxa"/>
            <w:vAlign w:val="bottom"/>
          </w:tcPr>
          <w:p w:rsidR="00AF0650" w:rsidRDefault="00AF0650">
            <w:pPr>
              <w:rPr>
                <w:rFonts w:ascii="Calibri" w:hAnsi="Calibri"/>
                <w:color w:val="000000"/>
              </w:rPr>
            </w:pPr>
            <w:r>
              <w:rPr>
                <w:rFonts w:ascii="Calibri" w:hAnsi="Calibri"/>
                <w:color w:val="000000"/>
              </w:rPr>
              <w:t>1.593</w:t>
            </w:r>
          </w:p>
        </w:tc>
        <w:tc>
          <w:tcPr>
            <w:tcW w:w="2549" w:type="dxa"/>
            <w:vAlign w:val="bottom"/>
          </w:tcPr>
          <w:p w:rsidR="00AF0650" w:rsidRDefault="00AF0650">
            <w:pPr>
              <w:rPr>
                <w:rFonts w:ascii="Calibri" w:hAnsi="Calibri"/>
                <w:color w:val="000000"/>
              </w:rPr>
            </w:pPr>
            <w:r>
              <w:rPr>
                <w:rFonts w:ascii="Calibri" w:hAnsi="Calibri"/>
                <w:color w:val="000000"/>
              </w:rPr>
              <w:t>1.198</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3</w:t>
            </w:r>
          </w:p>
        </w:tc>
        <w:tc>
          <w:tcPr>
            <w:tcW w:w="716" w:type="dxa"/>
            <w:vAlign w:val="bottom"/>
          </w:tcPr>
          <w:p w:rsidR="00AF0650" w:rsidRDefault="00AF0650">
            <w:pPr>
              <w:rPr>
                <w:rFonts w:ascii="Calibri" w:hAnsi="Calibri"/>
                <w:color w:val="000000"/>
              </w:rPr>
            </w:pPr>
            <w:r>
              <w:rPr>
                <w:rFonts w:ascii="Calibri" w:hAnsi="Calibri"/>
                <w:color w:val="000000"/>
              </w:rPr>
              <w:t>2</w:t>
            </w:r>
          </w:p>
        </w:tc>
        <w:tc>
          <w:tcPr>
            <w:tcW w:w="2636" w:type="dxa"/>
            <w:vAlign w:val="bottom"/>
          </w:tcPr>
          <w:p w:rsidR="00AF0650" w:rsidRDefault="00AF0650">
            <w:pPr>
              <w:rPr>
                <w:rFonts w:ascii="Calibri" w:hAnsi="Calibri"/>
                <w:color w:val="000000"/>
              </w:rPr>
            </w:pPr>
            <w:r>
              <w:rPr>
                <w:rFonts w:ascii="Calibri" w:hAnsi="Calibri"/>
                <w:color w:val="000000"/>
              </w:rPr>
              <w:t>1.591</w:t>
            </w:r>
          </w:p>
        </w:tc>
        <w:tc>
          <w:tcPr>
            <w:tcW w:w="2549" w:type="dxa"/>
            <w:vAlign w:val="bottom"/>
          </w:tcPr>
          <w:p w:rsidR="00AF0650" w:rsidRDefault="00AF0650">
            <w:pPr>
              <w:rPr>
                <w:rFonts w:ascii="Calibri" w:hAnsi="Calibri"/>
                <w:color w:val="000000"/>
              </w:rPr>
            </w:pPr>
            <w:r>
              <w:rPr>
                <w:rFonts w:ascii="Calibri" w:hAnsi="Calibri"/>
                <w:color w:val="000000"/>
              </w:rPr>
              <w:t>1.181</w:t>
            </w:r>
          </w:p>
        </w:tc>
      </w:tr>
      <w:tr w:rsidR="00AF0650" w:rsidTr="00457EED">
        <w:tc>
          <w:tcPr>
            <w:tcW w:w="2898" w:type="dxa"/>
          </w:tcPr>
          <w:p w:rsidR="00AF0650" w:rsidRDefault="00AF0650">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AF0650" w:rsidRDefault="00AF0650">
            <w:pPr>
              <w:rPr>
                <w:rFonts w:ascii="Calibri" w:hAnsi="Calibri"/>
                <w:color w:val="000000"/>
              </w:rPr>
            </w:pPr>
            <w:r>
              <w:rPr>
                <w:rFonts w:ascii="Calibri" w:hAnsi="Calibri"/>
                <w:color w:val="000000"/>
              </w:rPr>
              <w:t>3</w:t>
            </w:r>
          </w:p>
        </w:tc>
        <w:tc>
          <w:tcPr>
            <w:tcW w:w="716" w:type="dxa"/>
            <w:vAlign w:val="bottom"/>
          </w:tcPr>
          <w:p w:rsidR="00AF0650" w:rsidRDefault="00AF0650">
            <w:pPr>
              <w:rPr>
                <w:rFonts w:ascii="Calibri" w:hAnsi="Calibri"/>
                <w:color w:val="000000"/>
              </w:rPr>
            </w:pPr>
            <w:r>
              <w:rPr>
                <w:rFonts w:ascii="Calibri" w:hAnsi="Calibri"/>
                <w:color w:val="000000"/>
              </w:rPr>
              <w:t>3</w:t>
            </w:r>
          </w:p>
        </w:tc>
        <w:tc>
          <w:tcPr>
            <w:tcW w:w="2636" w:type="dxa"/>
            <w:vAlign w:val="bottom"/>
          </w:tcPr>
          <w:p w:rsidR="00AF0650" w:rsidRDefault="00AF0650">
            <w:pPr>
              <w:rPr>
                <w:rFonts w:ascii="Calibri" w:hAnsi="Calibri"/>
                <w:color w:val="000000"/>
              </w:rPr>
            </w:pPr>
            <w:r>
              <w:rPr>
                <w:rFonts w:ascii="Calibri" w:hAnsi="Calibri"/>
                <w:color w:val="000000"/>
              </w:rPr>
              <w:t>1.561</w:t>
            </w:r>
          </w:p>
        </w:tc>
        <w:tc>
          <w:tcPr>
            <w:tcW w:w="2549" w:type="dxa"/>
            <w:vAlign w:val="bottom"/>
          </w:tcPr>
          <w:p w:rsidR="00AF0650" w:rsidRDefault="00AF0650">
            <w:pPr>
              <w:rPr>
                <w:rFonts w:ascii="Calibri" w:hAnsi="Calibri"/>
                <w:color w:val="000000"/>
              </w:rPr>
            </w:pPr>
            <w:r>
              <w:rPr>
                <w:rFonts w:ascii="Calibri" w:hAnsi="Calibri"/>
                <w:color w:val="000000"/>
              </w:rPr>
              <w:t>1.160</w:t>
            </w:r>
          </w:p>
        </w:tc>
      </w:tr>
    </w:tbl>
    <w:p w:rsidR="00140644" w:rsidRDefault="00735738" w:rsidP="00735E0B">
      <w:pPr>
        <w:rPr>
          <w:u w:val="single"/>
        </w:rPr>
      </w:pPr>
      <w:r>
        <w:lastRenderedPageBreak/>
        <w:tab/>
      </w:r>
      <w:r w:rsidR="000B186C">
        <w:rPr>
          <w:u w:val="single"/>
        </w:rPr>
        <w:t>Table 2</w:t>
      </w:r>
      <w:r w:rsidR="00140644" w:rsidRPr="00B93080">
        <w:rPr>
          <w:u w:val="single"/>
        </w:rPr>
        <w:t xml:space="preserve">:  </w:t>
      </w:r>
      <w:r w:rsidR="000B186C">
        <w:rPr>
          <w:u w:val="single"/>
        </w:rPr>
        <w:t>Initial and Return Heights Part 2</w:t>
      </w:r>
    </w:p>
    <w:tbl>
      <w:tblPr>
        <w:tblStyle w:val="TableGrid"/>
        <w:tblpPr w:leftFromText="180" w:rightFromText="180" w:vertAnchor="text" w:horzAnchor="margin" w:tblpXSpec="center" w:tblpY="254"/>
        <w:tblW w:w="9451" w:type="dxa"/>
        <w:tblLook w:val="04A0" w:firstRow="1" w:lastRow="0" w:firstColumn="1" w:lastColumn="0" w:noHBand="0" w:noVBand="1"/>
      </w:tblPr>
      <w:tblGrid>
        <w:gridCol w:w="2898"/>
        <w:gridCol w:w="652"/>
        <w:gridCol w:w="716"/>
        <w:gridCol w:w="2636"/>
        <w:gridCol w:w="2549"/>
      </w:tblGrid>
      <w:tr w:rsidR="00140644" w:rsidTr="00735E0B">
        <w:tc>
          <w:tcPr>
            <w:tcW w:w="2898" w:type="dxa"/>
            <w:tcBorders>
              <w:top w:val="single" w:sz="12" w:space="0" w:color="auto"/>
              <w:left w:val="single" w:sz="12" w:space="0" w:color="auto"/>
              <w:bottom w:val="single" w:sz="12" w:space="0" w:color="auto"/>
              <w:right w:val="single" w:sz="12" w:space="0" w:color="auto"/>
            </w:tcBorders>
          </w:tcPr>
          <w:p w:rsidR="00140644" w:rsidRPr="000B6F7F" w:rsidRDefault="00140644" w:rsidP="00667204">
            <w:pPr>
              <w:rPr>
                <w:b/>
              </w:rPr>
            </w:pPr>
            <w:r w:rsidRPr="000B6F7F">
              <w:rPr>
                <w:b/>
              </w:rPr>
              <w:t>Ball Type / Temperature (</w:t>
            </w:r>
            <w:r w:rsidRPr="000B6F7F">
              <w:rPr>
                <w:rFonts w:ascii="Cambria Math" w:hAnsi="Cambria Math"/>
                <w:b/>
              </w:rPr>
              <w:t>℃</w:t>
            </w:r>
            <w:r w:rsidRPr="000B6F7F">
              <w:rPr>
                <w:b/>
              </w:rPr>
              <w:t>)</w:t>
            </w:r>
          </w:p>
        </w:tc>
        <w:tc>
          <w:tcPr>
            <w:tcW w:w="652" w:type="dxa"/>
            <w:tcBorders>
              <w:top w:val="single" w:sz="12" w:space="0" w:color="auto"/>
              <w:left w:val="single" w:sz="12" w:space="0" w:color="auto"/>
              <w:bottom w:val="single" w:sz="12" w:space="0" w:color="auto"/>
              <w:right w:val="single" w:sz="12" w:space="0" w:color="auto"/>
            </w:tcBorders>
          </w:tcPr>
          <w:p w:rsidR="00140644" w:rsidRPr="000B6F7F" w:rsidRDefault="00140644" w:rsidP="00667204">
            <w:pPr>
              <w:rPr>
                <w:b/>
              </w:rPr>
            </w:pPr>
            <w:r w:rsidRPr="000B6F7F">
              <w:rPr>
                <w:b/>
              </w:rPr>
              <w:t>Ball</w:t>
            </w:r>
          </w:p>
        </w:tc>
        <w:tc>
          <w:tcPr>
            <w:tcW w:w="716" w:type="dxa"/>
            <w:tcBorders>
              <w:top w:val="single" w:sz="12" w:space="0" w:color="auto"/>
              <w:left w:val="single" w:sz="12" w:space="0" w:color="auto"/>
              <w:bottom w:val="single" w:sz="12" w:space="0" w:color="auto"/>
              <w:right w:val="single" w:sz="12" w:space="0" w:color="auto"/>
            </w:tcBorders>
          </w:tcPr>
          <w:p w:rsidR="00140644" w:rsidRPr="000B6F7F" w:rsidRDefault="00140644" w:rsidP="00667204">
            <w:pPr>
              <w:rPr>
                <w:b/>
              </w:rPr>
            </w:pPr>
            <w:r w:rsidRPr="000B6F7F">
              <w:rPr>
                <w:b/>
              </w:rPr>
              <w:t>Trial</w:t>
            </w:r>
          </w:p>
        </w:tc>
        <w:tc>
          <w:tcPr>
            <w:tcW w:w="2636" w:type="dxa"/>
            <w:tcBorders>
              <w:top w:val="single" w:sz="12" w:space="0" w:color="auto"/>
              <w:left w:val="single" w:sz="12" w:space="0" w:color="auto"/>
              <w:bottom w:val="single" w:sz="12" w:space="0" w:color="auto"/>
              <w:right w:val="single" w:sz="12" w:space="0" w:color="auto"/>
            </w:tcBorders>
          </w:tcPr>
          <w:p w:rsidR="00140644" w:rsidRPr="000B6F7F" w:rsidRDefault="00140644" w:rsidP="00667204">
            <w:pPr>
              <w:rPr>
                <w:b/>
              </w:rPr>
            </w:pPr>
            <w:r w:rsidRPr="000B6F7F">
              <w:rPr>
                <w:b/>
              </w:rPr>
              <w:t>Initial Height (m)</w:t>
            </w:r>
            <w:r w:rsidR="00735E0B">
              <w:rPr>
                <w:b/>
              </w:rPr>
              <w:t xml:space="preserve"> </w:t>
            </w:r>
            <w:r w:rsidR="00735E0B">
              <w:rPr>
                <w:rFonts w:ascii="Cambria Math" w:hAnsi="Cambria Math"/>
                <w:b/>
              </w:rPr>
              <w:t xml:space="preserve">± </w:t>
            </w:r>
            <w:r w:rsidR="00735E0B">
              <w:rPr>
                <w:b/>
              </w:rPr>
              <w:t>.05 m</w:t>
            </w:r>
          </w:p>
        </w:tc>
        <w:tc>
          <w:tcPr>
            <w:tcW w:w="2549" w:type="dxa"/>
            <w:tcBorders>
              <w:top w:val="single" w:sz="12" w:space="0" w:color="auto"/>
              <w:left w:val="single" w:sz="12" w:space="0" w:color="auto"/>
              <w:bottom w:val="single" w:sz="12" w:space="0" w:color="auto"/>
              <w:right w:val="single" w:sz="12" w:space="0" w:color="auto"/>
            </w:tcBorders>
          </w:tcPr>
          <w:p w:rsidR="00140644" w:rsidRPr="000B6F7F" w:rsidRDefault="00140644" w:rsidP="00667204">
            <w:pPr>
              <w:rPr>
                <w:b/>
              </w:rPr>
            </w:pPr>
            <w:r w:rsidRPr="000B6F7F">
              <w:rPr>
                <w:b/>
              </w:rPr>
              <w:t>Final Height (m)</w:t>
            </w:r>
            <w:r w:rsidR="00735E0B">
              <w:rPr>
                <w:b/>
              </w:rPr>
              <w:t xml:space="preserve"> </w:t>
            </w:r>
            <w:r w:rsidR="00735E0B">
              <w:rPr>
                <w:rFonts w:ascii="Cambria Math" w:hAnsi="Cambria Math"/>
                <w:b/>
              </w:rPr>
              <w:t xml:space="preserve">± </w:t>
            </w:r>
            <w:r w:rsidR="00735E0B">
              <w:rPr>
                <w:b/>
              </w:rPr>
              <w:t>.05 m</w:t>
            </w:r>
          </w:p>
        </w:tc>
      </w:tr>
      <w:tr w:rsidR="00140644" w:rsidTr="00735E0B">
        <w:tc>
          <w:tcPr>
            <w:tcW w:w="9451" w:type="dxa"/>
            <w:gridSpan w:val="5"/>
            <w:tcBorders>
              <w:top w:val="single" w:sz="12" w:space="0" w:color="auto"/>
            </w:tcBorders>
          </w:tcPr>
          <w:p w:rsidR="00140644" w:rsidRDefault="00140644" w:rsidP="00667204"/>
        </w:tc>
      </w:tr>
      <w:tr w:rsidR="003366A5" w:rsidTr="00735E0B">
        <w:tc>
          <w:tcPr>
            <w:tcW w:w="2898" w:type="dxa"/>
          </w:tcPr>
          <w:p w:rsidR="003366A5" w:rsidRPr="00ED6DD4" w:rsidRDefault="001826EC" w:rsidP="00667204">
            <w:r>
              <w:t xml:space="preserve">Hot </w:t>
            </w:r>
            <w:r w:rsidR="003366A5">
              <w:t xml:space="preserve">(73.5 </w:t>
            </w:r>
            <w:r w:rsidR="003366A5">
              <w:rPr>
                <w:rFonts w:ascii="Cambria Math" w:hAnsi="Cambria Math"/>
              </w:rPr>
              <w:t>±</w:t>
            </w:r>
            <w:r w:rsidR="003366A5">
              <w:t xml:space="preserve"> 1 </w:t>
            </w:r>
            <w:r w:rsidR="003366A5">
              <w:rPr>
                <w:rFonts w:ascii="Cambria Math" w:hAnsi="Cambria Math"/>
              </w:rPr>
              <w:t>℃</w:t>
            </w:r>
            <w:r w:rsidR="003366A5">
              <w:t>)</w:t>
            </w:r>
          </w:p>
        </w:tc>
        <w:tc>
          <w:tcPr>
            <w:tcW w:w="652" w:type="dxa"/>
            <w:vAlign w:val="bottom"/>
          </w:tcPr>
          <w:p w:rsidR="003366A5" w:rsidRDefault="003366A5">
            <w:pPr>
              <w:rPr>
                <w:rFonts w:ascii="Calibri" w:hAnsi="Calibri"/>
                <w:color w:val="000000"/>
              </w:rPr>
            </w:pPr>
            <w:r>
              <w:rPr>
                <w:rFonts w:ascii="Calibri" w:hAnsi="Calibri"/>
                <w:color w:val="000000"/>
              </w:rPr>
              <w:t>1</w:t>
            </w:r>
          </w:p>
        </w:tc>
        <w:tc>
          <w:tcPr>
            <w:tcW w:w="716" w:type="dxa"/>
            <w:vAlign w:val="bottom"/>
          </w:tcPr>
          <w:p w:rsidR="003366A5" w:rsidRDefault="003366A5">
            <w:pPr>
              <w:rPr>
                <w:rFonts w:ascii="Calibri" w:hAnsi="Calibri"/>
                <w:color w:val="000000"/>
              </w:rPr>
            </w:pPr>
            <w:r>
              <w:rPr>
                <w:rFonts w:ascii="Calibri" w:hAnsi="Calibri"/>
                <w:color w:val="000000"/>
              </w:rPr>
              <w:t>1</w:t>
            </w:r>
          </w:p>
        </w:tc>
        <w:tc>
          <w:tcPr>
            <w:tcW w:w="2636" w:type="dxa"/>
            <w:vAlign w:val="bottom"/>
          </w:tcPr>
          <w:p w:rsidR="003366A5" w:rsidRDefault="003366A5">
            <w:pPr>
              <w:rPr>
                <w:rFonts w:ascii="Calibri" w:hAnsi="Calibri"/>
                <w:color w:val="000000"/>
              </w:rPr>
            </w:pPr>
            <w:r>
              <w:rPr>
                <w:rFonts w:ascii="Calibri" w:hAnsi="Calibri"/>
                <w:color w:val="000000"/>
              </w:rPr>
              <w:t>1.572</w:t>
            </w:r>
          </w:p>
        </w:tc>
        <w:tc>
          <w:tcPr>
            <w:tcW w:w="2549" w:type="dxa"/>
            <w:vAlign w:val="bottom"/>
          </w:tcPr>
          <w:p w:rsidR="003366A5" w:rsidRDefault="003366A5">
            <w:pPr>
              <w:rPr>
                <w:rFonts w:ascii="Calibri" w:hAnsi="Calibri"/>
                <w:color w:val="000000"/>
              </w:rPr>
            </w:pPr>
            <w:r>
              <w:rPr>
                <w:rFonts w:ascii="Calibri" w:hAnsi="Calibri"/>
                <w:color w:val="000000"/>
              </w:rPr>
              <w:t>1.355</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1</w:t>
            </w:r>
          </w:p>
        </w:tc>
        <w:tc>
          <w:tcPr>
            <w:tcW w:w="716" w:type="dxa"/>
            <w:vAlign w:val="bottom"/>
          </w:tcPr>
          <w:p w:rsidR="009C0943" w:rsidRDefault="009C0943">
            <w:pPr>
              <w:rPr>
                <w:rFonts w:ascii="Calibri" w:hAnsi="Calibri"/>
                <w:color w:val="000000"/>
              </w:rPr>
            </w:pPr>
            <w:r>
              <w:rPr>
                <w:rFonts w:ascii="Calibri" w:hAnsi="Calibri"/>
                <w:color w:val="000000"/>
              </w:rPr>
              <w:t>2</w:t>
            </w:r>
          </w:p>
        </w:tc>
        <w:tc>
          <w:tcPr>
            <w:tcW w:w="2636" w:type="dxa"/>
            <w:vAlign w:val="bottom"/>
          </w:tcPr>
          <w:p w:rsidR="009C0943" w:rsidRDefault="009C0943">
            <w:pPr>
              <w:rPr>
                <w:rFonts w:ascii="Calibri" w:hAnsi="Calibri"/>
                <w:color w:val="000000"/>
              </w:rPr>
            </w:pPr>
            <w:r>
              <w:rPr>
                <w:rFonts w:ascii="Calibri" w:hAnsi="Calibri"/>
                <w:color w:val="000000"/>
              </w:rPr>
              <w:t>1.569</w:t>
            </w:r>
          </w:p>
        </w:tc>
        <w:tc>
          <w:tcPr>
            <w:tcW w:w="2549" w:type="dxa"/>
            <w:vAlign w:val="bottom"/>
          </w:tcPr>
          <w:p w:rsidR="009C0943" w:rsidRDefault="009C0943">
            <w:pPr>
              <w:rPr>
                <w:rFonts w:ascii="Calibri" w:hAnsi="Calibri"/>
                <w:color w:val="000000"/>
              </w:rPr>
            </w:pPr>
            <w:r>
              <w:rPr>
                <w:rFonts w:ascii="Calibri" w:hAnsi="Calibri"/>
                <w:color w:val="000000"/>
              </w:rPr>
              <w:t>1.361</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1</w:t>
            </w:r>
          </w:p>
        </w:tc>
        <w:tc>
          <w:tcPr>
            <w:tcW w:w="716" w:type="dxa"/>
            <w:vAlign w:val="bottom"/>
          </w:tcPr>
          <w:p w:rsidR="009C0943" w:rsidRDefault="009C0943">
            <w:pPr>
              <w:rPr>
                <w:rFonts w:ascii="Calibri" w:hAnsi="Calibri"/>
                <w:color w:val="000000"/>
              </w:rPr>
            </w:pPr>
            <w:r>
              <w:rPr>
                <w:rFonts w:ascii="Calibri" w:hAnsi="Calibri"/>
                <w:color w:val="000000"/>
              </w:rPr>
              <w:t>3</w:t>
            </w:r>
          </w:p>
        </w:tc>
        <w:tc>
          <w:tcPr>
            <w:tcW w:w="2636" w:type="dxa"/>
            <w:vAlign w:val="bottom"/>
          </w:tcPr>
          <w:p w:rsidR="009C0943" w:rsidRDefault="009C0943">
            <w:pPr>
              <w:rPr>
                <w:rFonts w:ascii="Calibri" w:hAnsi="Calibri"/>
                <w:color w:val="000000"/>
              </w:rPr>
            </w:pPr>
            <w:r>
              <w:rPr>
                <w:rFonts w:ascii="Calibri" w:hAnsi="Calibri"/>
                <w:color w:val="000000"/>
              </w:rPr>
              <w:t>1.565</w:t>
            </w:r>
          </w:p>
        </w:tc>
        <w:tc>
          <w:tcPr>
            <w:tcW w:w="2549" w:type="dxa"/>
            <w:vAlign w:val="bottom"/>
          </w:tcPr>
          <w:p w:rsidR="009C0943" w:rsidRDefault="009C0943">
            <w:pPr>
              <w:rPr>
                <w:rFonts w:ascii="Calibri" w:hAnsi="Calibri"/>
                <w:color w:val="000000"/>
              </w:rPr>
            </w:pPr>
            <w:r>
              <w:rPr>
                <w:rFonts w:ascii="Calibri" w:hAnsi="Calibri"/>
                <w:color w:val="000000"/>
              </w:rPr>
              <w:t>1.367</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2</w:t>
            </w:r>
          </w:p>
        </w:tc>
        <w:tc>
          <w:tcPr>
            <w:tcW w:w="716" w:type="dxa"/>
            <w:vAlign w:val="bottom"/>
          </w:tcPr>
          <w:p w:rsidR="009C0943" w:rsidRDefault="009C0943">
            <w:pPr>
              <w:rPr>
                <w:rFonts w:ascii="Calibri" w:hAnsi="Calibri"/>
                <w:color w:val="000000"/>
              </w:rPr>
            </w:pPr>
            <w:r>
              <w:rPr>
                <w:rFonts w:ascii="Calibri" w:hAnsi="Calibri"/>
                <w:color w:val="000000"/>
              </w:rPr>
              <w:t>1</w:t>
            </w:r>
          </w:p>
        </w:tc>
        <w:tc>
          <w:tcPr>
            <w:tcW w:w="2636" w:type="dxa"/>
            <w:vAlign w:val="bottom"/>
          </w:tcPr>
          <w:p w:rsidR="009C0943" w:rsidRDefault="009C0943">
            <w:pPr>
              <w:rPr>
                <w:rFonts w:ascii="Calibri" w:hAnsi="Calibri"/>
                <w:color w:val="000000"/>
              </w:rPr>
            </w:pPr>
            <w:r>
              <w:rPr>
                <w:rFonts w:ascii="Calibri" w:hAnsi="Calibri"/>
                <w:color w:val="000000"/>
              </w:rPr>
              <w:t>1.569</w:t>
            </w:r>
          </w:p>
        </w:tc>
        <w:tc>
          <w:tcPr>
            <w:tcW w:w="2549" w:type="dxa"/>
            <w:vAlign w:val="bottom"/>
          </w:tcPr>
          <w:p w:rsidR="009C0943" w:rsidRDefault="009C0943">
            <w:pPr>
              <w:rPr>
                <w:rFonts w:ascii="Calibri" w:hAnsi="Calibri"/>
                <w:color w:val="000000"/>
              </w:rPr>
            </w:pPr>
            <w:r>
              <w:rPr>
                <w:rFonts w:ascii="Calibri" w:hAnsi="Calibri"/>
                <w:color w:val="000000"/>
              </w:rPr>
              <w:t>1.362</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2</w:t>
            </w:r>
          </w:p>
        </w:tc>
        <w:tc>
          <w:tcPr>
            <w:tcW w:w="716" w:type="dxa"/>
            <w:vAlign w:val="bottom"/>
          </w:tcPr>
          <w:p w:rsidR="009C0943" w:rsidRDefault="009C0943">
            <w:pPr>
              <w:rPr>
                <w:rFonts w:ascii="Calibri" w:hAnsi="Calibri"/>
                <w:color w:val="000000"/>
              </w:rPr>
            </w:pPr>
            <w:r>
              <w:rPr>
                <w:rFonts w:ascii="Calibri" w:hAnsi="Calibri"/>
                <w:color w:val="000000"/>
              </w:rPr>
              <w:t>2</w:t>
            </w:r>
          </w:p>
        </w:tc>
        <w:tc>
          <w:tcPr>
            <w:tcW w:w="2636" w:type="dxa"/>
            <w:vAlign w:val="bottom"/>
          </w:tcPr>
          <w:p w:rsidR="009C0943" w:rsidRDefault="009C0943">
            <w:pPr>
              <w:rPr>
                <w:rFonts w:ascii="Calibri" w:hAnsi="Calibri"/>
                <w:color w:val="000000"/>
              </w:rPr>
            </w:pPr>
            <w:r>
              <w:rPr>
                <w:rFonts w:ascii="Calibri" w:hAnsi="Calibri"/>
                <w:color w:val="000000"/>
              </w:rPr>
              <w:t>1.566</w:t>
            </w:r>
          </w:p>
        </w:tc>
        <w:tc>
          <w:tcPr>
            <w:tcW w:w="2549" w:type="dxa"/>
            <w:vAlign w:val="bottom"/>
          </w:tcPr>
          <w:p w:rsidR="009C0943" w:rsidRDefault="009C0943">
            <w:pPr>
              <w:rPr>
                <w:rFonts w:ascii="Calibri" w:hAnsi="Calibri"/>
                <w:color w:val="000000"/>
              </w:rPr>
            </w:pPr>
            <w:r>
              <w:rPr>
                <w:rFonts w:ascii="Calibri" w:hAnsi="Calibri"/>
                <w:color w:val="000000"/>
              </w:rPr>
              <w:t>1.362</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2</w:t>
            </w:r>
          </w:p>
        </w:tc>
        <w:tc>
          <w:tcPr>
            <w:tcW w:w="716" w:type="dxa"/>
            <w:vAlign w:val="bottom"/>
          </w:tcPr>
          <w:p w:rsidR="009C0943" w:rsidRDefault="009C0943">
            <w:pPr>
              <w:rPr>
                <w:rFonts w:ascii="Calibri" w:hAnsi="Calibri"/>
                <w:color w:val="000000"/>
              </w:rPr>
            </w:pPr>
            <w:r>
              <w:rPr>
                <w:rFonts w:ascii="Calibri" w:hAnsi="Calibri"/>
                <w:color w:val="000000"/>
              </w:rPr>
              <w:t>3</w:t>
            </w:r>
          </w:p>
        </w:tc>
        <w:tc>
          <w:tcPr>
            <w:tcW w:w="2636" w:type="dxa"/>
            <w:vAlign w:val="bottom"/>
          </w:tcPr>
          <w:p w:rsidR="009C0943" w:rsidRDefault="009C0943">
            <w:pPr>
              <w:rPr>
                <w:rFonts w:ascii="Calibri" w:hAnsi="Calibri"/>
                <w:color w:val="000000"/>
              </w:rPr>
            </w:pPr>
            <w:r>
              <w:rPr>
                <w:rFonts w:ascii="Calibri" w:hAnsi="Calibri"/>
                <w:color w:val="000000"/>
              </w:rPr>
              <w:t>1.577</w:t>
            </w:r>
          </w:p>
        </w:tc>
        <w:tc>
          <w:tcPr>
            <w:tcW w:w="2549" w:type="dxa"/>
            <w:vAlign w:val="bottom"/>
          </w:tcPr>
          <w:p w:rsidR="009C0943" w:rsidRDefault="009C0943">
            <w:pPr>
              <w:rPr>
                <w:rFonts w:ascii="Calibri" w:hAnsi="Calibri"/>
                <w:color w:val="000000"/>
              </w:rPr>
            </w:pPr>
            <w:r>
              <w:rPr>
                <w:rFonts w:ascii="Calibri" w:hAnsi="Calibri"/>
                <w:color w:val="000000"/>
              </w:rPr>
              <w:t>1.376</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3</w:t>
            </w:r>
          </w:p>
        </w:tc>
        <w:tc>
          <w:tcPr>
            <w:tcW w:w="716" w:type="dxa"/>
            <w:vAlign w:val="bottom"/>
          </w:tcPr>
          <w:p w:rsidR="009C0943" w:rsidRDefault="009C0943">
            <w:pPr>
              <w:rPr>
                <w:rFonts w:ascii="Calibri" w:hAnsi="Calibri"/>
                <w:color w:val="000000"/>
              </w:rPr>
            </w:pPr>
            <w:r>
              <w:rPr>
                <w:rFonts w:ascii="Calibri" w:hAnsi="Calibri"/>
                <w:color w:val="000000"/>
              </w:rPr>
              <w:t>1</w:t>
            </w:r>
          </w:p>
        </w:tc>
        <w:tc>
          <w:tcPr>
            <w:tcW w:w="2636" w:type="dxa"/>
            <w:vAlign w:val="bottom"/>
          </w:tcPr>
          <w:p w:rsidR="009C0943" w:rsidRDefault="009C0943">
            <w:pPr>
              <w:rPr>
                <w:rFonts w:ascii="Calibri" w:hAnsi="Calibri"/>
                <w:color w:val="000000"/>
              </w:rPr>
            </w:pPr>
            <w:r>
              <w:rPr>
                <w:rFonts w:ascii="Calibri" w:hAnsi="Calibri"/>
                <w:color w:val="000000"/>
              </w:rPr>
              <w:t>1.580</w:t>
            </w:r>
          </w:p>
        </w:tc>
        <w:tc>
          <w:tcPr>
            <w:tcW w:w="2549" w:type="dxa"/>
            <w:vAlign w:val="bottom"/>
          </w:tcPr>
          <w:p w:rsidR="009C0943" w:rsidRDefault="009C0943">
            <w:pPr>
              <w:rPr>
                <w:rFonts w:ascii="Calibri" w:hAnsi="Calibri"/>
                <w:color w:val="000000"/>
              </w:rPr>
            </w:pPr>
            <w:r>
              <w:rPr>
                <w:rFonts w:ascii="Calibri" w:hAnsi="Calibri"/>
                <w:color w:val="000000"/>
              </w:rPr>
              <w:t>1.345</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3</w:t>
            </w:r>
          </w:p>
        </w:tc>
        <w:tc>
          <w:tcPr>
            <w:tcW w:w="716" w:type="dxa"/>
            <w:vAlign w:val="bottom"/>
          </w:tcPr>
          <w:p w:rsidR="009C0943" w:rsidRDefault="009C0943">
            <w:pPr>
              <w:rPr>
                <w:rFonts w:ascii="Calibri" w:hAnsi="Calibri"/>
                <w:color w:val="000000"/>
              </w:rPr>
            </w:pPr>
            <w:r>
              <w:rPr>
                <w:rFonts w:ascii="Calibri" w:hAnsi="Calibri"/>
                <w:color w:val="000000"/>
              </w:rPr>
              <w:t>2</w:t>
            </w:r>
          </w:p>
        </w:tc>
        <w:tc>
          <w:tcPr>
            <w:tcW w:w="2636" w:type="dxa"/>
            <w:vAlign w:val="bottom"/>
          </w:tcPr>
          <w:p w:rsidR="009C0943" w:rsidRDefault="009C0943">
            <w:pPr>
              <w:rPr>
                <w:rFonts w:ascii="Calibri" w:hAnsi="Calibri"/>
                <w:color w:val="000000"/>
              </w:rPr>
            </w:pPr>
            <w:r>
              <w:rPr>
                <w:rFonts w:ascii="Calibri" w:hAnsi="Calibri"/>
                <w:color w:val="000000"/>
              </w:rPr>
              <w:t>1.544</w:t>
            </w:r>
          </w:p>
        </w:tc>
        <w:tc>
          <w:tcPr>
            <w:tcW w:w="2549" w:type="dxa"/>
            <w:vAlign w:val="bottom"/>
          </w:tcPr>
          <w:p w:rsidR="009C0943" w:rsidRDefault="009C0943">
            <w:pPr>
              <w:rPr>
                <w:rFonts w:ascii="Calibri" w:hAnsi="Calibri"/>
                <w:color w:val="000000"/>
              </w:rPr>
            </w:pPr>
            <w:r>
              <w:rPr>
                <w:rFonts w:ascii="Calibri" w:hAnsi="Calibri"/>
                <w:color w:val="000000"/>
              </w:rPr>
              <w:t>1.340</w:t>
            </w:r>
          </w:p>
        </w:tc>
      </w:tr>
      <w:tr w:rsidR="009C0943" w:rsidTr="00735E0B">
        <w:tc>
          <w:tcPr>
            <w:tcW w:w="2898" w:type="dxa"/>
          </w:tcPr>
          <w:p w:rsidR="009C0943" w:rsidRDefault="009C0943">
            <w:r w:rsidRPr="003244D3">
              <w:t xml:space="preserve">Hot (73.5 </w:t>
            </w:r>
            <w:r w:rsidRPr="003244D3">
              <w:rPr>
                <w:rFonts w:ascii="Cambria Math" w:hAnsi="Cambria Math"/>
              </w:rPr>
              <w:t>±</w:t>
            </w:r>
            <w:r w:rsidRPr="003244D3">
              <w:t xml:space="preserve"> 1 </w:t>
            </w:r>
            <w:r w:rsidRPr="003244D3">
              <w:rPr>
                <w:rFonts w:ascii="Cambria Math" w:hAnsi="Cambria Math"/>
              </w:rPr>
              <w:t>℃</w:t>
            </w:r>
            <w:r w:rsidRPr="003244D3">
              <w:t>)</w:t>
            </w:r>
          </w:p>
        </w:tc>
        <w:tc>
          <w:tcPr>
            <w:tcW w:w="652" w:type="dxa"/>
            <w:vAlign w:val="bottom"/>
          </w:tcPr>
          <w:p w:rsidR="009C0943" w:rsidRDefault="009C0943">
            <w:pPr>
              <w:rPr>
                <w:rFonts w:ascii="Calibri" w:hAnsi="Calibri"/>
                <w:color w:val="000000"/>
              </w:rPr>
            </w:pPr>
            <w:r>
              <w:rPr>
                <w:rFonts w:ascii="Calibri" w:hAnsi="Calibri"/>
                <w:color w:val="000000"/>
              </w:rPr>
              <w:t>3</w:t>
            </w:r>
          </w:p>
        </w:tc>
        <w:tc>
          <w:tcPr>
            <w:tcW w:w="716" w:type="dxa"/>
            <w:vAlign w:val="bottom"/>
          </w:tcPr>
          <w:p w:rsidR="009C0943" w:rsidRDefault="009C0943">
            <w:pPr>
              <w:rPr>
                <w:rFonts w:ascii="Calibri" w:hAnsi="Calibri"/>
                <w:color w:val="000000"/>
              </w:rPr>
            </w:pPr>
            <w:r>
              <w:rPr>
                <w:rFonts w:ascii="Calibri" w:hAnsi="Calibri"/>
                <w:color w:val="000000"/>
              </w:rPr>
              <w:t>3</w:t>
            </w:r>
          </w:p>
        </w:tc>
        <w:tc>
          <w:tcPr>
            <w:tcW w:w="2636" w:type="dxa"/>
            <w:vAlign w:val="bottom"/>
          </w:tcPr>
          <w:p w:rsidR="009C0943" w:rsidRDefault="009C0943">
            <w:pPr>
              <w:rPr>
                <w:rFonts w:ascii="Calibri" w:hAnsi="Calibri"/>
                <w:color w:val="000000"/>
              </w:rPr>
            </w:pPr>
            <w:r>
              <w:rPr>
                <w:rFonts w:ascii="Calibri" w:hAnsi="Calibri"/>
                <w:color w:val="000000"/>
              </w:rPr>
              <w:t>1.565</w:t>
            </w:r>
          </w:p>
        </w:tc>
        <w:tc>
          <w:tcPr>
            <w:tcW w:w="2549" w:type="dxa"/>
            <w:vAlign w:val="bottom"/>
          </w:tcPr>
          <w:p w:rsidR="009C0943" w:rsidRDefault="009C0943">
            <w:pPr>
              <w:rPr>
                <w:rFonts w:ascii="Calibri" w:hAnsi="Calibri"/>
                <w:color w:val="000000"/>
              </w:rPr>
            </w:pPr>
            <w:r>
              <w:rPr>
                <w:rFonts w:ascii="Calibri" w:hAnsi="Calibri"/>
                <w:color w:val="000000"/>
              </w:rPr>
              <w:t>1.362</w:t>
            </w:r>
          </w:p>
        </w:tc>
      </w:tr>
      <w:tr w:rsidR="00140644" w:rsidTr="00735E0B">
        <w:tc>
          <w:tcPr>
            <w:tcW w:w="9451" w:type="dxa"/>
            <w:gridSpan w:val="5"/>
          </w:tcPr>
          <w:p w:rsidR="00140644" w:rsidRDefault="00140644" w:rsidP="00667204"/>
        </w:tc>
      </w:tr>
      <w:tr w:rsidR="00D4343A" w:rsidTr="00735E0B">
        <w:tc>
          <w:tcPr>
            <w:tcW w:w="2898" w:type="dxa"/>
          </w:tcPr>
          <w:p w:rsidR="00D4343A" w:rsidRDefault="00D4343A" w:rsidP="00667204">
            <w:r>
              <w:t xml:space="preserve">Mild (61.0 </w:t>
            </w:r>
            <w:r>
              <w:rPr>
                <w:rFonts w:ascii="Cambria Math" w:hAnsi="Cambria Math"/>
              </w:rPr>
              <w:t>±</w:t>
            </w:r>
            <w:r>
              <w:t xml:space="preserve"> 1 </w:t>
            </w:r>
            <w:r>
              <w:rPr>
                <w:rFonts w:ascii="Cambria Math" w:hAnsi="Cambria Math"/>
              </w:rPr>
              <w:t>℃</w:t>
            </w:r>
            <w:r>
              <w:t>)</w:t>
            </w:r>
          </w:p>
        </w:tc>
        <w:tc>
          <w:tcPr>
            <w:tcW w:w="652" w:type="dxa"/>
            <w:vAlign w:val="bottom"/>
          </w:tcPr>
          <w:p w:rsidR="00D4343A" w:rsidRDefault="00D4343A">
            <w:pPr>
              <w:rPr>
                <w:rFonts w:ascii="Calibri" w:hAnsi="Calibri"/>
                <w:color w:val="000000"/>
              </w:rPr>
            </w:pPr>
            <w:r>
              <w:rPr>
                <w:rFonts w:ascii="Calibri" w:hAnsi="Calibri"/>
                <w:color w:val="000000"/>
              </w:rPr>
              <w:t>1</w:t>
            </w:r>
          </w:p>
        </w:tc>
        <w:tc>
          <w:tcPr>
            <w:tcW w:w="716" w:type="dxa"/>
            <w:vAlign w:val="bottom"/>
          </w:tcPr>
          <w:p w:rsidR="00D4343A" w:rsidRDefault="00D4343A">
            <w:pPr>
              <w:rPr>
                <w:rFonts w:ascii="Calibri" w:hAnsi="Calibri"/>
                <w:color w:val="000000"/>
              </w:rPr>
            </w:pPr>
            <w:r>
              <w:rPr>
                <w:rFonts w:ascii="Calibri" w:hAnsi="Calibri"/>
                <w:color w:val="000000"/>
              </w:rPr>
              <w:t>1</w:t>
            </w:r>
          </w:p>
        </w:tc>
        <w:tc>
          <w:tcPr>
            <w:tcW w:w="2636" w:type="dxa"/>
            <w:vAlign w:val="bottom"/>
          </w:tcPr>
          <w:p w:rsidR="00D4343A" w:rsidRDefault="00D4343A">
            <w:pPr>
              <w:rPr>
                <w:rFonts w:ascii="Calibri" w:hAnsi="Calibri"/>
                <w:color w:val="000000"/>
              </w:rPr>
            </w:pPr>
            <w:r>
              <w:rPr>
                <w:rFonts w:ascii="Calibri" w:hAnsi="Calibri"/>
                <w:color w:val="000000"/>
              </w:rPr>
              <w:t>1.542</w:t>
            </w:r>
          </w:p>
        </w:tc>
        <w:tc>
          <w:tcPr>
            <w:tcW w:w="2549" w:type="dxa"/>
            <w:vAlign w:val="bottom"/>
          </w:tcPr>
          <w:p w:rsidR="00D4343A" w:rsidRDefault="00D4343A">
            <w:pPr>
              <w:rPr>
                <w:rFonts w:ascii="Calibri" w:hAnsi="Calibri"/>
                <w:color w:val="000000"/>
              </w:rPr>
            </w:pPr>
            <w:r>
              <w:rPr>
                <w:rFonts w:ascii="Calibri" w:hAnsi="Calibri"/>
                <w:color w:val="000000"/>
              </w:rPr>
              <w:t>1.339</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1</w:t>
            </w:r>
          </w:p>
        </w:tc>
        <w:tc>
          <w:tcPr>
            <w:tcW w:w="716" w:type="dxa"/>
            <w:vAlign w:val="bottom"/>
          </w:tcPr>
          <w:p w:rsidR="00D4343A" w:rsidRDefault="00D4343A">
            <w:pPr>
              <w:rPr>
                <w:rFonts w:ascii="Calibri" w:hAnsi="Calibri"/>
                <w:color w:val="000000"/>
              </w:rPr>
            </w:pPr>
            <w:r>
              <w:rPr>
                <w:rFonts w:ascii="Calibri" w:hAnsi="Calibri"/>
                <w:color w:val="000000"/>
              </w:rPr>
              <w:t>2</w:t>
            </w:r>
          </w:p>
        </w:tc>
        <w:tc>
          <w:tcPr>
            <w:tcW w:w="2636" w:type="dxa"/>
            <w:vAlign w:val="bottom"/>
          </w:tcPr>
          <w:p w:rsidR="00D4343A" w:rsidRDefault="00D4343A">
            <w:pPr>
              <w:rPr>
                <w:rFonts w:ascii="Calibri" w:hAnsi="Calibri"/>
                <w:color w:val="000000"/>
              </w:rPr>
            </w:pPr>
            <w:r>
              <w:rPr>
                <w:rFonts w:ascii="Calibri" w:hAnsi="Calibri"/>
                <w:color w:val="000000"/>
              </w:rPr>
              <w:t>1.562</w:t>
            </w:r>
          </w:p>
        </w:tc>
        <w:tc>
          <w:tcPr>
            <w:tcW w:w="2549" w:type="dxa"/>
            <w:vAlign w:val="bottom"/>
          </w:tcPr>
          <w:p w:rsidR="00D4343A" w:rsidRDefault="00D4343A">
            <w:pPr>
              <w:rPr>
                <w:rFonts w:ascii="Calibri" w:hAnsi="Calibri"/>
                <w:color w:val="000000"/>
              </w:rPr>
            </w:pPr>
            <w:r>
              <w:rPr>
                <w:rFonts w:ascii="Calibri" w:hAnsi="Calibri"/>
                <w:color w:val="000000"/>
              </w:rPr>
              <w:t>1.365</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1</w:t>
            </w:r>
          </w:p>
        </w:tc>
        <w:tc>
          <w:tcPr>
            <w:tcW w:w="716" w:type="dxa"/>
            <w:vAlign w:val="bottom"/>
          </w:tcPr>
          <w:p w:rsidR="00D4343A" w:rsidRDefault="00D4343A">
            <w:pPr>
              <w:rPr>
                <w:rFonts w:ascii="Calibri" w:hAnsi="Calibri"/>
                <w:color w:val="000000"/>
              </w:rPr>
            </w:pPr>
            <w:r>
              <w:rPr>
                <w:rFonts w:ascii="Calibri" w:hAnsi="Calibri"/>
                <w:color w:val="000000"/>
              </w:rPr>
              <w:t>3</w:t>
            </w:r>
          </w:p>
        </w:tc>
        <w:tc>
          <w:tcPr>
            <w:tcW w:w="2636" w:type="dxa"/>
            <w:vAlign w:val="bottom"/>
          </w:tcPr>
          <w:p w:rsidR="00D4343A" w:rsidRDefault="00D4343A">
            <w:pPr>
              <w:rPr>
                <w:rFonts w:ascii="Calibri" w:hAnsi="Calibri"/>
                <w:color w:val="000000"/>
              </w:rPr>
            </w:pPr>
            <w:r>
              <w:rPr>
                <w:rFonts w:ascii="Calibri" w:hAnsi="Calibri"/>
                <w:color w:val="000000"/>
              </w:rPr>
              <w:t>1.569</w:t>
            </w:r>
          </w:p>
        </w:tc>
        <w:tc>
          <w:tcPr>
            <w:tcW w:w="2549" w:type="dxa"/>
            <w:vAlign w:val="bottom"/>
          </w:tcPr>
          <w:p w:rsidR="00D4343A" w:rsidRDefault="00D4343A">
            <w:pPr>
              <w:rPr>
                <w:rFonts w:ascii="Calibri" w:hAnsi="Calibri"/>
                <w:color w:val="000000"/>
              </w:rPr>
            </w:pPr>
            <w:r>
              <w:rPr>
                <w:rFonts w:ascii="Calibri" w:hAnsi="Calibri"/>
                <w:color w:val="000000"/>
              </w:rPr>
              <w:t>1.371</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2</w:t>
            </w:r>
          </w:p>
        </w:tc>
        <w:tc>
          <w:tcPr>
            <w:tcW w:w="716" w:type="dxa"/>
            <w:vAlign w:val="bottom"/>
          </w:tcPr>
          <w:p w:rsidR="00D4343A" w:rsidRDefault="00D4343A">
            <w:pPr>
              <w:rPr>
                <w:rFonts w:ascii="Calibri" w:hAnsi="Calibri"/>
                <w:color w:val="000000"/>
              </w:rPr>
            </w:pPr>
            <w:r>
              <w:rPr>
                <w:rFonts w:ascii="Calibri" w:hAnsi="Calibri"/>
                <w:color w:val="000000"/>
              </w:rPr>
              <w:t>1</w:t>
            </w:r>
          </w:p>
        </w:tc>
        <w:tc>
          <w:tcPr>
            <w:tcW w:w="2636" w:type="dxa"/>
            <w:vAlign w:val="bottom"/>
          </w:tcPr>
          <w:p w:rsidR="00D4343A" w:rsidRDefault="00D4343A">
            <w:pPr>
              <w:rPr>
                <w:rFonts w:ascii="Calibri" w:hAnsi="Calibri"/>
                <w:color w:val="000000"/>
              </w:rPr>
            </w:pPr>
            <w:r>
              <w:rPr>
                <w:rFonts w:ascii="Calibri" w:hAnsi="Calibri"/>
                <w:color w:val="000000"/>
              </w:rPr>
              <w:t>1.574</w:t>
            </w:r>
          </w:p>
        </w:tc>
        <w:tc>
          <w:tcPr>
            <w:tcW w:w="2549" w:type="dxa"/>
            <w:vAlign w:val="bottom"/>
          </w:tcPr>
          <w:p w:rsidR="00D4343A" w:rsidRDefault="00D4343A">
            <w:pPr>
              <w:rPr>
                <w:rFonts w:ascii="Calibri" w:hAnsi="Calibri"/>
                <w:color w:val="000000"/>
              </w:rPr>
            </w:pPr>
            <w:r>
              <w:rPr>
                <w:rFonts w:ascii="Calibri" w:hAnsi="Calibri"/>
                <w:color w:val="000000"/>
              </w:rPr>
              <w:t>1.371</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2</w:t>
            </w:r>
          </w:p>
        </w:tc>
        <w:tc>
          <w:tcPr>
            <w:tcW w:w="716" w:type="dxa"/>
            <w:vAlign w:val="bottom"/>
          </w:tcPr>
          <w:p w:rsidR="00D4343A" w:rsidRDefault="00D4343A">
            <w:pPr>
              <w:rPr>
                <w:rFonts w:ascii="Calibri" w:hAnsi="Calibri"/>
                <w:color w:val="000000"/>
              </w:rPr>
            </w:pPr>
            <w:r>
              <w:rPr>
                <w:rFonts w:ascii="Calibri" w:hAnsi="Calibri"/>
                <w:color w:val="000000"/>
              </w:rPr>
              <w:t>2</w:t>
            </w:r>
          </w:p>
        </w:tc>
        <w:tc>
          <w:tcPr>
            <w:tcW w:w="2636" w:type="dxa"/>
            <w:vAlign w:val="bottom"/>
          </w:tcPr>
          <w:p w:rsidR="00D4343A" w:rsidRDefault="00D4343A">
            <w:pPr>
              <w:rPr>
                <w:rFonts w:ascii="Calibri" w:hAnsi="Calibri"/>
                <w:color w:val="000000"/>
              </w:rPr>
            </w:pPr>
            <w:r>
              <w:rPr>
                <w:rFonts w:ascii="Calibri" w:hAnsi="Calibri"/>
                <w:color w:val="000000"/>
              </w:rPr>
              <w:t>1.576</w:t>
            </w:r>
          </w:p>
        </w:tc>
        <w:tc>
          <w:tcPr>
            <w:tcW w:w="2549" w:type="dxa"/>
            <w:vAlign w:val="bottom"/>
          </w:tcPr>
          <w:p w:rsidR="00D4343A" w:rsidRDefault="00D4343A">
            <w:pPr>
              <w:rPr>
                <w:rFonts w:ascii="Calibri" w:hAnsi="Calibri"/>
                <w:color w:val="000000"/>
              </w:rPr>
            </w:pPr>
            <w:r>
              <w:rPr>
                <w:rFonts w:ascii="Calibri" w:hAnsi="Calibri"/>
                <w:color w:val="000000"/>
              </w:rPr>
              <w:t>1.355</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2</w:t>
            </w:r>
          </w:p>
        </w:tc>
        <w:tc>
          <w:tcPr>
            <w:tcW w:w="716" w:type="dxa"/>
            <w:vAlign w:val="bottom"/>
          </w:tcPr>
          <w:p w:rsidR="00D4343A" w:rsidRDefault="00D4343A">
            <w:pPr>
              <w:rPr>
                <w:rFonts w:ascii="Calibri" w:hAnsi="Calibri"/>
                <w:color w:val="000000"/>
              </w:rPr>
            </w:pPr>
            <w:r>
              <w:rPr>
                <w:rFonts w:ascii="Calibri" w:hAnsi="Calibri"/>
                <w:color w:val="000000"/>
              </w:rPr>
              <w:t>3</w:t>
            </w:r>
          </w:p>
        </w:tc>
        <w:tc>
          <w:tcPr>
            <w:tcW w:w="2636" w:type="dxa"/>
            <w:vAlign w:val="bottom"/>
          </w:tcPr>
          <w:p w:rsidR="00D4343A" w:rsidRDefault="00D4343A">
            <w:pPr>
              <w:rPr>
                <w:rFonts w:ascii="Calibri" w:hAnsi="Calibri"/>
                <w:color w:val="000000"/>
              </w:rPr>
            </w:pPr>
            <w:r>
              <w:rPr>
                <w:rFonts w:ascii="Calibri" w:hAnsi="Calibri"/>
                <w:color w:val="000000"/>
              </w:rPr>
              <w:t>1.520</w:t>
            </w:r>
          </w:p>
        </w:tc>
        <w:tc>
          <w:tcPr>
            <w:tcW w:w="2549" w:type="dxa"/>
            <w:vAlign w:val="bottom"/>
          </w:tcPr>
          <w:p w:rsidR="00D4343A" w:rsidRDefault="00D4343A">
            <w:pPr>
              <w:rPr>
                <w:rFonts w:ascii="Calibri" w:hAnsi="Calibri"/>
                <w:color w:val="000000"/>
              </w:rPr>
            </w:pPr>
            <w:r>
              <w:rPr>
                <w:rFonts w:ascii="Calibri" w:hAnsi="Calibri"/>
                <w:color w:val="000000"/>
              </w:rPr>
              <w:t>1.286</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3</w:t>
            </w:r>
          </w:p>
        </w:tc>
        <w:tc>
          <w:tcPr>
            <w:tcW w:w="716" w:type="dxa"/>
            <w:vAlign w:val="bottom"/>
          </w:tcPr>
          <w:p w:rsidR="00D4343A" w:rsidRDefault="00D4343A">
            <w:pPr>
              <w:rPr>
                <w:rFonts w:ascii="Calibri" w:hAnsi="Calibri"/>
                <w:color w:val="000000"/>
              </w:rPr>
            </w:pPr>
            <w:r>
              <w:rPr>
                <w:rFonts w:ascii="Calibri" w:hAnsi="Calibri"/>
                <w:color w:val="000000"/>
              </w:rPr>
              <w:t>1</w:t>
            </w:r>
          </w:p>
        </w:tc>
        <w:tc>
          <w:tcPr>
            <w:tcW w:w="2636" w:type="dxa"/>
            <w:vAlign w:val="bottom"/>
          </w:tcPr>
          <w:p w:rsidR="00D4343A" w:rsidRDefault="00D4343A">
            <w:pPr>
              <w:rPr>
                <w:rFonts w:ascii="Calibri" w:hAnsi="Calibri"/>
                <w:color w:val="000000"/>
              </w:rPr>
            </w:pPr>
            <w:r>
              <w:rPr>
                <w:rFonts w:ascii="Calibri" w:hAnsi="Calibri"/>
                <w:color w:val="000000"/>
              </w:rPr>
              <w:t>1.573</w:t>
            </w:r>
          </w:p>
        </w:tc>
        <w:tc>
          <w:tcPr>
            <w:tcW w:w="2549" w:type="dxa"/>
            <w:vAlign w:val="bottom"/>
          </w:tcPr>
          <w:p w:rsidR="00D4343A" w:rsidRDefault="00D4343A">
            <w:pPr>
              <w:rPr>
                <w:rFonts w:ascii="Calibri" w:hAnsi="Calibri"/>
                <w:color w:val="000000"/>
              </w:rPr>
            </w:pPr>
            <w:r>
              <w:rPr>
                <w:rFonts w:ascii="Calibri" w:hAnsi="Calibri"/>
                <w:color w:val="000000"/>
              </w:rPr>
              <w:t>1.376</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3</w:t>
            </w:r>
          </w:p>
        </w:tc>
        <w:tc>
          <w:tcPr>
            <w:tcW w:w="716" w:type="dxa"/>
            <w:vAlign w:val="bottom"/>
          </w:tcPr>
          <w:p w:rsidR="00D4343A" w:rsidRDefault="00D4343A">
            <w:pPr>
              <w:rPr>
                <w:rFonts w:ascii="Calibri" w:hAnsi="Calibri"/>
                <w:color w:val="000000"/>
              </w:rPr>
            </w:pPr>
            <w:r>
              <w:rPr>
                <w:rFonts w:ascii="Calibri" w:hAnsi="Calibri"/>
                <w:color w:val="000000"/>
              </w:rPr>
              <w:t>2</w:t>
            </w:r>
          </w:p>
        </w:tc>
        <w:tc>
          <w:tcPr>
            <w:tcW w:w="2636" w:type="dxa"/>
            <w:vAlign w:val="bottom"/>
          </w:tcPr>
          <w:p w:rsidR="00D4343A" w:rsidRDefault="00D4343A">
            <w:pPr>
              <w:rPr>
                <w:rFonts w:ascii="Calibri" w:hAnsi="Calibri"/>
                <w:color w:val="000000"/>
              </w:rPr>
            </w:pPr>
            <w:r>
              <w:rPr>
                <w:rFonts w:ascii="Calibri" w:hAnsi="Calibri"/>
                <w:color w:val="000000"/>
              </w:rPr>
              <w:t>1.592</w:t>
            </w:r>
          </w:p>
        </w:tc>
        <w:tc>
          <w:tcPr>
            <w:tcW w:w="2549" w:type="dxa"/>
            <w:vAlign w:val="bottom"/>
          </w:tcPr>
          <w:p w:rsidR="00D4343A" w:rsidRDefault="00D4343A">
            <w:pPr>
              <w:rPr>
                <w:rFonts w:ascii="Calibri" w:hAnsi="Calibri"/>
                <w:color w:val="000000"/>
              </w:rPr>
            </w:pPr>
            <w:r>
              <w:rPr>
                <w:rFonts w:ascii="Calibri" w:hAnsi="Calibri"/>
                <w:color w:val="000000"/>
              </w:rPr>
              <w:t>1.361</w:t>
            </w:r>
          </w:p>
        </w:tc>
      </w:tr>
      <w:tr w:rsidR="00D4343A" w:rsidTr="00735E0B">
        <w:tc>
          <w:tcPr>
            <w:tcW w:w="2898" w:type="dxa"/>
          </w:tcPr>
          <w:p w:rsidR="00D4343A" w:rsidRDefault="00D4343A">
            <w:r w:rsidRPr="004E176C">
              <w:t xml:space="preserve">Mild (61.0 </w:t>
            </w:r>
            <w:r w:rsidRPr="004E176C">
              <w:rPr>
                <w:rFonts w:ascii="Cambria Math" w:hAnsi="Cambria Math"/>
              </w:rPr>
              <w:t>±</w:t>
            </w:r>
            <w:r w:rsidRPr="004E176C">
              <w:t xml:space="preserve"> 1 </w:t>
            </w:r>
            <w:r w:rsidRPr="004E176C">
              <w:rPr>
                <w:rFonts w:ascii="Cambria Math" w:hAnsi="Cambria Math"/>
              </w:rPr>
              <w:t>℃</w:t>
            </w:r>
            <w:r w:rsidRPr="004E176C">
              <w:t>)</w:t>
            </w:r>
          </w:p>
        </w:tc>
        <w:tc>
          <w:tcPr>
            <w:tcW w:w="652" w:type="dxa"/>
            <w:vAlign w:val="bottom"/>
          </w:tcPr>
          <w:p w:rsidR="00D4343A" w:rsidRDefault="00D4343A">
            <w:pPr>
              <w:rPr>
                <w:rFonts w:ascii="Calibri" w:hAnsi="Calibri"/>
                <w:color w:val="000000"/>
              </w:rPr>
            </w:pPr>
            <w:r>
              <w:rPr>
                <w:rFonts w:ascii="Calibri" w:hAnsi="Calibri"/>
                <w:color w:val="000000"/>
              </w:rPr>
              <w:t>3</w:t>
            </w:r>
          </w:p>
        </w:tc>
        <w:tc>
          <w:tcPr>
            <w:tcW w:w="716" w:type="dxa"/>
            <w:vAlign w:val="bottom"/>
          </w:tcPr>
          <w:p w:rsidR="00D4343A" w:rsidRDefault="00D4343A">
            <w:pPr>
              <w:rPr>
                <w:rFonts w:ascii="Calibri" w:hAnsi="Calibri"/>
                <w:color w:val="000000"/>
              </w:rPr>
            </w:pPr>
            <w:r>
              <w:rPr>
                <w:rFonts w:ascii="Calibri" w:hAnsi="Calibri"/>
                <w:color w:val="000000"/>
              </w:rPr>
              <w:t>3</w:t>
            </w:r>
          </w:p>
        </w:tc>
        <w:tc>
          <w:tcPr>
            <w:tcW w:w="2636" w:type="dxa"/>
            <w:vAlign w:val="bottom"/>
          </w:tcPr>
          <w:p w:rsidR="00D4343A" w:rsidRDefault="00D4343A">
            <w:pPr>
              <w:rPr>
                <w:rFonts w:ascii="Calibri" w:hAnsi="Calibri"/>
                <w:color w:val="000000"/>
              </w:rPr>
            </w:pPr>
            <w:r>
              <w:rPr>
                <w:rFonts w:ascii="Calibri" w:hAnsi="Calibri"/>
                <w:color w:val="000000"/>
              </w:rPr>
              <w:t>1.546</w:t>
            </w:r>
          </w:p>
        </w:tc>
        <w:tc>
          <w:tcPr>
            <w:tcW w:w="2549" w:type="dxa"/>
            <w:vAlign w:val="bottom"/>
          </w:tcPr>
          <w:p w:rsidR="00D4343A" w:rsidRDefault="00D4343A">
            <w:pPr>
              <w:rPr>
                <w:rFonts w:ascii="Calibri" w:hAnsi="Calibri"/>
                <w:color w:val="000000"/>
              </w:rPr>
            </w:pPr>
            <w:r>
              <w:rPr>
                <w:rFonts w:ascii="Calibri" w:hAnsi="Calibri"/>
                <w:color w:val="000000"/>
              </w:rPr>
              <w:t>1.356</w:t>
            </w:r>
          </w:p>
        </w:tc>
      </w:tr>
      <w:tr w:rsidR="00140644" w:rsidTr="00735E0B">
        <w:tc>
          <w:tcPr>
            <w:tcW w:w="9451" w:type="dxa"/>
            <w:gridSpan w:val="5"/>
          </w:tcPr>
          <w:p w:rsidR="00140644" w:rsidRDefault="00140644" w:rsidP="00667204"/>
        </w:tc>
      </w:tr>
      <w:tr w:rsidR="008D78B6" w:rsidTr="00735E0B">
        <w:tc>
          <w:tcPr>
            <w:tcW w:w="2898" w:type="dxa"/>
          </w:tcPr>
          <w:p w:rsidR="008D78B6" w:rsidRDefault="008D78B6" w:rsidP="00667204">
            <w:r>
              <w:t xml:space="preserve">Cold (17.5 </w:t>
            </w:r>
            <w:r>
              <w:rPr>
                <w:rFonts w:ascii="Cambria Math" w:hAnsi="Cambria Math"/>
              </w:rPr>
              <w:t>±</w:t>
            </w:r>
            <w:r>
              <w:t xml:space="preserve"> 1 </w:t>
            </w:r>
            <w:r>
              <w:rPr>
                <w:rFonts w:ascii="Cambria Math" w:hAnsi="Cambria Math"/>
              </w:rPr>
              <w:t>℃</w:t>
            </w:r>
            <w:r>
              <w:t>)</w:t>
            </w:r>
          </w:p>
        </w:tc>
        <w:tc>
          <w:tcPr>
            <w:tcW w:w="652" w:type="dxa"/>
            <w:vAlign w:val="bottom"/>
          </w:tcPr>
          <w:p w:rsidR="008D78B6" w:rsidRDefault="008D78B6">
            <w:pPr>
              <w:rPr>
                <w:rFonts w:ascii="Calibri" w:hAnsi="Calibri"/>
                <w:color w:val="000000"/>
              </w:rPr>
            </w:pPr>
            <w:r>
              <w:rPr>
                <w:rFonts w:ascii="Calibri" w:hAnsi="Calibri"/>
                <w:color w:val="000000"/>
              </w:rPr>
              <w:t>1</w:t>
            </w:r>
          </w:p>
        </w:tc>
        <w:tc>
          <w:tcPr>
            <w:tcW w:w="716" w:type="dxa"/>
            <w:vAlign w:val="bottom"/>
          </w:tcPr>
          <w:p w:rsidR="008D78B6" w:rsidRDefault="008D78B6">
            <w:pPr>
              <w:rPr>
                <w:rFonts w:ascii="Calibri" w:hAnsi="Calibri"/>
                <w:color w:val="000000"/>
              </w:rPr>
            </w:pPr>
            <w:r>
              <w:rPr>
                <w:rFonts w:ascii="Calibri" w:hAnsi="Calibri"/>
                <w:color w:val="000000"/>
              </w:rPr>
              <w:t>1</w:t>
            </w:r>
          </w:p>
        </w:tc>
        <w:tc>
          <w:tcPr>
            <w:tcW w:w="2636" w:type="dxa"/>
            <w:vAlign w:val="bottom"/>
          </w:tcPr>
          <w:p w:rsidR="008D78B6" w:rsidRDefault="008D78B6">
            <w:pPr>
              <w:rPr>
                <w:rFonts w:ascii="Calibri" w:hAnsi="Calibri"/>
                <w:color w:val="000000"/>
              </w:rPr>
            </w:pPr>
            <w:r>
              <w:rPr>
                <w:rFonts w:ascii="Calibri" w:hAnsi="Calibri"/>
                <w:color w:val="000000"/>
              </w:rPr>
              <w:t>1.572</w:t>
            </w:r>
          </w:p>
        </w:tc>
        <w:tc>
          <w:tcPr>
            <w:tcW w:w="2549" w:type="dxa"/>
            <w:vAlign w:val="bottom"/>
          </w:tcPr>
          <w:p w:rsidR="008D78B6" w:rsidRDefault="008D78B6">
            <w:pPr>
              <w:rPr>
                <w:rFonts w:ascii="Calibri" w:hAnsi="Calibri"/>
                <w:color w:val="000000"/>
              </w:rPr>
            </w:pPr>
            <w:r>
              <w:rPr>
                <w:rFonts w:ascii="Calibri" w:hAnsi="Calibri"/>
                <w:color w:val="000000"/>
              </w:rPr>
              <w:t>1.325</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1</w:t>
            </w:r>
          </w:p>
        </w:tc>
        <w:tc>
          <w:tcPr>
            <w:tcW w:w="716" w:type="dxa"/>
            <w:vAlign w:val="bottom"/>
          </w:tcPr>
          <w:p w:rsidR="008D78B6" w:rsidRDefault="008D78B6">
            <w:pPr>
              <w:rPr>
                <w:rFonts w:ascii="Calibri" w:hAnsi="Calibri"/>
                <w:color w:val="000000"/>
              </w:rPr>
            </w:pPr>
            <w:r>
              <w:rPr>
                <w:rFonts w:ascii="Calibri" w:hAnsi="Calibri"/>
                <w:color w:val="000000"/>
              </w:rPr>
              <w:t>2</w:t>
            </w:r>
          </w:p>
        </w:tc>
        <w:tc>
          <w:tcPr>
            <w:tcW w:w="2636" w:type="dxa"/>
            <w:vAlign w:val="bottom"/>
          </w:tcPr>
          <w:p w:rsidR="008D78B6" w:rsidRDefault="008D78B6">
            <w:pPr>
              <w:rPr>
                <w:rFonts w:ascii="Calibri" w:hAnsi="Calibri"/>
                <w:color w:val="000000"/>
              </w:rPr>
            </w:pPr>
            <w:r>
              <w:rPr>
                <w:rFonts w:ascii="Calibri" w:hAnsi="Calibri"/>
                <w:color w:val="000000"/>
              </w:rPr>
              <w:t>1.589</w:t>
            </w:r>
          </w:p>
        </w:tc>
        <w:tc>
          <w:tcPr>
            <w:tcW w:w="2549" w:type="dxa"/>
            <w:vAlign w:val="bottom"/>
          </w:tcPr>
          <w:p w:rsidR="008D78B6" w:rsidRDefault="008D78B6">
            <w:pPr>
              <w:rPr>
                <w:rFonts w:ascii="Calibri" w:hAnsi="Calibri"/>
                <w:color w:val="000000"/>
              </w:rPr>
            </w:pPr>
            <w:r>
              <w:rPr>
                <w:rFonts w:ascii="Calibri" w:hAnsi="Calibri"/>
                <w:color w:val="000000"/>
              </w:rPr>
              <w:t>1.374</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1</w:t>
            </w:r>
          </w:p>
        </w:tc>
        <w:tc>
          <w:tcPr>
            <w:tcW w:w="716" w:type="dxa"/>
            <w:vAlign w:val="bottom"/>
          </w:tcPr>
          <w:p w:rsidR="008D78B6" w:rsidRDefault="008D78B6">
            <w:pPr>
              <w:rPr>
                <w:rFonts w:ascii="Calibri" w:hAnsi="Calibri"/>
                <w:color w:val="000000"/>
              </w:rPr>
            </w:pPr>
            <w:r>
              <w:rPr>
                <w:rFonts w:ascii="Calibri" w:hAnsi="Calibri"/>
                <w:color w:val="000000"/>
              </w:rPr>
              <w:t>3</w:t>
            </w:r>
          </w:p>
        </w:tc>
        <w:tc>
          <w:tcPr>
            <w:tcW w:w="2636" w:type="dxa"/>
            <w:vAlign w:val="bottom"/>
          </w:tcPr>
          <w:p w:rsidR="008D78B6" w:rsidRDefault="008D78B6">
            <w:pPr>
              <w:rPr>
                <w:rFonts w:ascii="Calibri" w:hAnsi="Calibri"/>
                <w:color w:val="000000"/>
              </w:rPr>
            </w:pPr>
            <w:r>
              <w:rPr>
                <w:rFonts w:ascii="Calibri" w:hAnsi="Calibri"/>
                <w:color w:val="000000"/>
              </w:rPr>
              <w:t>1.559</w:t>
            </w:r>
          </w:p>
        </w:tc>
        <w:tc>
          <w:tcPr>
            <w:tcW w:w="2549" w:type="dxa"/>
            <w:vAlign w:val="bottom"/>
          </w:tcPr>
          <w:p w:rsidR="008D78B6" w:rsidRDefault="008D78B6">
            <w:pPr>
              <w:rPr>
                <w:rFonts w:ascii="Calibri" w:hAnsi="Calibri"/>
                <w:color w:val="000000"/>
              </w:rPr>
            </w:pPr>
            <w:r>
              <w:rPr>
                <w:rFonts w:ascii="Calibri" w:hAnsi="Calibri"/>
                <w:color w:val="000000"/>
              </w:rPr>
              <w:t>1.339</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2</w:t>
            </w:r>
          </w:p>
        </w:tc>
        <w:tc>
          <w:tcPr>
            <w:tcW w:w="716" w:type="dxa"/>
            <w:vAlign w:val="bottom"/>
          </w:tcPr>
          <w:p w:rsidR="008D78B6" w:rsidRDefault="008D78B6">
            <w:pPr>
              <w:rPr>
                <w:rFonts w:ascii="Calibri" w:hAnsi="Calibri"/>
                <w:color w:val="000000"/>
              </w:rPr>
            </w:pPr>
            <w:r>
              <w:rPr>
                <w:rFonts w:ascii="Calibri" w:hAnsi="Calibri"/>
                <w:color w:val="000000"/>
              </w:rPr>
              <w:t>1</w:t>
            </w:r>
          </w:p>
        </w:tc>
        <w:tc>
          <w:tcPr>
            <w:tcW w:w="2636" w:type="dxa"/>
            <w:vAlign w:val="bottom"/>
          </w:tcPr>
          <w:p w:rsidR="008D78B6" w:rsidRDefault="008D78B6">
            <w:pPr>
              <w:rPr>
                <w:rFonts w:ascii="Calibri" w:hAnsi="Calibri"/>
                <w:color w:val="000000"/>
              </w:rPr>
            </w:pPr>
            <w:r>
              <w:rPr>
                <w:rFonts w:ascii="Calibri" w:hAnsi="Calibri"/>
                <w:color w:val="000000"/>
              </w:rPr>
              <w:t>1.590</w:t>
            </w:r>
          </w:p>
        </w:tc>
        <w:tc>
          <w:tcPr>
            <w:tcW w:w="2549" w:type="dxa"/>
            <w:vAlign w:val="bottom"/>
          </w:tcPr>
          <w:p w:rsidR="008D78B6" w:rsidRDefault="008D78B6">
            <w:pPr>
              <w:rPr>
                <w:rFonts w:ascii="Calibri" w:hAnsi="Calibri"/>
                <w:color w:val="000000"/>
              </w:rPr>
            </w:pPr>
            <w:r>
              <w:rPr>
                <w:rFonts w:ascii="Calibri" w:hAnsi="Calibri"/>
                <w:color w:val="000000"/>
              </w:rPr>
              <w:t>1.355</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2</w:t>
            </w:r>
          </w:p>
        </w:tc>
        <w:tc>
          <w:tcPr>
            <w:tcW w:w="716" w:type="dxa"/>
            <w:vAlign w:val="bottom"/>
          </w:tcPr>
          <w:p w:rsidR="008D78B6" w:rsidRDefault="008D78B6">
            <w:pPr>
              <w:rPr>
                <w:rFonts w:ascii="Calibri" w:hAnsi="Calibri"/>
                <w:color w:val="000000"/>
              </w:rPr>
            </w:pPr>
            <w:r>
              <w:rPr>
                <w:rFonts w:ascii="Calibri" w:hAnsi="Calibri"/>
                <w:color w:val="000000"/>
              </w:rPr>
              <w:t>2</w:t>
            </w:r>
          </w:p>
        </w:tc>
        <w:tc>
          <w:tcPr>
            <w:tcW w:w="2636" w:type="dxa"/>
            <w:vAlign w:val="bottom"/>
          </w:tcPr>
          <w:p w:rsidR="008D78B6" w:rsidRDefault="008D78B6">
            <w:pPr>
              <w:rPr>
                <w:rFonts w:ascii="Calibri" w:hAnsi="Calibri"/>
                <w:color w:val="000000"/>
              </w:rPr>
            </w:pPr>
            <w:r>
              <w:rPr>
                <w:rFonts w:ascii="Calibri" w:hAnsi="Calibri"/>
                <w:color w:val="000000"/>
              </w:rPr>
              <w:t>1.583</w:t>
            </w:r>
          </w:p>
        </w:tc>
        <w:tc>
          <w:tcPr>
            <w:tcW w:w="2549" w:type="dxa"/>
            <w:vAlign w:val="bottom"/>
          </w:tcPr>
          <w:p w:rsidR="008D78B6" w:rsidRDefault="008D78B6">
            <w:pPr>
              <w:rPr>
                <w:rFonts w:ascii="Calibri" w:hAnsi="Calibri"/>
                <w:color w:val="000000"/>
              </w:rPr>
            </w:pPr>
            <w:r>
              <w:rPr>
                <w:rFonts w:ascii="Calibri" w:hAnsi="Calibri"/>
                <w:color w:val="000000"/>
              </w:rPr>
              <w:t>1.383</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2</w:t>
            </w:r>
          </w:p>
        </w:tc>
        <w:tc>
          <w:tcPr>
            <w:tcW w:w="716" w:type="dxa"/>
            <w:vAlign w:val="bottom"/>
          </w:tcPr>
          <w:p w:rsidR="008D78B6" w:rsidRDefault="008D78B6">
            <w:pPr>
              <w:rPr>
                <w:rFonts w:ascii="Calibri" w:hAnsi="Calibri"/>
                <w:color w:val="000000"/>
              </w:rPr>
            </w:pPr>
            <w:r>
              <w:rPr>
                <w:rFonts w:ascii="Calibri" w:hAnsi="Calibri"/>
                <w:color w:val="000000"/>
              </w:rPr>
              <w:t>3</w:t>
            </w:r>
          </w:p>
        </w:tc>
        <w:tc>
          <w:tcPr>
            <w:tcW w:w="2636" w:type="dxa"/>
            <w:vAlign w:val="bottom"/>
          </w:tcPr>
          <w:p w:rsidR="008D78B6" w:rsidRDefault="008D78B6">
            <w:pPr>
              <w:rPr>
                <w:rFonts w:ascii="Calibri" w:hAnsi="Calibri"/>
                <w:color w:val="000000"/>
              </w:rPr>
            </w:pPr>
            <w:r>
              <w:rPr>
                <w:rFonts w:ascii="Calibri" w:hAnsi="Calibri"/>
                <w:color w:val="000000"/>
              </w:rPr>
              <w:t>1.563</w:t>
            </w:r>
          </w:p>
        </w:tc>
        <w:tc>
          <w:tcPr>
            <w:tcW w:w="2549" w:type="dxa"/>
            <w:vAlign w:val="bottom"/>
          </w:tcPr>
          <w:p w:rsidR="008D78B6" w:rsidRDefault="008D78B6">
            <w:pPr>
              <w:rPr>
                <w:rFonts w:ascii="Calibri" w:hAnsi="Calibri"/>
                <w:color w:val="000000"/>
              </w:rPr>
            </w:pPr>
            <w:r>
              <w:rPr>
                <w:rFonts w:ascii="Calibri" w:hAnsi="Calibri"/>
                <w:color w:val="000000"/>
              </w:rPr>
              <w:t>1.344</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3</w:t>
            </w:r>
          </w:p>
        </w:tc>
        <w:tc>
          <w:tcPr>
            <w:tcW w:w="716" w:type="dxa"/>
            <w:vAlign w:val="bottom"/>
          </w:tcPr>
          <w:p w:rsidR="008D78B6" w:rsidRDefault="008D78B6">
            <w:pPr>
              <w:rPr>
                <w:rFonts w:ascii="Calibri" w:hAnsi="Calibri"/>
                <w:color w:val="000000"/>
              </w:rPr>
            </w:pPr>
            <w:r>
              <w:rPr>
                <w:rFonts w:ascii="Calibri" w:hAnsi="Calibri"/>
                <w:color w:val="000000"/>
              </w:rPr>
              <w:t>1</w:t>
            </w:r>
          </w:p>
        </w:tc>
        <w:tc>
          <w:tcPr>
            <w:tcW w:w="2636" w:type="dxa"/>
            <w:vAlign w:val="bottom"/>
          </w:tcPr>
          <w:p w:rsidR="008D78B6" w:rsidRDefault="008D78B6">
            <w:pPr>
              <w:rPr>
                <w:rFonts w:ascii="Calibri" w:hAnsi="Calibri"/>
                <w:color w:val="000000"/>
              </w:rPr>
            </w:pPr>
            <w:r>
              <w:rPr>
                <w:rFonts w:ascii="Calibri" w:hAnsi="Calibri"/>
                <w:color w:val="000000"/>
              </w:rPr>
              <w:t>1.565</w:t>
            </w:r>
          </w:p>
        </w:tc>
        <w:tc>
          <w:tcPr>
            <w:tcW w:w="2549" w:type="dxa"/>
            <w:vAlign w:val="bottom"/>
          </w:tcPr>
          <w:p w:rsidR="008D78B6" w:rsidRDefault="008D78B6">
            <w:pPr>
              <w:rPr>
                <w:rFonts w:ascii="Calibri" w:hAnsi="Calibri"/>
                <w:color w:val="000000"/>
              </w:rPr>
            </w:pPr>
            <w:r>
              <w:rPr>
                <w:rFonts w:ascii="Calibri" w:hAnsi="Calibri"/>
                <w:color w:val="000000"/>
              </w:rPr>
              <w:t>1.333</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3</w:t>
            </w:r>
          </w:p>
        </w:tc>
        <w:tc>
          <w:tcPr>
            <w:tcW w:w="716" w:type="dxa"/>
            <w:vAlign w:val="bottom"/>
          </w:tcPr>
          <w:p w:rsidR="008D78B6" w:rsidRDefault="008D78B6">
            <w:pPr>
              <w:rPr>
                <w:rFonts w:ascii="Calibri" w:hAnsi="Calibri"/>
                <w:color w:val="000000"/>
              </w:rPr>
            </w:pPr>
            <w:r>
              <w:rPr>
                <w:rFonts w:ascii="Calibri" w:hAnsi="Calibri"/>
                <w:color w:val="000000"/>
              </w:rPr>
              <w:t>2</w:t>
            </w:r>
          </w:p>
        </w:tc>
        <w:tc>
          <w:tcPr>
            <w:tcW w:w="2636" w:type="dxa"/>
            <w:vAlign w:val="bottom"/>
          </w:tcPr>
          <w:p w:rsidR="008D78B6" w:rsidRDefault="008D78B6">
            <w:pPr>
              <w:rPr>
                <w:rFonts w:ascii="Calibri" w:hAnsi="Calibri"/>
                <w:color w:val="000000"/>
              </w:rPr>
            </w:pPr>
            <w:r>
              <w:rPr>
                <w:rFonts w:ascii="Calibri" w:hAnsi="Calibri"/>
                <w:color w:val="000000"/>
              </w:rPr>
              <w:t>1.588</w:t>
            </w:r>
          </w:p>
        </w:tc>
        <w:tc>
          <w:tcPr>
            <w:tcW w:w="2549" w:type="dxa"/>
            <w:vAlign w:val="bottom"/>
          </w:tcPr>
          <w:p w:rsidR="008D78B6" w:rsidRDefault="008D78B6">
            <w:pPr>
              <w:rPr>
                <w:rFonts w:ascii="Calibri" w:hAnsi="Calibri"/>
                <w:color w:val="000000"/>
              </w:rPr>
            </w:pPr>
            <w:r>
              <w:rPr>
                <w:rFonts w:ascii="Calibri" w:hAnsi="Calibri"/>
                <w:color w:val="000000"/>
              </w:rPr>
              <w:t>1.362</w:t>
            </w:r>
          </w:p>
        </w:tc>
      </w:tr>
      <w:tr w:rsidR="008D78B6" w:rsidTr="00735E0B">
        <w:tc>
          <w:tcPr>
            <w:tcW w:w="2898" w:type="dxa"/>
          </w:tcPr>
          <w:p w:rsidR="008D78B6" w:rsidRDefault="008D78B6">
            <w:r w:rsidRPr="00485132">
              <w:t xml:space="preserve">Cold (17.5 </w:t>
            </w:r>
            <w:r w:rsidRPr="00485132">
              <w:rPr>
                <w:rFonts w:ascii="Cambria Math" w:hAnsi="Cambria Math"/>
              </w:rPr>
              <w:t>±</w:t>
            </w:r>
            <w:r w:rsidRPr="00485132">
              <w:t xml:space="preserve"> 1 </w:t>
            </w:r>
            <w:r w:rsidRPr="00485132">
              <w:rPr>
                <w:rFonts w:ascii="Cambria Math" w:hAnsi="Cambria Math"/>
              </w:rPr>
              <w:t>℃</w:t>
            </w:r>
            <w:r w:rsidRPr="00485132">
              <w:t>)</w:t>
            </w:r>
          </w:p>
        </w:tc>
        <w:tc>
          <w:tcPr>
            <w:tcW w:w="652" w:type="dxa"/>
            <w:vAlign w:val="bottom"/>
          </w:tcPr>
          <w:p w:rsidR="008D78B6" w:rsidRDefault="008D78B6">
            <w:pPr>
              <w:rPr>
                <w:rFonts w:ascii="Calibri" w:hAnsi="Calibri"/>
                <w:color w:val="000000"/>
              </w:rPr>
            </w:pPr>
            <w:r>
              <w:rPr>
                <w:rFonts w:ascii="Calibri" w:hAnsi="Calibri"/>
                <w:color w:val="000000"/>
              </w:rPr>
              <w:t>3</w:t>
            </w:r>
          </w:p>
        </w:tc>
        <w:tc>
          <w:tcPr>
            <w:tcW w:w="716" w:type="dxa"/>
            <w:vAlign w:val="bottom"/>
          </w:tcPr>
          <w:p w:rsidR="008D78B6" w:rsidRDefault="008D78B6">
            <w:pPr>
              <w:rPr>
                <w:rFonts w:ascii="Calibri" w:hAnsi="Calibri"/>
                <w:color w:val="000000"/>
              </w:rPr>
            </w:pPr>
            <w:r>
              <w:rPr>
                <w:rFonts w:ascii="Calibri" w:hAnsi="Calibri"/>
                <w:color w:val="000000"/>
              </w:rPr>
              <w:t>3</w:t>
            </w:r>
          </w:p>
        </w:tc>
        <w:tc>
          <w:tcPr>
            <w:tcW w:w="2636" w:type="dxa"/>
            <w:vAlign w:val="bottom"/>
          </w:tcPr>
          <w:p w:rsidR="008D78B6" w:rsidRDefault="008D78B6">
            <w:pPr>
              <w:rPr>
                <w:rFonts w:ascii="Calibri" w:hAnsi="Calibri"/>
                <w:color w:val="000000"/>
              </w:rPr>
            </w:pPr>
            <w:r>
              <w:rPr>
                <w:rFonts w:ascii="Calibri" w:hAnsi="Calibri"/>
                <w:color w:val="000000"/>
              </w:rPr>
              <w:t>1.586</w:t>
            </w:r>
          </w:p>
        </w:tc>
        <w:tc>
          <w:tcPr>
            <w:tcW w:w="2549" w:type="dxa"/>
            <w:vAlign w:val="bottom"/>
          </w:tcPr>
          <w:p w:rsidR="008D78B6" w:rsidRDefault="008D78B6">
            <w:pPr>
              <w:rPr>
                <w:rFonts w:ascii="Calibri" w:hAnsi="Calibri"/>
                <w:color w:val="000000"/>
              </w:rPr>
            </w:pPr>
            <w:r>
              <w:rPr>
                <w:rFonts w:ascii="Calibri" w:hAnsi="Calibri"/>
                <w:color w:val="000000"/>
              </w:rPr>
              <w:t>1.376</w:t>
            </w:r>
          </w:p>
        </w:tc>
      </w:tr>
    </w:tbl>
    <w:p w:rsidR="00140644" w:rsidRDefault="00140644" w:rsidP="00140644">
      <w:r>
        <w:tab/>
      </w:r>
    </w:p>
    <w:p w:rsidR="006F73E3" w:rsidRDefault="006F73E3" w:rsidP="004A0506">
      <w:pPr>
        <w:spacing w:line="360" w:lineRule="auto"/>
        <w:ind w:firstLine="720"/>
        <w:jc w:val="both"/>
        <w:rPr>
          <w:rFonts w:asciiTheme="majorHAnsi" w:hAnsiTheme="majorHAnsi"/>
          <w:b/>
        </w:rPr>
      </w:pPr>
      <w:r>
        <w:rPr>
          <w:rFonts w:asciiTheme="majorHAnsi" w:hAnsiTheme="majorHAnsi"/>
          <w:b/>
        </w:rPr>
        <w:t xml:space="preserve">b.  </w:t>
      </w:r>
      <w:r w:rsidR="00491E4B">
        <w:rPr>
          <w:rFonts w:asciiTheme="majorHAnsi" w:hAnsiTheme="majorHAnsi"/>
          <w:b/>
        </w:rPr>
        <w:t>Calculations</w:t>
      </w:r>
      <w:r w:rsidR="0038499B">
        <w:rPr>
          <w:rFonts w:asciiTheme="majorHAnsi" w:hAnsiTheme="majorHAnsi"/>
          <w:b/>
        </w:rPr>
        <w:t xml:space="preserve"> and Processed Data</w:t>
      </w:r>
    </w:p>
    <w:p w:rsidR="00541B43" w:rsidRPr="004E5094" w:rsidRDefault="00EB6990" w:rsidP="004A0506">
      <w:pPr>
        <w:spacing w:line="360" w:lineRule="auto"/>
        <w:ind w:firstLine="720"/>
        <w:jc w:val="both"/>
        <w:rPr>
          <w:u w:val="single"/>
        </w:rPr>
      </w:pPr>
      <w:r w:rsidRPr="004E5094">
        <w:rPr>
          <w:u w:val="single"/>
        </w:rPr>
        <w:t>Calculation 1:</w:t>
      </w:r>
      <w:r w:rsidR="00C15129" w:rsidRPr="004E5094">
        <w:rPr>
          <w:u w:val="single"/>
        </w:rPr>
        <w:t xml:space="preserve">  </w:t>
      </w:r>
      <w:r w:rsidR="0091204F" w:rsidRPr="004E5094">
        <w:rPr>
          <w:u w:val="single"/>
        </w:rPr>
        <w:t>Coefficient of Restitution</w:t>
      </w:r>
    </w:p>
    <w:p w:rsidR="001604EC" w:rsidRPr="00030263" w:rsidRDefault="00C81517" w:rsidP="004A0506">
      <w:pPr>
        <w:spacing w:line="360" w:lineRule="auto"/>
        <w:ind w:left="720" w:firstLine="720"/>
        <w:jc w:val="both"/>
        <w:rPr>
          <w:rFonts w:eastAsiaTheme="minorEastAsia"/>
          <w:color w:val="7030A0"/>
        </w:rPr>
      </w:pPr>
      <m:oMathPara>
        <m:oMathParaPr>
          <m:jc m:val="left"/>
        </m:oMathParaPr>
        <m:oMath>
          <m:sSub>
            <m:sSubPr>
              <m:ctrlPr>
                <w:rPr>
                  <w:rFonts w:ascii="Cambria Math" w:hAnsi="Cambria Math"/>
                  <w:i/>
                  <w:color w:val="7030A0"/>
                </w:rPr>
              </m:ctrlPr>
            </m:sSubPr>
            <m:e>
              <m:r>
                <w:rPr>
                  <w:rFonts w:ascii="Cambria Math" w:hAnsi="Cambria Math"/>
                  <w:color w:val="7030A0"/>
                </w:rPr>
                <m:t>Coef</m:t>
              </m:r>
            </m:e>
            <m:sub>
              <m:r>
                <w:rPr>
                  <w:rFonts w:ascii="Cambria Math" w:hAnsi="Cambria Math"/>
                  <w:color w:val="7030A0"/>
                </w:rPr>
                <m:t>Rest</m:t>
              </m:r>
            </m:sub>
          </m:sSub>
          <m:r>
            <w:rPr>
              <w:rFonts w:ascii="Cambria Math" w:hAnsi="Cambria Math"/>
              <w:color w:val="7030A0"/>
            </w:rPr>
            <m:t>=</m:t>
          </m:r>
          <m:f>
            <m:fPr>
              <m:ctrlPr>
                <w:rPr>
                  <w:rFonts w:ascii="Cambria Math" w:hAnsi="Cambria Math"/>
                  <w:i/>
                  <w:color w:val="7030A0"/>
                </w:rPr>
              </m:ctrlPr>
            </m:fPr>
            <m:num>
              <m:sSub>
                <m:sSubPr>
                  <m:ctrlPr>
                    <w:rPr>
                      <w:rFonts w:ascii="Cambria Math" w:hAnsi="Cambria Math"/>
                      <w:i/>
                      <w:color w:val="7030A0"/>
                    </w:rPr>
                  </m:ctrlPr>
                </m:sSubPr>
                <m:e>
                  <m:r>
                    <w:rPr>
                      <w:rFonts w:ascii="Cambria Math" w:hAnsi="Cambria Math"/>
                      <w:color w:val="7030A0"/>
                    </w:rPr>
                    <m:t>Height</m:t>
                  </m:r>
                </m:e>
                <m:sub>
                  <m:r>
                    <w:rPr>
                      <w:rFonts w:ascii="Cambria Math" w:hAnsi="Cambria Math"/>
                      <w:color w:val="7030A0"/>
                    </w:rPr>
                    <m:t>D</m:t>
                  </m:r>
                </m:sub>
              </m:sSub>
            </m:num>
            <m:den>
              <m:sSub>
                <m:sSubPr>
                  <m:ctrlPr>
                    <w:rPr>
                      <w:rFonts w:ascii="Cambria Math" w:hAnsi="Cambria Math"/>
                      <w:i/>
                      <w:color w:val="7030A0"/>
                    </w:rPr>
                  </m:ctrlPr>
                </m:sSubPr>
                <m:e>
                  <m:r>
                    <w:rPr>
                      <w:rFonts w:ascii="Cambria Math" w:hAnsi="Cambria Math"/>
                      <w:color w:val="7030A0"/>
                    </w:rPr>
                    <m:t>Height</m:t>
                  </m:r>
                </m:e>
                <m:sub>
                  <m:r>
                    <w:rPr>
                      <w:rFonts w:ascii="Cambria Math" w:hAnsi="Cambria Math"/>
                      <w:color w:val="7030A0"/>
                    </w:rPr>
                    <m:t>R</m:t>
                  </m:r>
                </m:sub>
              </m:sSub>
            </m:den>
          </m:f>
        </m:oMath>
      </m:oMathPara>
    </w:p>
    <w:p w:rsidR="00452166" w:rsidRDefault="00452166" w:rsidP="004A0506">
      <w:pPr>
        <w:spacing w:line="360" w:lineRule="auto"/>
        <w:jc w:val="both"/>
        <w:rPr>
          <w:rFonts w:eastAsiaTheme="minorEastAsia"/>
        </w:rPr>
      </w:pPr>
      <w:r>
        <w:rPr>
          <w:rFonts w:eastAsiaTheme="minorEastAsia"/>
        </w:rPr>
        <w:tab/>
      </w:r>
      <w:r w:rsidR="00C407FE">
        <w:rPr>
          <w:rFonts w:eastAsiaTheme="minorEastAsia"/>
        </w:rPr>
        <w:t xml:space="preserve">Where </w:t>
      </w:r>
      <m:oMath>
        <m:sSub>
          <m:sSubPr>
            <m:ctrlPr>
              <w:rPr>
                <w:rFonts w:ascii="Cambria Math" w:eastAsiaTheme="minorEastAsia" w:hAnsi="Cambria Math"/>
                <w:i/>
                <w:color w:val="00B050"/>
              </w:rPr>
            </m:ctrlPr>
          </m:sSubPr>
          <m:e>
            <m:r>
              <w:rPr>
                <w:rFonts w:ascii="Cambria Math" w:eastAsiaTheme="minorEastAsia" w:hAnsi="Cambria Math"/>
                <w:color w:val="00B050"/>
              </w:rPr>
              <m:t>Coef</m:t>
            </m:r>
          </m:e>
          <m:sub>
            <m:r>
              <w:rPr>
                <w:rFonts w:ascii="Cambria Math" w:eastAsiaTheme="minorEastAsia" w:hAnsi="Cambria Math"/>
                <w:color w:val="00B050"/>
              </w:rPr>
              <m:t>Rest</m:t>
            </m:r>
          </m:sub>
        </m:sSub>
      </m:oMath>
      <w:r w:rsidR="00651782" w:rsidRPr="009E7F7E">
        <w:rPr>
          <w:rFonts w:eastAsiaTheme="minorEastAsia"/>
          <w:color w:val="00B050"/>
        </w:rPr>
        <w:t xml:space="preserve"> </w:t>
      </w:r>
      <w:r w:rsidR="00D01FF9" w:rsidRPr="009E7F7E">
        <w:rPr>
          <w:rFonts w:eastAsiaTheme="minorEastAsia"/>
          <w:color w:val="00B050"/>
        </w:rPr>
        <w:t>is t</w:t>
      </w:r>
      <w:r w:rsidR="00375646" w:rsidRPr="009E7F7E">
        <w:rPr>
          <w:rFonts w:eastAsiaTheme="minorEastAsia"/>
          <w:color w:val="00B050"/>
        </w:rPr>
        <w:t>he Coefficient of Restitution (constant / scalar / no units)</w:t>
      </w:r>
    </w:p>
    <w:p w:rsidR="001E6617" w:rsidRDefault="001E6617" w:rsidP="004A0506">
      <w:pPr>
        <w:spacing w:line="360" w:lineRule="auto"/>
        <w:jc w:val="both"/>
        <w:rPr>
          <w:rFonts w:eastAsiaTheme="minorEastAsia"/>
          <w:color w:val="00B050"/>
        </w:rPr>
      </w:pPr>
      <w:r>
        <w:rPr>
          <w:rFonts w:eastAsiaTheme="minorEastAsia"/>
        </w:rPr>
        <w:tab/>
        <w:t xml:space="preserve">             </w:t>
      </w:r>
      <m:oMath>
        <m:sSub>
          <m:sSubPr>
            <m:ctrlPr>
              <w:rPr>
                <w:rFonts w:ascii="Cambria Math" w:eastAsiaTheme="minorEastAsia" w:hAnsi="Cambria Math"/>
                <w:i/>
                <w:color w:val="00B050"/>
              </w:rPr>
            </m:ctrlPr>
          </m:sSubPr>
          <m:e>
            <m:r>
              <w:rPr>
                <w:rFonts w:ascii="Cambria Math" w:eastAsiaTheme="minorEastAsia" w:hAnsi="Cambria Math"/>
                <w:color w:val="00B050"/>
              </w:rPr>
              <m:t>Height</m:t>
            </m:r>
          </m:e>
          <m:sub>
            <m:r>
              <w:rPr>
                <w:rFonts w:ascii="Cambria Math" w:eastAsiaTheme="minorEastAsia" w:hAnsi="Cambria Math"/>
                <w:color w:val="00B050"/>
              </w:rPr>
              <m:t>D</m:t>
            </m:r>
          </m:sub>
        </m:sSub>
      </m:oMath>
      <w:r w:rsidR="00BE183B" w:rsidRPr="007B2C67">
        <w:rPr>
          <w:rFonts w:eastAsiaTheme="minorEastAsia"/>
          <w:color w:val="00B050"/>
        </w:rPr>
        <w:t xml:space="preserve"> is the initial drop height of the golf ball in meters (m)</w:t>
      </w:r>
    </w:p>
    <w:p w:rsidR="003D015A" w:rsidRDefault="005E3ABC" w:rsidP="004A0506">
      <w:pPr>
        <w:spacing w:line="360" w:lineRule="auto"/>
        <w:jc w:val="both"/>
        <w:rPr>
          <w:rFonts w:eastAsiaTheme="minorEastAsia"/>
        </w:rPr>
      </w:pPr>
      <w:r>
        <w:rPr>
          <w:rFonts w:eastAsiaTheme="minorEastAsia"/>
        </w:rPr>
        <w:lastRenderedPageBreak/>
        <w:tab/>
        <w:t xml:space="preserve">             </w:t>
      </w:r>
      <m:oMath>
        <m:sSub>
          <m:sSubPr>
            <m:ctrlPr>
              <w:rPr>
                <w:rFonts w:ascii="Cambria Math" w:eastAsiaTheme="minorEastAsia" w:hAnsi="Cambria Math"/>
                <w:i/>
                <w:color w:val="00B050"/>
              </w:rPr>
            </m:ctrlPr>
          </m:sSubPr>
          <m:e>
            <m:r>
              <w:rPr>
                <w:rFonts w:ascii="Cambria Math" w:eastAsiaTheme="minorEastAsia" w:hAnsi="Cambria Math"/>
                <w:color w:val="00B050"/>
              </w:rPr>
              <m:t>Height</m:t>
            </m:r>
          </m:e>
          <m:sub>
            <m:r>
              <w:rPr>
                <w:rFonts w:ascii="Cambria Math" w:eastAsiaTheme="minorEastAsia" w:hAnsi="Cambria Math"/>
                <w:color w:val="00B050"/>
              </w:rPr>
              <m:t>R</m:t>
            </m:r>
          </m:sub>
        </m:sSub>
      </m:oMath>
      <w:r w:rsidRPr="001E5BE6">
        <w:rPr>
          <w:rFonts w:eastAsiaTheme="minorEastAsia"/>
          <w:color w:val="00B050"/>
        </w:rPr>
        <w:t xml:space="preserve"> is the return height of the gold ball in meters (m)</w:t>
      </w:r>
    </w:p>
    <w:p w:rsidR="005A0937" w:rsidRDefault="004E5094" w:rsidP="004A0506">
      <w:pPr>
        <w:spacing w:line="360" w:lineRule="auto"/>
        <w:ind w:firstLine="720"/>
        <w:jc w:val="both"/>
        <w:rPr>
          <w:u w:val="single"/>
        </w:rPr>
      </w:pPr>
      <w:r>
        <w:rPr>
          <w:u w:val="single"/>
        </w:rPr>
        <w:t>Calculation 2</w:t>
      </w:r>
      <w:r w:rsidRPr="004E5094">
        <w:rPr>
          <w:u w:val="single"/>
        </w:rPr>
        <w:t xml:space="preserve">:  </w:t>
      </w:r>
      <w:r>
        <w:rPr>
          <w:u w:val="single"/>
        </w:rPr>
        <w:t xml:space="preserve">Average </w:t>
      </w:r>
      <w:r w:rsidRPr="004E5094">
        <w:rPr>
          <w:u w:val="single"/>
        </w:rPr>
        <w:t>Coefficient of Restitution</w:t>
      </w:r>
    </w:p>
    <w:p w:rsidR="00B03400" w:rsidRPr="00897337" w:rsidRDefault="00C81517" w:rsidP="004A0506">
      <w:pPr>
        <w:spacing w:line="360" w:lineRule="auto"/>
        <w:ind w:left="720" w:firstLine="720"/>
        <w:jc w:val="both"/>
        <w:rPr>
          <w:rFonts w:eastAsiaTheme="minorEastAsia"/>
          <w:color w:val="7030A0"/>
        </w:rPr>
      </w:pPr>
      <m:oMathPara>
        <m:oMathParaPr>
          <m:jc m:val="left"/>
        </m:oMathParaPr>
        <m:oMath>
          <m:sSup>
            <m:sSupPr>
              <m:ctrlPr>
                <w:rPr>
                  <w:rFonts w:ascii="Cambria Math" w:eastAsiaTheme="minorEastAsia" w:hAnsi="Cambria Math"/>
                  <w:i/>
                  <w:color w:val="7030A0"/>
                </w:rPr>
              </m:ctrlPr>
            </m:sSupPr>
            <m:e>
              <m:sSub>
                <m:sSubPr>
                  <m:ctrlPr>
                    <w:rPr>
                      <w:rFonts w:ascii="Cambria Math" w:eastAsiaTheme="minorEastAsia" w:hAnsi="Cambria Math"/>
                      <w:i/>
                      <w:color w:val="7030A0"/>
                    </w:rPr>
                  </m:ctrlPr>
                </m:sSubPr>
                <m:e>
                  <m:r>
                    <w:rPr>
                      <w:rFonts w:ascii="Cambria Math" w:eastAsiaTheme="minorEastAsia" w:hAnsi="Cambria Math"/>
                      <w:color w:val="7030A0"/>
                    </w:rPr>
                    <m:t>Avrg</m:t>
                  </m:r>
                </m:e>
                <m:sub>
                  <m:sSub>
                    <m:sSubPr>
                      <m:ctrlPr>
                        <w:rPr>
                          <w:rFonts w:ascii="Cambria Math" w:eastAsiaTheme="minorEastAsia" w:hAnsi="Cambria Math"/>
                          <w:i/>
                          <w:color w:val="7030A0"/>
                        </w:rPr>
                      </m:ctrlPr>
                    </m:sSubPr>
                    <m:e>
                      <m:r>
                        <w:rPr>
                          <w:rFonts w:ascii="Cambria Math" w:eastAsiaTheme="minorEastAsia" w:hAnsi="Cambria Math"/>
                          <w:color w:val="7030A0"/>
                        </w:rPr>
                        <m:t>Coef</m:t>
                      </m:r>
                    </m:e>
                    <m:sub>
                      <m:r>
                        <w:rPr>
                          <w:rFonts w:ascii="Cambria Math" w:eastAsiaTheme="minorEastAsia" w:hAnsi="Cambria Math"/>
                          <w:color w:val="7030A0"/>
                        </w:rPr>
                        <m:t>Rest</m:t>
                      </m:r>
                    </m:sub>
                  </m:sSub>
                </m:sub>
              </m:sSub>
              <m:r>
                <w:rPr>
                  <w:rFonts w:ascii="Cambria Math" w:eastAsiaTheme="minorEastAsia" w:hAnsi="Cambria Math"/>
                  <w:color w:val="7030A0"/>
                </w:rPr>
                <m:t>=n</m:t>
              </m:r>
            </m:e>
            <m:sup>
              <m:r>
                <w:rPr>
                  <w:rFonts w:ascii="Cambria Math" w:eastAsiaTheme="minorEastAsia" w:hAnsi="Cambria Math"/>
                  <w:color w:val="7030A0"/>
                </w:rPr>
                <m:t>-1</m:t>
              </m:r>
            </m:sup>
          </m:sSup>
          <m:r>
            <w:rPr>
              <w:rFonts w:ascii="Cambria Math" w:eastAsiaTheme="minorEastAsia" w:hAnsi="Cambria Math"/>
              <w:color w:val="7030A0"/>
            </w:rPr>
            <m:t>∙</m:t>
          </m:r>
          <m:nary>
            <m:naryPr>
              <m:chr m:val="∑"/>
              <m:limLoc m:val="undOvr"/>
              <m:ctrlPr>
                <w:rPr>
                  <w:rFonts w:ascii="Cambria Math" w:hAnsi="Cambria Math"/>
                  <w:i/>
                  <w:color w:val="7030A0"/>
                </w:rPr>
              </m:ctrlPr>
            </m:naryPr>
            <m:sub>
              <m:r>
                <w:rPr>
                  <w:rFonts w:ascii="Cambria Math" w:hAnsi="Cambria Math"/>
                  <w:color w:val="7030A0"/>
                </w:rPr>
                <m:t>1</m:t>
              </m:r>
            </m:sub>
            <m:sup>
              <m:r>
                <w:rPr>
                  <w:rFonts w:ascii="Cambria Math" w:hAnsi="Cambria Math"/>
                  <w:color w:val="7030A0"/>
                </w:rPr>
                <m:t>n</m:t>
              </m:r>
            </m:sup>
            <m:e>
              <m:sSub>
                <m:sSubPr>
                  <m:ctrlPr>
                    <w:rPr>
                      <w:rFonts w:ascii="Cambria Math" w:hAnsi="Cambria Math"/>
                      <w:i/>
                      <w:color w:val="7030A0"/>
                    </w:rPr>
                  </m:ctrlPr>
                </m:sSubPr>
                <m:e>
                  <m:r>
                    <w:rPr>
                      <w:rFonts w:ascii="Cambria Math" w:hAnsi="Cambria Math"/>
                      <w:color w:val="7030A0"/>
                    </w:rPr>
                    <m:t>Coef</m:t>
                  </m:r>
                </m:e>
                <m:sub>
                  <m:r>
                    <w:rPr>
                      <w:rFonts w:ascii="Cambria Math" w:hAnsi="Cambria Math"/>
                      <w:color w:val="7030A0"/>
                    </w:rPr>
                    <m:t>Rest</m:t>
                  </m:r>
                </m:sub>
              </m:sSub>
            </m:e>
          </m:nary>
        </m:oMath>
      </m:oMathPara>
    </w:p>
    <w:p w:rsidR="00897337" w:rsidRDefault="00B13C72" w:rsidP="004A0506">
      <w:pPr>
        <w:spacing w:line="360" w:lineRule="auto"/>
        <w:jc w:val="both"/>
        <w:rPr>
          <w:rFonts w:eastAsiaTheme="minorEastAsia"/>
          <w:color w:val="00B050"/>
        </w:rPr>
      </w:pPr>
      <w:r>
        <w:rPr>
          <w:color w:val="7030A0"/>
        </w:rPr>
        <w:tab/>
      </w:r>
      <w:r>
        <w:rPr>
          <w:rFonts w:eastAsiaTheme="minorEastAsia"/>
        </w:rPr>
        <w:t xml:space="preserve">Where </w:t>
      </w:r>
      <m:oMath>
        <m:sSub>
          <m:sSubPr>
            <m:ctrlPr>
              <w:rPr>
                <w:rFonts w:ascii="Cambria Math" w:eastAsiaTheme="minorEastAsia" w:hAnsi="Cambria Math"/>
                <w:i/>
                <w:color w:val="00B050"/>
              </w:rPr>
            </m:ctrlPr>
          </m:sSubPr>
          <m:e>
            <m:r>
              <w:rPr>
                <w:rFonts w:ascii="Cambria Math" w:eastAsiaTheme="minorEastAsia" w:hAnsi="Cambria Math"/>
                <w:color w:val="00B050"/>
              </w:rPr>
              <m:t>Avrg</m:t>
            </m:r>
          </m:e>
          <m:sub>
            <m:sSub>
              <m:sSubPr>
                <m:ctrlPr>
                  <w:rPr>
                    <w:rFonts w:ascii="Cambria Math" w:eastAsiaTheme="minorEastAsia" w:hAnsi="Cambria Math"/>
                    <w:i/>
                    <w:color w:val="00B050"/>
                  </w:rPr>
                </m:ctrlPr>
              </m:sSubPr>
              <m:e>
                <m:r>
                  <w:rPr>
                    <w:rFonts w:ascii="Cambria Math" w:eastAsiaTheme="minorEastAsia" w:hAnsi="Cambria Math"/>
                    <w:color w:val="00B050"/>
                  </w:rPr>
                  <m:t>Coef</m:t>
                </m:r>
              </m:e>
              <m:sub>
                <m:r>
                  <w:rPr>
                    <w:rFonts w:ascii="Cambria Math" w:eastAsiaTheme="minorEastAsia" w:hAnsi="Cambria Math"/>
                    <w:color w:val="00B050"/>
                  </w:rPr>
                  <m:t>Rest</m:t>
                </m:r>
              </m:sub>
            </m:sSub>
          </m:sub>
        </m:sSub>
      </m:oMath>
      <w:r w:rsidRPr="00D249AC">
        <w:rPr>
          <w:rFonts w:eastAsiaTheme="minorEastAsia"/>
          <w:color w:val="00B050"/>
        </w:rPr>
        <w:t xml:space="preserve"> is the Coefficient of Restitution (constant / scalar / no units)</w:t>
      </w:r>
    </w:p>
    <w:p w:rsidR="00D249AC" w:rsidRPr="00897337" w:rsidRDefault="00D249AC" w:rsidP="004A0506">
      <w:pPr>
        <w:spacing w:line="360" w:lineRule="auto"/>
        <w:jc w:val="both"/>
        <w:rPr>
          <w:color w:val="7030A0"/>
        </w:rPr>
      </w:pPr>
      <w:r>
        <w:rPr>
          <w:rFonts w:eastAsiaTheme="minorEastAsia"/>
          <w:color w:val="00B050"/>
        </w:rPr>
        <w:tab/>
        <w:t xml:space="preserve">             </w:t>
      </w:r>
      <m:oMath>
        <m:r>
          <w:rPr>
            <w:rFonts w:ascii="Cambria Math" w:eastAsiaTheme="minorEastAsia" w:hAnsi="Cambria Math"/>
            <w:color w:val="00B050"/>
          </w:rPr>
          <m:t>n</m:t>
        </m:r>
      </m:oMath>
      <w:r>
        <w:rPr>
          <w:rFonts w:eastAsiaTheme="minorEastAsia"/>
          <w:color w:val="00B050"/>
        </w:rPr>
        <w:t xml:space="preserve"> is </w:t>
      </w:r>
      <w:r w:rsidR="00BA511B">
        <w:rPr>
          <w:rFonts w:eastAsiaTheme="minorEastAsia"/>
          <w:color w:val="00B050"/>
        </w:rPr>
        <w:t xml:space="preserve">the total number of </w:t>
      </w:r>
      <w:r w:rsidR="00EC47D5">
        <w:rPr>
          <w:rFonts w:eastAsiaTheme="minorEastAsia"/>
          <w:color w:val="00B050"/>
        </w:rPr>
        <w:t xml:space="preserve">golf ball </w:t>
      </w:r>
      <w:r w:rsidR="00041A07">
        <w:rPr>
          <w:rFonts w:eastAsiaTheme="minorEastAsia"/>
          <w:color w:val="00B050"/>
        </w:rPr>
        <w:t xml:space="preserve">drops </w:t>
      </w:r>
      <w:r w:rsidR="00575647">
        <w:rPr>
          <w:rFonts w:eastAsiaTheme="minorEastAsia"/>
          <w:color w:val="00B050"/>
        </w:rPr>
        <w:t xml:space="preserve">for a specific </w:t>
      </w:r>
      <w:r w:rsidR="008D41E7">
        <w:rPr>
          <w:rFonts w:eastAsiaTheme="minorEastAsia"/>
          <w:color w:val="00B050"/>
        </w:rPr>
        <w:t>temperature</w:t>
      </w:r>
      <w:r w:rsidR="004239D2">
        <w:rPr>
          <w:rStyle w:val="FootnoteReference"/>
          <w:rFonts w:eastAsiaTheme="minorEastAsia"/>
          <w:color w:val="00B050"/>
        </w:rPr>
        <w:footnoteReference w:id="6"/>
      </w:r>
      <w:r w:rsidR="006E7AB8">
        <w:rPr>
          <w:rFonts w:eastAsiaTheme="minorEastAsia"/>
          <w:color w:val="00B050"/>
        </w:rPr>
        <w:t xml:space="preserve"> </w:t>
      </w:r>
    </w:p>
    <w:p w:rsidR="00E44352" w:rsidRPr="00B53A45" w:rsidRDefault="00A4296B" w:rsidP="004A0506">
      <w:pPr>
        <w:spacing w:line="360" w:lineRule="auto"/>
        <w:jc w:val="both"/>
      </w:pPr>
      <w:r>
        <w:rPr>
          <w:rFonts w:eastAsiaTheme="minorEastAsia"/>
          <w:color w:val="00B050"/>
        </w:rPr>
        <w:t xml:space="preserve">                           </w:t>
      </w:r>
      <m:oMath>
        <m:sSub>
          <m:sSubPr>
            <m:ctrlPr>
              <w:rPr>
                <w:rFonts w:ascii="Cambria Math" w:eastAsiaTheme="minorEastAsia" w:hAnsi="Cambria Math"/>
                <w:i/>
                <w:color w:val="00B050"/>
              </w:rPr>
            </m:ctrlPr>
          </m:sSubPr>
          <m:e>
            <m:r>
              <w:rPr>
                <w:rFonts w:ascii="Cambria Math" w:eastAsiaTheme="minorEastAsia" w:hAnsi="Cambria Math"/>
                <w:color w:val="00B050"/>
              </w:rPr>
              <m:t>Coef</m:t>
            </m:r>
          </m:e>
          <m:sub>
            <m:r>
              <w:rPr>
                <w:rFonts w:ascii="Cambria Math" w:eastAsiaTheme="minorEastAsia" w:hAnsi="Cambria Math"/>
                <w:color w:val="00B050"/>
              </w:rPr>
              <m:t>Rest</m:t>
            </m:r>
          </m:sub>
        </m:sSub>
      </m:oMath>
      <w:r w:rsidRPr="009E7F7E">
        <w:rPr>
          <w:rFonts w:eastAsiaTheme="minorEastAsia"/>
          <w:color w:val="00B050"/>
        </w:rPr>
        <w:t xml:space="preserve"> is the Coefficient of Restitution (constant / scalar / no units)</w:t>
      </w:r>
    </w:p>
    <w:p w:rsidR="006F73E3" w:rsidRPr="00663A07" w:rsidRDefault="006F73E3" w:rsidP="004A0506">
      <w:pPr>
        <w:spacing w:line="360" w:lineRule="auto"/>
        <w:jc w:val="both"/>
        <w:rPr>
          <w:u w:val="single"/>
        </w:rPr>
      </w:pPr>
      <w:r>
        <w:rPr>
          <w:rFonts w:asciiTheme="majorHAnsi" w:hAnsiTheme="majorHAnsi"/>
        </w:rPr>
        <w:tab/>
      </w:r>
      <w:r w:rsidR="00663A07">
        <w:rPr>
          <w:u w:val="single"/>
        </w:rPr>
        <w:t xml:space="preserve">Table 3:  </w:t>
      </w:r>
      <w:r w:rsidR="00670232">
        <w:rPr>
          <w:u w:val="single"/>
        </w:rPr>
        <w:t>Coefficients of Restitution and Average Coefficients of Restitution</w:t>
      </w:r>
    </w:p>
    <w:tbl>
      <w:tblPr>
        <w:tblStyle w:val="TableGrid"/>
        <w:tblW w:w="8285" w:type="dxa"/>
        <w:jc w:val="center"/>
        <w:tblLook w:val="04A0" w:firstRow="1" w:lastRow="0" w:firstColumn="1" w:lastColumn="0" w:noHBand="0" w:noVBand="1"/>
      </w:tblPr>
      <w:tblGrid>
        <w:gridCol w:w="2898"/>
        <w:gridCol w:w="652"/>
        <w:gridCol w:w="716"/>
        <w:gridCol w:w="1915"/>
        <w:gridCol w:w="2104"/>
      </w:tblGrid>
      <w:tr w:rsidR="00AB4F1A" w:rsidTr="00E12CB7">
        <w:trPr>
          <w:jc w:val="center"/>
        </w:trPr>
        <w:tc>
          <w:tcPr>
            <w:tcW w:w="2898" w:type="dxa"/>
            <w:tcBorders>
              <w:top w:val="single" w:sz="12" w:space="0" w:color="auto"/>
              <w:left w:val="single" w:sz="12" w:space="0" w:color="auto"/>
              <w:bottom w:val="single" w:sz="12" w:space="0" w:color="auto"/>
              <w:right w:val="single" w:sz="12" w:space="0" w:color="auto"/>
            </w:tcBorders>
          </w:tcPr>
          <w:p w:rsidR="00AB4F1A" w:rsidRPr="000B6F7F" w:rsidRDefault="00AB4F1A" w:rsidP="00E12CB7">
            <w:pPr>
              <w:rPr>
                <w:b/>
              </w:rPr>
            </w:pPr>
            <w:r w:rsidRPr="000B6F7F">
              <w:rPr>
                <w:b/>
              </w:rPr>
              <w:t>Ball Type / Temperature (</w:t>
            </w:r>
            <w:r w:rsidRPr="000B6F7F">
              <w:rPr>
                <w:rFonts w:ascii="Cambria Math" w:hAnsi="Cambria Math"/>
                <w:b/>
              </w:rPr>
              <w:t>℃</w:t>
            </w:r>
            <w:r w:rsidRPr="000B6F7F">
              <w:rPr>
                <w:b/>
              </w:rPr>
              <w:t>)</w:t>
            </w:r>
          </w:p>
        </w:tc>
        <w:tc>
          <w:tcPr>
            <w:tcW w:w="652" w:type="dxa"/>
            <w:tcBorders>
              <w:top w:val="single" w:sz="12" w:space="0" w:color="auto"/>
              <w:left w:val="single" w:sz="12" w:space="0" w:color="auto"/>
              <w:bottom w:val="single" w:sz="12" w:space="0" w:color="auto"/>
              <w:right w:val="single" w:sz="12" w:space="0" w:color="auto"/>
            </w:tcBorders>
          </w:tcPr>
          <w:p w:rsidR="00AB4F1A" w:rsidRPr="000B6F7F" w:rsidRDefault="00AB4F1A" w:rsidP="00E12CB7">
            <w:pPr>
              <w:rPr>
                <w:b/>
              </w:rPr>
            </w:pPr>
            <w:r w:rsidRPr="000B6F7F">
              <w:rPr>
                <w:b/>
              </w:rPr>
              <w:t>Ball</w:t>
            </w:r>
          </w:p>
        </w:tc>
        <w:tc>
          <w:tcPr>
            <w:tcW w:w="716" w:type="dxa"/>
            <w:tcBorders>
              <w:top w:val="single" w:sz="12" w:space="0" w:color="auto"/>
              <w:left w:val="single" w:sz="12" w:space="0" w:color="auto"/>
              <w:bottom w:val="single" w:sz="12" w:space="0" w:color="auto"/>
              <w:right w:val="single" w:sz="12" w:space="0" w:color="auto"/>
            </w:tcBorders>
          </w:tcPr>
          <w:p w:rsidR="00AB4F1A" w:rsidRPr="000B6F7F" w:rsidRDefault="00AB4F1A" w:rsidP="00E12CB7">
            <w:pPr>
              <w:rPr>
                <w:b/>
              </w:rPr>
            </w:pPr>
            <w:r w:rsidRPr="000B6F7F">
              <w:rPr>
                <w:b/>
              </w:rPr>
              <w:t>Trial</w:t>
            </w:r>
          </w:p>
        </w:tc>
        <w:tc>
          <w:tcPr>
            <w:tcW w:w="1915" w:type="dxa"/>
            <w:tcBorders>
              <w:top w:val="single" w:sz="12" w:space="0" w:color="auto"/>
              <w:left w:val="single" w:sz="12" w:space="0" w:color="auto"/>
              <w:bottom w:val="single" w:sz="12" w:space="0" w:color="auto"/>
              <w:right w:val="single" w:sz="12" w:space="0" w:color="auto"/>
            </w:tcBorders>
          </w:tcPr>
          <w:p w:rsidR="00AB4F1A" w:rsidRPr="000B6F7F" w:rsidRDefault="00842E47" w:rsidP="00E12CB7">
            <w:pPr>
              <w:rPr>
                <w:b/>
              </w:rPr>
            </w:pPr>
            <w:r>
              <w:rPr>
                <w:b/>
              </w:rPr>
              <w:t>Coef. Of Rest.</w:t>
            </w:r>
          </w:p>
        </w:tc>
        <w:tc>
          <w:tcPr>
            <w:tcW w:w="2104" w:type="dxa"/>
            <w:tcBorders>
              <w:top w:val="single" w:sz="12" w:space="0" w:color="auto"/>
              <w:left w:val="single" w:sz="12" w:space="0" w:color="auto"/>
              <w:bottom w:val="single" w:sz="12" w:space="0" w:color="auto"/>
              <w:right w:val="single" w:sz="12" w:space="0" w:color="auto"/>
            </w:tcBorders>
          </w:tcPr>
          <w:p w:rsidR="00AB4F1A" w:rsidRPr="000B6F7F" w:rsidRDefault="00842E47" w:rsidP="00E12CB7">
            <w:pPr>
              <w:rPr>
                <w:b/>
              </w:rPr>
            </w:pPr>
            <w:r>
              <w:rPr>
                <w:b/>
              </w:rPr>
              <w:t>Avrg. Coef. Of Rest.</w:t>
            </w:r>
          </w:p>
        </w:tc>
      </w:tr>
      <w:tr w:rsidR="00AB4F1A" w:rsidTr="00E12CB7">
        <w:trPr>
          <w:jc w:val="center"/>
        </w:trPr>
        <w:tc>
          <w:tcPr>
            <w:tcW w:w="8285" w:type="dxa"/>
            <w:gridSpan w:val="5"/>
            <w:tcBorders>
              <w:top w:val="single" w:sz="12" w:space="0" w:color="auto"/>
            </w:tcBorders>
          </w:tcPr>
          <w:p w:rsidR="00AB4F1A" w:rsidRDefault="00AB4F1A" w:rsidP="00E12CB7"/>
        </w:tc>
      </w:tr>
      <w:tr w:rsidR="00357B73" w:rsidTr="00E12CB7">
        <w:trPr>
          <w:jc w:val="center"/>
        </w:trPr>
        <w:tc>
          <w:tcPr>
            <w:tcW w:w="2898" w:type="dxa"/>
          </w:tcPr>
          <w:p w:rsidR="00357B73" w:rsidRDefault="00357B73" w:rsidP="00E12CB7">
            <w:r>
              <w:t xml:space="preserve">Room Temp (20.5 </w:t>
            </w:r>
            <w:r>
              <w:rPr>
                <w:rFonts w:ascii="Cambria Math" w:hAnsi="Cambria Math"/>
              </w:rPr>
              <w:t>±</w:t>
            </w:r>
            <w:r>
              <w:t xml:space="preserve"> 1 </w:t>
            </w:r>
            <w:r>
              <w:rPr>
                <w:rFonts w:ascii="Cambria Math" w:hAnsi="Cambria Math"/>
              </w:rPr>
              <w:t>℃</w:t>
            </w:r>
            <w:r>
              <w:t>)</w:t>
            </w:r>
          </w:p>
        </w:tc>
        <w:tc>
          <w:tcPr>
            <w:tcW w:w="652" w:type="dxa"/>
          </w:tcPr>
          <w:p w:rsidR="00357B73" w:rsidRDefault="00357B73" w:rsidP="00E12CB7">
            <w:r>
              <w:t>1</w:t>
            </w:r>
          </w:p>
        </w:tc>
        <w:tc>
          <w:tcPr>
            <w:tcW w:w="716" w:type="dxa"/>
          </w:tcPr>
          <w:p w:rsidR="00357B73" w:rsidRDefault="00357B73" w:rsidP="00E12CB7">
            <w:r>
              <w:t>1</w:t>
            </w:r>
          </w:p>
        </w:tc>
        <w:tc>
          <w:tcPr>
            <w:tcW w:w="1915" w:type="dxa"/>
            <w:vAlign w:val="bottom"/>
          </w:tcPr>
          <w:p w:rsidR="00357B73" w:rsidRDefault="00357B73" w:rsidP="00E12CB7">
            <w:pPr>
              <w:rPr>
                <w:rFonts w:ascii="Calibri" w:hAnsi="Calibri"/>
                <w:color w:val="000000"/>
              </w:rPr>
            </w:pPr>
            <w:r>
              <w:rPr>
                <w:rFonts w:ascii="Calibri" w:hAnsi="Calibri"/>
                <w:color w:val="000000"/>
              </w:rPr>
              <w:t>0.861184211</w:t>
            </w:r>
          </w:p>
        </w:tc>
        <w:tc>
          <w:tcPr>
            <w:tcW w:w="2104" w:type="dxa"/>
            <w:vAlign w:val="bottom"/>
          </w:tcPr>
          <w:p w:rsidR="00357B73" w:rsidRDefault="00044AC5" w:rsidP="00E12CB7">
            <w:pPr>
              <w:rPr>
                <w:rFonts w:ascii="Calibri" w:hAnsi="Calibri"/>
                <w:color w:val="000000"/>
              </w:rPr>
            </w:pPr>
            <w:r>
              <w:rPr>
                <w:rFonts w:ascii="Calibri" w:hAnsi="Calibri"/>
                <w:color w:val="000000"/>
              </w:rPr>
              <w:t>0.852102</w:t>
            </w: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1</w:t>
            </w:r>
          </w:p>
        </w:tc>
        <w:tc>
          <w:tcPr>
            <w:tcW w:w="716" w:type="dxa"/>
          </w:tcPr>
          <w:p w:rsidR="00EE68CE" w:rsidRDefault="00EE68CE" w:rsidP="00E12CB7">
            <w:r>
              <w:t>2</w:t>
            </w:r>
          </w:p>
        </w:tc>
        <w:tc>
          <w:tcPr>
            <w:tcW w:w="1915" w:type="dxa"/>
            <w:vAlign w:val="bottom"/>
          </w:tcPr>
          <w:p w:rsidR="00EE68CE" w:rsidRDefault="00EE68CE" w:rsidP="00E12CB7">
            <w:pPr>
              <w:rPr>
                <w:rFonts w:ascii="Calibri" w:hAnsi="Calibri"/>
                <w:color w:val="000000"/>
              </w:rPr>
            </w:pPr>
            <w:r>
              <w:rPr>
                <w:rFonts w:ascii="Calibri" w:hAnsi="Calibri"/>
                <w:color w:val="000000"/>
              </w:rPr>
              <w:t>0.842447917</w:t>
            </w:r>
          </w:p>
        </w:tc>
        <w:tc>
          <w:tcPr>
            <w:tcW w:w="2104" w:type="dxa"/>
            <w:vMerge w:val="restart"/>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1</w:t>
            </w:r>
          </w:p>
        </w:tc>
        <w:tc>
          <w:tcPr>
            <w:tcW w:w="716" w:type="dxa"/>
          </w:tcPr>
          <w:p w:rsidR="00EE68CE" w:rsidRDefault="00EE68CE" w:rsidP="00E12CB7">
            <w:r>
              <w:t>3</w:t>
            </w:r>
          </w:p>
        </w:tc>
        <w:tc>
          <w:tcPr>
            <w:tcW w:w="1915" w:type="dxa"/>
            <w:vAlign w:val="bottom"/>
          </w:tcPr>
          <w:p w:rsidR="00EE68CE" w:rsidRDefault="00EE68CE" w:rsidP="00E12CB7">
            <w:pPr>
              <w:rPr>
                <w:rFonts w:ascii="Calibri" w:hAnsi="Calibri"/>
                <w:color w:val="000000"/>
              </w:rPr>
            </w:pPr>
            <w:r>
              <w:rPr>
                <w:rFonts w:ascii="Calibri" w:hAnsi="Calibri"/>
                <w:color w:val="000000"/>
              </w:rPr>
              <w:t>0.852427184</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2</w:t>
            </w:r>
          </w:p>
        </w:tc>
        <w:tc>
          <w:tcPr>
            <w:tcW w:w="716" w:type="dxa"/>
          </w:tcPr>
          <w:p w:rsidR="00EE68CE" w:rsidRDefault="00EE68CE" w:rsidP="00E12CB7">
            <w:r>
              <w:t>1</w:t>
            </w:r>
          </w:p>
        </w:tc>
        <w:tc>
          <w:tcPr>
            <w:tcW w:w="1915" w:type="dxa"/>
            <w:vAlign w:val="bottom"/>
          </w:tcPr>
          <w:p w:rsidR="00EE68CE" w:rsidRDefault="00EE68CE" w:rsidP="00E12CB7">
            <w:pPr>
              <w:rPr>
                <w:rFonts w:ascii="Calibri" w:hAnsi="Calibri"/>
                <w:color w:val="000000"/>
              </w:rPr>
            </w:pPr>
            <w:r>
              <w:rPr>
                <w:rFonts w:ascii="Calibri" w:hAnsi="Calibri"/>
                <w:color w:val="000000"/>
              </w:rPr>
              <w:t>0.860450161</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2</w:t>
            </w:r>
          </w:p>
        </w:tc>
        <w:tc>
          <w:tcPr>
            <w:tcW w:w="716" w:type="dxa"/>
          </w:tcPr>
          <w:p w:rsidR="00EE68CE" w:rsidRDefault="00EE68CE" w:rsidP="00E12CB7">
            <w:r>
              <w:t>2</w:t>
            </w:r>
          </w:p>
        </w:tc>
        <w:tc>
          <w:tcPr>
            <w:tcW w:w="1915" w:type="dxa"/>
            <w:vAlign w:val="bottom"/>
          </w:tcPr>
          <w:p w:rsidR="00EE68CE" w:rsidRDefault="00EE68CE" w:rsidP="00E12CB7">
            <w:pPr>
              <w:rPr>
                <w:rFonts w:ascii="Calibri" w:hAnsi="Calibri"/>
                <w:color w:val="000000"/>
              </w:rPr>
            </w:pPr>
            <w:r>
              <w:rPr>
                <w:rFonts w:ascii="Calibri" w:hAnsi="Calibri"/>
                <w:color w:val="000000"/>
              </w:rPr>
              <w:t>0.856774194</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2</w:t>
            </w:r>
          </w:p>
        </w:tc>
        <w:tc>
          <w:tcPr>
            <w:tcW w:w="716" w:type="dxa"/>
          </w:tcPr>
          <w:p w:rsidR="00EE68CE" w:rsidRDefault="00EE68CE" w:rsidP="00E12CB7">
            <w:r>
              <w:t>3</w:t>
            </w:r>
          </w:p>
        </w:tc>
        <w:tc>
          <w:tcPr>
            <w:tcW w:w="1915" w:type="dxa"/>
            <w:vAlign w:val="bottom"/>
          </w:tcPr>
          <w:p w:rsidR="00EE68CE" w:rsidRDefault="00EE68CE" w:rsidP="00E12CB7">
            <w:pPr>
              <w:rPr>
                <w:rFonts w:ascii="Calibri" w:hAnsi="Calibri"/>
                <w:color w:val="000000"/>
              </w:rPr>
            </w:pPr>
            <w:r>
              <w:rPr>
                <w:rFonts w:ascii="Calibri" w:hAnsi="Calibri"/>
                <w:color w:val="000000"/>
              </w:rPr>
              <w:t>0.843994778</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3</w:t>
            </w:r>
          </w:p>
        </w:tc>
        <w:tc>
          <w:tcPr>
            <w:tcW w:w="716" w:type="dxa"/>
          </w:tcPr>
          <w:p w:rsidR="00EE68CE" w:rsidRDefault="00EE68CE" w:rsidP="00E12CB7">
            <w:r>
              <w:t>1</w:t>
            </w:r>
          </w:p>
        </w:tc>
        <w:tc>
          <w:tcPr>
            <w:tcW w:w="1915" w:type="dxa"/>
            <w:vAlign w:val="bottom"/>
          </w:tcPr>
          <w:p w:rsidR="00EE68CE" w:rsidRDefault="00EE68CE" w:rsidP="00E12CB7">
            <w:pPr>
              <w:rPr>
                <w:rFonts w:ascii="Calibri" w:hAnsi="Calibri"/>
                <w:color w:val="000000"/>
              </w:rPr>
            </w:pPr>
            <w:r>
              <w:rPr>
                <w:rFonts w:ascii="Calibri" w:hAnsi="Calibri"/>
                <w:color w:val="000000"/>
              </w:rPr>
              <w:t>0.857324033</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3</w:t>
            </w:r>
          </w:p>
        </w:tc>
        <w:tc>
          <w:tcPr>
            <w:tcW w:w="716" w:type="dxa"/>
          </w:tcPr>
          <w:p w:rsidR="00EE68CE" w:rsidRDefault="00EE68CE" w:rsidP="00E12CB7">
            <w:r>
              <w:t>2</w:t>
            </w:r>
          </w:p>
        </w:tc>
        <w:tc>
          <w:tcPr>
            <w:tcW w:w="1915" w:type="dxa"/>
            <w:vAlign w:val="bottom"/>
          </w:tcPr>
          <w:p w:rsidR="00EE68CE" w:rsidRDefault="00EE68CE" w:rsidP="00E12CB7">
            <w:pPr>
              <w:rPr>
                <w:rFonts w:ascii="Calibri" w:hAnsi="Calibri"/>
                <w:color w:val="000000"/>
              </w:rPr>
            </w:pPr>
            <w:r>
              <w:rPr>
                <w:rFonts w:ascii="Calibri" w:hAnsi="Calibri"/>
                <w:color w:val="000000"/>
              </w:rPr>
              <w:t>0.843629344</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527367">
              <w:t xml:space="preserve">Room Temp (20.5 </w:t>
            </w:r>
            <w:r w:rsidRPr="00527367">
              <w:rPr>
                <w:rFonts w:ascii="Cambria Math" w:hAnsi="Cambria Math"/>
              </w:rPr>
              <w:t>±</w:t>
            </w:r>
            <w:r w:rsidRPr="00527367">
              <w:t xml:space="preserve"> 1 </w:t>
            </w:r>
            <w:r w:rsidRPr="00527367">
              <w:rPr>
                <w:rFonts w:ascii="Cambria Math" w:hAnsi="Cambria Math"/>
              </w:rPr>
              <w:t>℃</w:t>
            </w:r>
            <w:r w:rsidRPr="00527367">
              <w:t>)</w:t>
            </w:r>
          </w:p>
        </w:tc>
        <w:tc>
          <w:tcPr>
            <w:tcW w:w="652" w:type="dxa"/>
          </w:tcPr>
          <w:p w:rsidR="00EE68CE" w:rsidRDefault="00EE68CE" w:rsidP="00E12CB7">
            <w:r>
              <w:t>3</w:t>
            </w:r>
          </w:p>
        </w:tc>
        <w:tc>
          <w:tcPr>
            <w:tcW w:w="716" w:type="dxa"/>
          </w:tcPr>
          <w:p w:rsidR="00EE68CE" w:rsidRDefault="00EE68CE" w:rsidP="00E12CB7">
            <w:r>
              <w:t>3</w:t>
            </w:r>
          </w:p>
        </w:tc>
        <w:tc>
          <w:tcPr>
            <w:tcW w:w="1915" w:type="dxa"/>
            <w:vAlign w:val="bottom"/>
          </w:tcPr>
          <w:p w:rsidR="00EE68CE" w:rsidRDefault="00EE68CE" w:rsidP="00E12CB7">
            <w:pPr>
              <w:rPr>
                <w:rFonts w:ascii="Calibri" w:hAnsi="Calibri"/>
                <w:color w:val="000000"/>
              </w:rPr>
            </w:pPr>
            <w:r>
              <w:rPr>
                <w:rFonts w:ascii="Calibri" w:hAnsi="Calibri"/>
                <w:color w:val="000000"/>
              </w:rPr>
              <w:t>0.850687623</w:t>
            </w:r>
          </w:p>
        </w:tc>
        <w:tc>
          <w:tcPr>
            <w:tcW w:w="2104" w:type="dxa"/>
            <w:vMerge/>
            <w:vAlign w:val="bottom"/>
          </w:tcPr>
          <w:p w:rsidR="00EE68CE" w:rsidRDefault="00EE68CE" w:rsidP="00E12CB7">
            <w:pPr>
              <w:rPr>
                <w:rFonts w:ascii="Calibri" w:hAnsi="Calibri"/>
                <w:color w:val="000000"/>
              </w:rPr>
            </w:pPr>
          </w:p>
        </w:tc>
      </w:tr>
      <w:tr w:rsidR="00AB4F1A" w:rsidTr="00E12CB7">
        <w:trPr>
          <w:jc w:val="center"/>
        </w:trPr>
        <w:tc>
          <w:tcPr>
            <w:tcW w:w="8285" w:type="dxa"/>
            <w:gridSpan w:val="5"/>
          </w:tcPr>
          <w:p w:rsidR="00AB4F1A" w:rsidRDefault="00AB4F1A" w:rsidP="00E12CB7"/>
        </w:tc>
      </w:tr>
      <w:tr w:rsidR="00B8545A" w:rsidTr="00E12CB7">
        <w:trPr>
          <w:jc w:val="center"/>
        </w:trPr>
        <w:tc>
          <w:tcPr>
            <w:tcW w:w="2898" w:type="dxa"/>
          </w:tcPr>
          <w:p w:rsidR="00B8545A" w:rsidRDefault="00B8545A" w:rsidP="00E12CB7">
            <w:r>
              <w:t xml:space="preserve">Dry Ice (-78.5 </w:t>
            </w:r>
            <w:r>
              <w:rPr>
                <w:rFonts w:ascii="Cambria Math" w:hAnsi="Cambria Math"/>
              </w:rPr>
              <w:t>±</w:t>
            </w:r>
            <w:r>
              <w:t xml:space="preserve"> 1 </w:t>
            </w:r>
            <w:r>
              <w:rPr>
                <w:rFonts w:ascii="Cambria Math" w:hAnsi="Cambria Math"/>
              </w:rPr>
              <w:t>℃</w:t>
            </w:r>
            <w:r>
              <w:t>)</w:t>
            </w:r>
          </w:p>
        </w:tc>
        <w:tc>
          <w:tcPr>
            <w:tcW w:w="652" w:type="dxa"/>
            <w:vAlign w:val="bottom"/>
          </w:tcPr>
          <w:p w:rsidR="00B8545A" w:rsidRDefault="00B8545A" w:rsidP="00E12CB7">
            <w:pPr>
              <w:rPr>
                <w:rFonts w:ascii="Calibri" w:hAnsi="Calibri"/>
                <w:color w:val="000000"/>
              </w:rPr>
            </w:pPr>
            <w:r>
              <w:rPr>
                <w:rFonts w:ascii="Calibri" w:hAnsi="Calibri"/>
                <w:color w:val="000000"/>
              </w:rPr>
              <w:t>1</w:t>
            </w:r>
          </w:p>
        </w:tc>
        <w:tc>
          <w:tcPr>
            <w:tcW w:w="716" w:type="dxa"/>
            <w:vAlign w:val="bottom"/>
          </w:tcPr>
          <w:p w:rsidR="00B8545A" w:rsidRDefault="00B8545A" w:rsidP="00E12CB7">
            <w:pPr>
              <w:rPr>
                <w:rFonts w:ascii="Calibri" w:hAnsi="Calibri"/>
                <w:color w:val="000000"/>
              </w:rPr>
            </w:pPr>
            <w:r>
              <w:rPr>
                <w:rFonts w:ascii="Calibri" w:hAnsi="Calibri"/>
                <w:color w:val="000000"/>
              </w:rPr>
              <w:t>1</w:t>
            </w:r>
          </w:p>
        </w:tc>
        <w:tc>
          <w:tcPr>
            <w:tcW w:w="1915" w:type="dxa"/>
            <w:vAlign w:val="bottom"/>
          </w:tcPr>
          <w:p w:rsidR="00B8545A" w:rsidRDefault="00B8545A" w:rsidP="00E12CB7">
            <w:pPr>
              <w:rPr>
                <w:rFonts w:ascii="Calibri" w:hAnsi="Calibri"/>
                <w:color w:val="000000"/>
              </w:rPr>
            </w:pPr>
            <w:r>
              <w:rPr>
                <w:rFonts w:ascii="Calibri" w:hAnsi="Calibri"/>
                <w:color w:val="000000"/>
              </w:rPr>
              <w:t>0.737467018</w:t>
            </w:r>
          </w:p>
        </w:tc>
        <w:tc>
          <w:tcPr>
            <w:tcW w:w="2104" w:type="dxa"/>
            <w:vAlign w:val="bottom"/>
          </w:tcPr>
          <w:p w:rsidR="00B8545A" w:rsidRDefault="00931778" w:rsidP="00E12CB7">
            <w:pPr>
              <w:rPr>
                <w:rFonts w:ascii="Calibri" w:hAnsi="Calibri"/>
                <w:color w:val="000000"/>
              </w:rPr>
            </w:pPr>
            <w:r>
              <w:rPr>
                <w:rFonts w:ascii="Calibri" w:hAnsi="Calibri"/>
                <w:color w:val="000000"/>
              </w:rPr>
              <w:t>0.762256</w:t>
            </w:r>
          </w:p>
        </w:tc>
      </w:tr>
      <w:tr w:rsidR="00EE68CE" w:rsidTr="00E12CB7">
        <w:trPr>
          <w:jc w:val="center"/>
        </w:trPr>
        <w:tc>
          <w:tcPr>
            <w:tcW w:w="2898" w:type="dxa"/>
          </w:tcPr>
          <w:p w:rsidR="00EE68CE" w:rsidRDefault="00EE68CE" w:rsidP="00E12CB7">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EE68CE" w:rsidRDefault="00EE68CE" w:rsidP="00E12CB7">
            <w:pPr>
              <w:rPr>
                <w:rFonts w:ascii="Calibri" w:hAnsi="Calibri"/>
                <w:color w:val="000000"/>
              </w:rPr>
            </w:pPr>
            <w:r>
              <w:rPr>
                <w:rFonts w:ascii="Calibri" w:hAnsi="Calibri"/>
                <w:color w:val="000000"/>
              </w:rPr>
              <w:t>1</w:t>
            </w:r>
          </w:p>
        </w:tc>
        <w:tc>
          <w:tcPr>
            <w:tcW w:w="716" w:type="dxa"/>
            <w:vAlign w:val="bottom"/>
          </w:tcPr>
          <w:p w:rsidR="00EE68CE" w:rsidRDefault="00EE68CE" w:rsidP="00E12CB7">
            <w:pPr>
              <w:rPr>
                <w:rFonts w:ascii="Calibri" w:hAnsi="Calibri"/>
                <w:color w:val="000000"/>
              </w:rPr>
            </w:pPr>
            <w:r>
              <w:rPr>
                <w:rFonts w:ascii="Calibri" w:hAnsi="Calibri"/>
                <w:color w:val="000000"/>
              </w:rPr>
              <w:t>2</w:t>
            </w:r>
          </w:p>
        </w:tc>
        <w:tc>
          <w:tcPr>
            <w:tcW w:w="1915" w:type="dxa"/>
            <w:vAlign w:val="bottom"/>
          </w:tcPr>
          <w:p w:rsidR="00EE68CE" w:rsidRDefault="00EE68CE" w:rsidP="00E12CB7">
            <w:pPr>
              <w:rPr>
                <w:rFonts w:ascii="Calibri" w:hAnsi="Calibri"/>
                <w:color w:val="000000"/>
              </w:rPr>
            </w:pPr>
            <w:r>
              <w:rPr>
                <w:rFonts w:ascii="Calibri" w:hAnsi="Calibri"/>
                <w:color w:val="000000"/>
              </w:rPr>
              <w:t>0.761904762</w:t>
            </w:r>
          </w:p>
        </w:tc>
        <w:tc>
          <w:tcPr>
            <w:tcW w:w="2104" w:type="dxa"/>
            <w:vMerge w:val="restart"/>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EE68CE" w:rsidRDefault="00EE68CE" w:rsidP="00E12CB7">
            <w:pPr>
              <w:rPr>
                <w:rFonts w:ascii="Calibri" w:hAnsi="Calibri"/>
                <w:color w:val="000000"/>
              </w:rPr>
            </w:pPr>
            <w:r>
              <w:rPr>
                <w:rFonts w:ascii="Calibri" w:hAnsi="Calibri"/>
                <w:color w:val="000000"/>
              </w:rPr>
              <w:t>1</w:t>
            </w:r>
          </w:p>
        </w:tc>
        <w:tc>
          <w:tcPr>
            <w:tcW w:w="716" w:type="dxa"/>
            <w:vAlign w:val="bottom"/>
          </w:tcPr>
          <w:p w:rsidR="00EE68CE" w:rsidRDefault="00EE68CE" w:rsidP="00E12CB7">
            <w:pPr>
              <w:rPr>
                <w:rFonts w:ascii="Calibri" w:hAnsi="Calibri"/>
                <w:color w:val="000000"/>
              </w:rPr>
            </w:pPr>
            <w:r>
              <w:rPr>
                <w:rFonts w:ascii="Calibri" w:hAnsi="Calibri"/>
                <w:color w:val="000000"/>
              </w:rPr>
              <w:t>3</w:t>
            </w:r>
          </w:p>
        </w:tc>
        <w:tc>
          <w:tcPr>
            <w:tcW w:w="1915" w:type="dxa"/>
            <w:vAlign w:val="bottom"/>
          </w:tcPr>
          <w:p w:rsidR="00EE68CE" w:rsidRDefault="00EE68CE" w:rsidP="00E12CB7">
            <w:pPr>
              <w:rPr>
                <w:rFonts w:ascii="Calibri" w:hAnsi="Calibri"/>
                <w:color w:val="000000"/>
              </w:rPr>
            </w:pPr>
            <w:r>
              <w:rPr>
                <w:rFonts w:ascii="Calibri" w:hAnsi="Calibri"/>
                <w:color w:val="000000"/>
              </w:rPr>
              <w:t>0.764211886</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1</w:t>
            </w:r>
          </w:p>
        </w:tc>
        <w:tc>
          <w:tcPr>
            <w:tcW w:w="1915" w:type="dxa"/>
            <w:vAlign w:val="bottom"/>
          </w:tcPr>
          <w:p w:rsidR="00EE68CE" w:rsidRDefault="00EE68CE" w:rsidP="00E12CB7">
            <w:pPr>
              <w:rPr>
                <w:rFonts w:ascii="Calibri" w:hAnsi="Calibri"/>
                <w:color w:val="000000"/>
              </w:rPr>
            </w:pPr>
            <w:r>
              <w:rPr>
                <w:rFonts w:ascii="Calibri" w:hAnsi="Calibri"/>
                <w:color w:val="000000"/>
              </w:rPr>
              <w:t>0.772815534</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2</w:t>
            </w:r>
          </w:p>
        </w:tc>
        <w:tc>
          <w:tcPr>
            <w:tcW w:w="1915" w:type="dxa"/>
            <w:vAlign w:val="bottom"/>
          </w:tcPr>
          <w:p w:rsidR="00EE68CE" w:rsidRDefault="00EE68CE" w:rsidP="00E12CB7">
            <w:pPr>
              <w:rPr>
                <w:rFonts w:ascii="Calibri" w:hAnsi="Calibri"/>
                <w:color w:val="000000"/>
              </w:rPr>
            </w:pPr>
            <w:r>
              <w:rPr>
                <w:rFonts w:ascii="Calibri" w:hAnsi="Calibri"/>
                <w:color w:val="000000"/>
              </w:rPr>
              <w:t>0.778562259</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E44462">
              <w:t xml:space="preserve">Dry Ice (-78.5 </w:t>
            </w:r>
            <w:r w:rsidRPr="00E44462">
              <w:rPr>
                <w:rFonts w:ascii="Cambria Math" w:hAnsi="Cambria Math"/>
              </w:rPr>
              <w:t>±</w:t>
            </w:r>
            <w:r w:rsidRPr="00E44462">
              <w:t xml:space="preserve"> 1 </w:t>
            </w:r>
            <w:r w:rsidRPr="00E44462">
              <w:rPr>
                <w:rFonts w:ascii="Cambria Math" w:hAnsi="Cambria Math"/>
              </w:rPr>
              <w:t>℃</w:t>
            </w:r>
            <w:r w:rsidRPr="00E44462">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3</w:t>
            </w:r>
          </w:p>
        </w:tc>
        <w:tc>
          <w:tcPr>
            <w:tcW w:w="1915" w:type="dxa"/>
            <w:vAlign w:val="bottom"/>
          </w:tcPr>
          <w:p w:rsidR="00EE68CE" w:rsidRDefault="00EE68CE" w:rsidP="00E12CB7">
            <w:pPr>
              <w:rPr>
                <w:rFonts w:ascii="Calibri" w:hAnsi="Calibri"/>
                <w:color w:val="000000"/>
              </w:rPr>
            </w:pPr>
            <w:r>
              <w:rPr>
                <w:rFonts w:ascii="Calibri" w:hAnsi="Calibri"/>
                <w:color w:val="000000"/>
              </w:rPr>
              <w:t>0.758576052</w:t>
            </w:r>
          </w:p>
        </w:tc>
        <w:tc>
          <w:tcPr>
            <w:tcW w:w="2104" w:type="dxa"/>
            <w:vMerge/>
            <w:vAlign w:val="bottom"/>
          </w:tcPr>
          <w:p w:rsidR="00EE68CE" w:rsidRDefault="00EE68CE" w:rsidP="00E12CB7">
            <w:pPr>
              <w:rPr>
                <w:rFonts w:ascii="Calibri" w:hAnsi="Calibri"/>
                <w:color w:val="000000"/>
              </w:rPr>
            </w:pPr>
          </w:p>
        </w:tc>
      </w:tr>
      <w:tr w:rsidR="00AB4F1A" w:rsidTr="00E12CB7">
        <w:trPr>
          <w:jc w:val="center"/>
        </w:trPr>
        <w:tc>
          <w:tcPr>
            <w:tcW w:w="8285" w:type="dxa"/>
            <w:gridSpan w:val="5"/>
          </w:tcPr>
          <w:p w:rsidR="00AB4F1A" w:rsidRDefault="00AB4F1A" w:rsidP="00E12CB7"/>
        </w:tc>
      </w:tr>
      <w:tr w:rsidR="00846CE0" w:rsidTr="00E12CB7">
        <w:trPr>
          <w:jc w:val="center"/>
        </w:trPr>
        <w:tc>
          <w:tcPr>
            <w:tcW w:w="2898" w:type="dxa"/>
          </w:tcPr>
          <w:p w:rsidR="00846CE0" w:rsidRDefault="00846CE0" w:rsidP="00E12CB7">
            <w:r>
              <w:t xml:space="preserve">Boiling (100 </w:t>
            </w:r>
            <w:r>
              <w:rPr>
                <w:rFonts w:ascii="Cambria Math" w:hAnsi="Cambria Math"/>
              </w:rPr>
              <w:t>±</w:t>
            </w:r>
            <w:r>
              <w:t xml:space="preserve"> 1 </w:t>
            </w:r>
            <w:r>
              <w:rPr>
                <w:rFonts w:ascii="Cambria Math" w:hAnsi="Cambria Math"/>
              </w:rPr>
              <w:t>℃</w:t>
            </w:r>
            <w:r>
              <w:t>)</w:t>
            </w:r>
          </w:p>
        </w:tc>
        <w:tc>
          <w:tcPr>
            <w:tcW w:w="652" w:type="dxa"/>
            <w:vAlign w:val="bottom"/>
          </w:tcPr>
          <w:p w:rsidR="00846CE0" w:rsidRDefault="00846CE0" w:rsidP="00E12CB7">
            <w:pPr>
              <w:rPr>
                <w:rFonts w:ascii="Calibri" w:hAnsi="Calibri"/>
                <w:color w:val="000000"/>
              </w:rPr>
            </w:pPr>
            <w:r>
              <w:rPr>
                <w:rFonts w:ascii="Calibri" w:hAnsi="Calibri"/>
                <w:color w:val="000000"/>
              </w:rPr>
              <w:t>1</w:t>
            </w:r>
          </w:p>
        </w:tc>
        <w:tc>
          <w:tcPr>
            <w:tcW w:w="716" w:type="dxa"/>
            <w:vAlign w:val="bottom"/>
          </w:tcPr>
          <w:p w:rsidR="00846CE0" w:rsidRDefault="00846CE0" w:rsidP="00E12CB7">
            <w:pPr>
              <w:rPr>
                <w:rFonts w:ascii="Calibri" w:hAnsi="Calibri"/>
                <w:color w:val="000000"/>
              </w:rPr>
            </w:pPr>
            <w:r>
              <w:rPr>
                <w:rFonts w:ascii="Calibri" w:hAnsi="Calibri"/>
                <w:color w:val="000000"/>
              </w:rPr>
              <w:t>1</w:t>
            </w:r>
          </w:p>
        </w:tc>
        <w:tc>
          <w:tcPr>
            <w:tcW w:w="1915" w:type="dxa"/>
            <w:vAlign w:val="bottom"/>
          </w:tcPr>
          <w:p w:rsidR="00846CE0" w:rsidRDefault="00846CE0" w:rsidP="00E12CB7">
            <w:pPr>
              <w:rPr>
                <w:rFonts w:ascii="Calibri" w:hAnsi="Calibri"/>
                <w:color w:val="000000"/>
              </w:rPr>
            </w:pPr>
            <w:r>
              <w:rPr>
                <w:rFonts w:ascii="Calibri" w:hAnsi="Calibri"/>
                <w:color w:val="000000"/>
              </w:rPr>
              <w:t>0.748419722</w:t>
            </w:r>
          </w:p>
        </w:tc>
        <w:tc>
          <w:tcPr>
            <w:tcW w:w="2104" w:type="dxa"/>
            <w:vAlign w:val="bottom"/>
          </w:tcPr>
          <w:p w:rsidR="00846CE0" w:rsidRDefault="00931778" w:rsidP="00E12CB7">
            <w:pPr>
              <w:rPr>
                <w:rFonts w:ascii="Calibri" w:hAnsi="Calibri"/>
                <w:color w:val="000000"/>
              </w:rPr>
            </w:pPr>
            <w:r>
              <w:rPr>
                <w:rFonts w:ascii="Calibri" w:hAnsi="Calibri"/>
                <w:color w:val="000000"/>
              </w:rPr>
              <w:t>0.75877</w:t>
            </w:r>
            <w:r w:rsidR="006478AC">
              <w:rPr>
                <w:rFonts w:ascii="Calibri" w:hAnsi="Calibri"/>
                <w:color w:val="000000"/>
              </w:rPr>
              <w:t>0</w:t>
            </w: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1</w:t>
            </w:r>
          </w:p>
        </w:tc>
        <w:tc>
          <w:tcPr>
            <w:tcW w:w="716" w:type="dxa"/>
            <w:vAlign w:val="bottom"/>
          </w:tcPr>
          <w:p w:rsidR="00EE68CE" w:rsidRDefault="00EE68CE" w:rsidP="00E12CB7">
            <w:pPr>
              <w:rPr>
                <w:rFonts w:ascii="Calibri" w:hAnsi="Calibri"/>
                <w:color w:val="000000"/>
              </w:rPr>
            </w:pPr>
            <w:r>
              <w:rPr>
                <w:rFonts w:ascii="Calibri" w:hAnsi="Calibri"/>
                <w:color w:val="000000"/>
              </w:rPr>
              <w:t>2</w:t>
            </w:r>
          </w:p>
        </w:tc>
        <w:tc>
          <w:tcPr>
            <w:tcW w:w="1915" w:type="dxa"/>
            <w:vAlign w:val="bottom"/>
          </w:tcPr>
          <w:p w:rsidR="00EE68CE" w:rsidRDefault="00EE68CE" w:rsidP="00E12CB7">
            <w:pPr>
              <w:rPr>
                <w:rFonts w:ascii="Calibri" w:hAnsi="Calibri"/>
                <w:color w:val="000000"/>
              </w:rPr>
            </w:pPr>
            <w:r>
              <w:rPr>
                <w:rFonts w:ascii="Calibri" w:hAnsi="Calibri"/>
                <w:color w:val="000000"/>
              </w:rPr>
              <w:t>0.752736639</w:t>
            </w:r>
          </w:p>
        </w:tc>
        <w:tc>
          <w:tcPr>
            <w:tcW w:w="2104" w:type="dxa"/>
            <w:vMerge w:val="restart"/>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1</w:t>
            </w:r>
          </w:p>
        </w:tc>
        <w:tc>
          <w:tcPr>
            <w:tcW w:w="716" w:type="dxa"/>
            <w:vAlign w:val="bottom"/>
          </w:tcPr>
          <w:p w:rsidR="00EE68CE" w:rsidRDefault="00EE68CE" w:rsidP="00E12CB7">
            <w:pPr>
              <w:rPr>
                <w:rFonts w:ascii="Calibri" w:hAnsi="Calibri"/>
                <w:color w:val="000000"/>
              </w:rPr>
            </w:pPr>
            <w:r>
              <w:rPr>
                <w:rFonts w:ascii="Calibri" w:hAnsi="Calibri"/>
                <w:color w:val="000000"/>
              </w:rPr>
              <w:t>3</w:t>
            </w:r>
          </w:p>
        </w:tc>
        <w:tc>
          <w:tcPr>
            <w:tcW w:w="1915" w:type="dxa"/>
            <w:vAlign w:val="bottom"/>
          </w:tcPr>
          <w:p w:rsidR="00EE68CE" w:rsidRDefault="00EE68CE" w:rsidP="00E12CB7">
            <w:pPr>
              <w:rPr>
                <w:rFonts w:ascii="Calibri" w:hAnsi="Calibri"/>
                <w:color w:val="000000"/>
              </w:rPr>
            </w:pPr>
            <w:r>
              <w:rPr>
                <w:rFonts w:ascii="Calibri" w:hAnsi="Calibri"/>
                <w:color w:val="000000"/>
              </w:rPr>
              <w:t>0.775969962</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2</w:t>
            </w:r>
          </w:p>
        </w:tc>
        <w:tc>
          <w:tcPr>
            <w:tcW w:w="716" w:type="dxa"/>
            <w:vAlign w:val="bottom"/>
          </w:tcPr>
          <w:p w:rsidR="00EE68CE" w:rsidRDefault="00EE68CE" w:rsidP="00E12CB7">
            <w:pPr>
              <w:rPr>
                <w:rFonts w:ascii="Calibri" w:hAnsi="Calibri"/>
                <w:color w:val="000000"/>
              </w:rPr>
            </w:pPr>
            <w:r>
              <w:rPr>
                <w:rFonts w:ascii="Calibri" w:hAnsi="Calibri"/>
                <w:color w:val="000000"/>
              </w:rPr>
              <w:t>1</w:t>
            </w:r>
          </w:p>
        </w:tc>
        <w:tc>
          <w:tcPr>
            <w:tcW w:w="1915" w:type="dxa"/>
            <w:vAlign w:val="bottom"/>
          </w:tcPr>
          <w:p w:rsidR="00EE68CE" w:rsidRDefault="00EE68CE" w:rsidP="00E12CB7">
            <w:pPr>
              <w:rPr>
                <w:rFonts w:ascii="Calibri" w:hAnsi="Calibri"/>
                <w:color w:val="000000"/>
              </w:rPr>
            </w:pPr>
            <w:r>
              <w:rPr>
                <w:rFonts w:ascii="Calibri" w:hAnsi="Calibri"/>
                <w:color w:val="000000"/>
              </w:rPr>
              <w:t>0.760625</w:t>
            </w:r>
            <w:r w:rsidR="006478AC">
              <w:rPr>
                <w:rFonts w:ascii="Calibri" w:hAnsi="Calibri"/>
                <w:color w:val="000000"/>
              </w:rPr>
              <w:t>000</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2</w:t>
            </w:r>
          </w:p>
        </w:tc>
        <w:tc>
          <w:tcPr>
            <w:tcW w:w="716" w:type="dxa"/>
            <w:vAlign w:val="bottom"/>
          </w:tcPr>
          <w:p w:rsidR="00EE68CE" w:rsidRDefault="00EE68CE" w:rsidP="00E12CB7">
            <w:pPr>
              <w:rPr>
                <w:rFonts w:ascii="Calibri" w:hAnsi="Calibri"/>
                <w:color w:val="000000"/>
              </w:rPr>
            </w:pPr>
            <w:r>
              <w:rPr>
                <w:rFonts w:ascii="Calibri" w:hAnsi="Calibri"/>
                <w:color w:val="000000"/>
              </w:rPr>
              <w:t>2</w:t>
            </w:r>
          </w:p>
        </w:tc>
        <w:tc>
          <w:tcPr>
            <w:tcW w:w="1915" w:type="dxa"/>
            <w:vAlign w:val="bottom"/>
          </w:tcPr>
          <w:p w:rsidR="00EE68CE" w:rsidRDefault="00EE68CE" w:rsidP="00E12CB7">
            <w:pPr>
              <w:rPr>
                <w:rFonts w:ascii="Calibri" w:hAnsi="Calibri"/>
                <w:color w:val="000000"/>
              </w:rPr>
            </w:pPr>
            <w:r>
              <w:rPr>
                <w:rFonts w:ascii="Calibri" w:hAnsi="Calibri"/>
                <w:color w:val="000000"/>
              </w:rPr>
              <w:t>0.759036145</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2</w:t>
            </w:r>
          </w:p>
        </w:tc>
        <w:tc>
          <w:tcPr>
            <w:tcW w:w="716" w:type="dxa"/>
            <w:vAlign w:val="bottom"/>
          </w:tcPr>
          <w:p w:rsidR="00EE68CE" w:rsidRDefault="00EE68CE" w:rsidP="00E12CB7">
            <w:pPr>
              <w:rPr>
                <w:rFonts w:ascii="Calibri" w:hAnsi="Calibri"/>
                <w:color w:val="000000"/>
              </w:rPr>
            </w:pPr>
            <w:r>
              <w:rPr>
                <w:rFonts w:ascii="Calibri" w:hAnsi="Calibri"/>
                <w:color w:val="000000"/>
              </w:rPr>
              <w:t>3</w:t>
            </w:r>
          </w:p>
        </w:tc>
        <w:tc>
          <w:tcPr>
            <w:tcW w:w="1915" w:type="dxa"/>
            <w:vAlign w:val="bottom"/>
          </w:tcPr>
          <w:p w:rsidR="00EE68CE" w:rsidRDefault="00EE68CE" w:rsidP="00E12CB7">
            <w:pPr>
              <w:rPr>
                <w:rFonts w:ascii="Calibri" w:hAnsi="Calibri"/>
                <w:color w:val="000000"/>
              </w:rPr>
            </w:pPr>
            <w:r>
              <w:rPr>
                <w:rFonts w:ascii="Calibri" w:hAnsi="Calibri"/>
                <w:color w:val="000000"/>
              </w:rPr>
              <w:t>0.794689119</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1</w:t>
            </w:r>
          </w:p>
        </w:tc>
        <w:tc>
          <w:tcPr>
            <w:tcW w:w="1915" w:type="dxa"/>
            <w:vAlign w:val="bottom"/>
          </w:tcPr>
          <w:p w:rsidR="00EE68CE" w:rsidRDefault="00EE68CE" w:rsidP="00E12CB7">
            <w:pPr>
              <w:rPr>
                <w:rFonts w:ascii="Calibri" w:hAnsi="Calibri"/>
                <w:color w:val="000000"/>
              </w:rPr>
            </w:pPr>
            <w:r>
              <w:rPr>
                <w:rFonts w:ascii="Calibri" w:hAnsi="Calibri"/>
                <w:color w:val="000000"/>
              </w:rPr>
              <w:t>0.752040176</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2</w:t>
            </w:r>
          </w:p>
        </w:tc>
        <w:tc>
          <w:tcPr>
            <w:tcW w:w="1915" w:type="dxa"/>
            <w:vAlign w:val="bottom"/>
          </w:tcPr>
          <w:p w:rsidR="00EE68CE" w:rsidRDefault="00EE68CE" w:rsidP="00E12CB7">
            <w:pPr>
              <w:rPr>
                <w:rFonts w:ascii="Calibri" w:hAnsi="Calibri"/>
                <w:color w:val="000000"/>
              </w:rPr>
            </w:pPr>
            <w:r>
              <w:rPr>
                <w:rFonts w:ascii="Calibri" w:hAnsi="Calibri"/>
                <w:color w:val="000000"/>
              </w:rPr>
              <w:t>0.74230044</w:t>
            </w:r>
            <w:r w:rsidR="006478AC">
              <w:rPr>
                <w:rFonts w:ascii="Calibri" w:hAnsi="Calibri"/>
                <w:color w:val="000000"/>
              </w:rPr>
              <w:t>0</w:t>
            </w:r>
          </w:p>
        </w:tc>
        <w:tc>
          <w:tcPr>
            <w:tcW w:w="2104" w:type="dxa"/>
            <w:vMerge/>
            <w:vAlign w:val="bottom"/>
          </w:tcPr>
          <w:p w:rsidR="00EE68CE" w:rsidRDefault="00EE68CE" w:rsidP="00E12CB7">
            <w:pPr>
              <w:rPr>
                <w:rFonts w:ascii="Calibri" w:hAnsi="Calibri"/>
                <w:color w:val="000000"/>
              </w:rPr>
            </w:pPr>
          </w:p>
        </w:tc>
      </w:tr>
      <w:tr w:rsidR="00EE68CE" w:rsidTr="00E12CB7">
        <w:trPr>
          <w:jc w:val="center"/>
        </w:trPr>
        <w:tc>
          <w:tcPr>
            <w:tcW w:w="2898" w:type="dxa"/>
          </w:tcPr>
          <w:p w:rsidR="00EE68CE" w:rsidRDefault="00EE68CE" w:rsidP="00E12CB7">
            <w:r w:rsidRPr="002E52D8">
              <w:lastRenderedPageBreak/>
              <w:t xml:space="preserve">Boiling (100 </w:t>
            </w:r>
            <w:r w:rsidRPr="002E52D8">
              <w:rPr>
                <w:rFonts w:ascii="Cambria Math" w:hAnsi="Cambria Math"/>
              </w:rPr>
              <w:t>±</w:t>
            </w:r>
            <w:r w:rsidRPr="002E52D8">
              <w:t xml:space="preserve"> 1 </w:t>
            </w:r>
            <w:r w:rsidRPr="002E52D8">
              <w:rPr>
                <w:rFonts w:ascii="Cambria Math" w:hAnsi="Cambria Math"/>
              </w:rPr>
              <w:t>℃</w:t>
            </w:r>
            <w:r w:rsidRPr="002E52D8">
              <w:t>)</w:t>
            </w:r>
          </w:p>
        </w:tc>
        <w:tc>
          <w:tcPr>
            <w:tcW w:w="652" w:type="dxa"/>
            <w:vAlign w:val="bottom"/>
          </w:tcPr>
          <w:p w:rsidR="00EE68CE" w:rsidRDefault="00EE68CE" w:rsidP="00E12CB7">
            <w:pPr>
              <w:rPr>
                <w:rFonts w:ascii="Calibri" w:hAnsi="Calibri"/>
                <w:color w:val="000000"/>
              </w:rPr>
            </w:pPr>
            <w:r>
              <w:rPr>
                <w:rFonts w:ascii="Calibri" w:hAnsi="Calibri"/>
                <w:color w:val="000000"/>
              </w:rPr>
              <w:t>3</w:t>
            </w:r>
          </w:p>
        </w:tc>
        <w:tc>
          <w:tcPr>
            <w:tcW w:w="716" w:type="dxa"/>
            <w:vAlign w:val="bottom"/>
          </w:tcPr>
          <w:p w:rsidR="00EE68CE" w:rsidRDefault="00EE68CE" w:rsidP="00E12CB7">
            <w:pPr>
              <w:rPr>
                <w:rFonts w:ascii="Calibri" w:hAnsi="Calibri"/>
                <w:color w:val="000000"/>
              </w:rPr>
            </w:pPr>
            <w:r>
              <w:rPr>
                <w:rFonts w:ascii="Calibri" w:hAnsi="Calibri"/>
                <w:color w:val="000000"/>
              </w:rPr>
              <w:t>3</w:t>
            </w:r>
          </w:p>
        </w:tc>
        <w:tc>
          <w:tcPr>
            <w:tcW w:w="1915" w:type="dxa"/>
            <w:vAlign w:val="bottom"/>
          </w:tcPr>
          <w:p w:rsidR="00EE68CE" w:rsidRDefault="00EE68CE" w:rsidP="00E12CB7">
            <w:pPr>
              <w:rPr>
                <w:rFonts w:ascii="Calibri" w:hAnsi="Calibri"/>
                <w:color w:val="000000"/>
              </w:rPr>
            </w:pPr>
            <w:r>
              <w:rPr>
                <w:rFonts w:ascii="Calibri" w:hAnsi="Calibri"/>
                <w:color w:val="000000"/>
              </w:rPr>
              <w:t>0.743113389</w:t>
            </w:r>
          </w:p>
        </w:tc>
        <w:tc>
          <w:tcPr>
            <w:tcW w:w="2104" w:type="dxa"/>
            <w:vMerge/>
            <w:vAlign w:val="bottom"/>
          </w:tcPr>
          <w:p w:rsidR="00EE68CE" w:rsidRDefault="00EE68CE" w:rsidP="00E12CB7">
            <w:pPr>
              <w:rPr>
                <w:rFonts w:ascii="Calibri" w:hAnsi="Calibri"/>
                <w:color w:val="000000"/>
              </w:rPr>
            </w:pPr>
          </w:p>
        </w:tc>
      </w:tr>
      <w:tr w:rsidR="00A72FB4" w:rsidTr="00E12CB7">
        <w:trPr>
          <w:jc w:val="center"/>
        </w:trPr>
        <w:tc>
          <w:tcPr>
            <w:tcW w:w="8285" w:type="dxa"/>
            <w:gridSpan w:val="5"/>
          </w:tcPr>
          <w:p w:rsidR="00A72FB4" w:rsidRDefault="00A72FB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1</w:t>
            </w:r>
          </w:p>
        </w:tc>
        <w:tc>
          <w:tcPr>
            <w:tcW w:w="716" w:type="dxa"/>
            <w:vAlign w:val="bottom"/>
          </w:tcPr>
          <w:p w:rsidR="00DF2174" w:rsidRDefault="00DF2174" w:rsidP="00E12CB7">
            <w:pPr>
              <w:rPr>
                <w:rFonts w:ascii="Calibri" w:hAnsi="Calibri"/>
                <w:color w:val="000000"/>
              </w:rPr>
            </w:pPr>
            <w:r>
              <w:rPr>
                <w:rFonts w:ascii="Calibri" w:hAnsi="Calibri"/>
                <w:color w:val="000000"/>
              </w:rPr>
              <w:t>1</w:t>
            </w:r>
          </w:p>
        </w:tc>
        <w:tc>
          <w:tcPr>
            <w:tcW w:w="1915" w:type="dxa"/>
            <w:vAlign w:val="bottom"/>
          </w:tcPr>
          <w:p w:rsidR="00DF2174" w:rsidRDefault="00DF2174" w:rsidP="00E12CB7">
            <w:pPr>
              <w:rPr>
                <w:rFonts w:ascii="Calibri" w:hAnsi="Calibri"/>
                <w:color w:val="000000"/>
              </w:rPr>
            </w:pPr>
            <w:r>
              <w:rPr>
                <w:rFonts w:ascii="Calibri" w:hAnsi="Calibri"/>
                <w:color w:val="000000"/>
              </w:rPr>
              <w:t>0.861959288</w:t>
            </w:r>
          </w:p>
        </w:tc>
        <w:tc>
          <w:tcPr>
            <w:tcW w:w="2104" w:type="dxa"/>
            <w:vAlign w:val="bottom"/>
          </w:tcPr>
          <w:p w:rsidR="00DF2174" w:rsidRDefault="00DF2174" w:rsidP="00E12CB7">
            <w:pPr>
              <w:rPr>
                <w:rFonts w:ascii="Calibri" w:hAnsi="Calibri"/>
                <w:color w:val="000000"/>
              </w:rPr>
            </w:pPr>
            <w:r>
              <w:rPr>
                <w:rFonts w:ascii="Calibri" w:hAnsi="Calibri"/>
                <w:color w:val="000000"/>
              </w:rPr>
              <w:t>0.866961</w:t>
            </w: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1</w:t>
            </w:r>
          </w:p>
        </w:tc>
        <w:tc>
          <w:tcPr>
            <w:tcW w:w="716" w:type="dxa"/>
            <w:vAlign w:val="bottom"/>
          </w:tcPr>
          <w:p w:rsidR="00DF2174" w:rsidRDefault="00DF2174" w:rsidP="00E12CB7">
            <w:pPr>
              <w:rPr>
                <w:rFonts w:ascii="Calibri" w:hAnsi="Calibri"/>
                <w:color w:val="000000"/>
              </w:rPr>
            </w:pPr>
            <w:r>
              <w:rPr>
                <w:rFonts w:ascii="Calibri" w:hAnsi="Calibri"/>
                <w:color w:val="000000"/>
              </w:rPr>
              <w:t>2</w:t>
            </w:r>
          </w:p>
        </w:tc>
        <w:tc>
          <w:tcPr>
            <w:tcW w:w="1915" w:type="dxa"/>
            <w:vAlign w:val="bottom"/>
          </w:tcPr>
          <w:p w:rsidR="00DF2174" w:rsidRDefault="00DF2174" w:rsidP="00E12CB7">
            <w:pPr>
              <w:rPr>
                <w:rFonts w:ascii="Calibri" w:hAnsi="Calibri"/>
                <w:color w:val="000000"/>
              </w:rPr>
            </w:pPr>
            <w:r>
              <w:rPr>
                <w:rFonts w:ascii="Calibri" w:hAnsi="Calibri"/>
                <w:color w:val="000000"/>
              </w:rPr>
              <w:t>0.867431485</w:t>
            </w:r>
          </w:p>
        </w:tc>
        <w:tc>
          <w:tcPr>
            <w:tcW w:w="2104" w:type="dxa"/>
            <w:vMerge w:val="restart"/>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1</w:t>
            </w:r>
          </w:p>
        </w:tc>
        <w:tc>
          <w:tcPr>
            <w:tcW w:w="716" w:type="dxa"/>
            <w:vAlign w:val="bottom"/>
          </w:tcPr>
          <w:p w:rsidR="00DF2174" w:rsidRDefault="00DF2174" w:rsidP="00E12CB7">
            <w:pPr>
              <w:rPr>
                <w:rFonts w:ascii="Calibri" w:hAnsi="Calibri"/>
                <w:color w:val="000000"/>
              </w:rPr>
            </w:pPr>
            <w:r>
              <w:rPr>
                <w:rFonts w:ascii="Calibri" w:hAnsi="Calibri"/>
                <w:color w:val="000000"/>
              </w:rPr>
              <w:t>3</w:t>
            </w:r>
          </w:p>
        </w:tc>
        <w:tc>
          <w:tcPr>
            <w:tcW w:w="1915" w:type="dxa"/>
            <w:vAlign w:val="bottom"/>
          </w:tcPr>
          <w:p w:rsidR="00DF2174" w:rsidRDefault="00DF2174" w:rsidP="00E12CB7">
            <w:pPr>
              <w:rPr>
                <w:rFonts w:ascii="Calibri" w:hAnsi="Calibri"/>
                <w:color w:val="000000"/>
              </w:rPr>
            </w:pPr>
            <w:r>
              <w:rPr>
                <w:rFonts w:ascii="Calibri" w:hAnsi="Calibri"/>
                <w:color w:val="000000"/>
              </w:rPr>
              <w:t>0.873482428</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2</w:t>
            </w:r>
          </w:p>
        </w:tc>
        <w:tc>
          <w:tcPr>
            <w:tcW w:w="716" w:type="dxa"/>
            <w:vAlign w:val="bottom"/>
          </w:tcPr>
          <w:p w:rsidR="00DF2174" w:rsidRDefault="00DF2174" w:rsidP="00E12CB7">
            <w:pPr>
              <w:rPr>
                <w:rFonts w:ascii="Calibri" w:hAnsi="Calibri"/>
                <w:color w:val="000000"/>
              </w:rPr>
            </w:pPr>
            <w:r>
              <w:rPr>
                <w:rFonts w:ascii="Calibri" w:hAnsi="Calibri"/>
                <w:color w:val="000000"/>
              </w:rPr>
              <w:t>1</w:t>
            </w:r>
          </w:p>
        </w:tc>
        <w:tc>
          <w:tcPr>
            <w:tcW w:w="1915" w:type="dxa"/>
            <w:vAlign w:val="bottom"/>
          </w:tcPr>
          <w:p w:rsidR="00DF2174" w:rsidRDefault="00DF2174" w:rsidP="00E12CB7">
            <w:pPr>
              <w:rPr>
                <w:rFonts w:ascii="Calibri" w:hAnsi="Calibri"/>
                <w:color w:val="000000"/>
              </w:rPr>
            </w:pPr>
            <w:r>
              <w:rPr>
                <w:rFonts w:ascii="Calibri" w:hAnsi="Calibri"/>
                <w:color w:val="000000"/>
              </w:rPr>
              <w:t>0.868068834</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2</w:t>
            </w:r>
          </w:p>
        </w:tc>
        <w:tc>
          <w:tcPr>
            <w:tcW w:w="716" w:type="dxa"/>
            <w:vAlign w:val="bottom"/>
          </w:tcPr>
          <w:p w:rsidR="00DF2174" w:rsidRDefault="00DF2174" w:rsidP="00E12CB7">
            <w:pPr>
              <w:rPr>
                <w:rFonts w:ascii="Calibri" w:hAnsi="Calibri"/>
                <w:color w:val="000000"/>
              </w:rPr>
            </w:pPr>
            <w:r>
              <w:rPr>
                <w:rFonts w:ascii="Calibri" w:hAnsi="Calibri"/>
                <w:color w:val="000000"/>
              </w:rPr>
              <w:t>2</w:t>
            </w:r>
          </w:p>
        </w:tc>
        <w:tc>
          <w:tcPr>
            <w:tcW w:w="1915" w:type="dxa"/>
            <w:vAlign w:val="bottom"/>
          </w:tcPr>
          <w:p w:rsidR="00DF2174" w:rsidRDefault="00DF2174" w:rsidP="00E12CB7">
            <w:pPr>
              <w:rPr>
                <w:rFonts w:ascii="Calibri" w:hAnsi="Calibri"/>
                <w:color w:val="000000"/>
              </w:rPr>
            </w:pPr>
            <w:r>
              <w:rPr>
                <w:rFonts w:ascii="Calibri" w:hAnsi="Calibri"/>
                <w:color w:val="000000"/>
              </w:rPr>
              <w:t>0.869731801</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2</w:t>
            </w:r>
          </w:p>
        </w:tc>
        <w:tc>
          <w:tcPr>
            <w:tcW w:w="716" w:type="dxa"/>
            <w:vAlign w:val="bottom"/>
          </w:tcPr>
          <w:p w:rsidR="00DF2174" w:rsidRDefault="00DF2174" w:rsidP="00E12CB7">
            <w:pPr>
              <w:rPr>
                <w:rFonts w:ascii="Calibri" w:hAnsi="Calibri"/>
                <w:color w:val="000000"/>
              </w:rPr>
            </w:pPr>
            <w:r>
              <w:rPr>
                <w:rFonts w:ascii="Calibri" w:hAnsi="Calibri"/>
                <w:color w:val="000000"/>
              </w:rPr>
              <w:t>3</w:t>
            </w:r>
          </w:p>
        </w:tc>
        <w:tc>
          <w:tcPr>
            <w:tcW w:w="1915" w:type="dxa"/>
            <w:vAlign w:val="bottom"/>
          </w:tcPr>
          <w:p w:rsidR="00DF2174" w:rsidRDefault="00DF2174" w:rsidP="00E12CB7">
            <w:pPr>
              <w:rPr>
                <w:rFonts w:ascii="Calibri" w:hAnsi="Calibri"/>
                <w:color w:val="000000"/>
              </w:rPr>
            </w:pPr>
            <w:r>
              <w:rPr>
                <w:rFonts w:ascii="Calibri" w:hAnsi="Calibri"/>
                <w:color w:val="000000"/>
              </w:rPr>
              <w:t>0.872542803</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3</w:t>
            </w:r>
          </w:p>
        </w:tc>
        <w:tc>
          <w:tcPr>
            <w:tcW w:w="716" w:type="dxa"/>
            <w:vAlign w:val="bottom"/>
          </w:tcPr>
          <w:p w:rsidR="00DF2174" w:rsidRDefault="00DF2174" w:rsidP="00E12CB7">
            <w:pPr>
              <w:rPr>
                <w:rFonts w:ascii="Calibri" w:hAnsi="Calibri"/>
                <w:color w:val="000000"/>
              </w:rPr>
            </w:pPr>
            <w:r>
              <w:rPr>
                <w:rFonts w:ascii="Calibri" w:hAnsi="Calibri"/>
                <w:color w:val="000000"/>
              </w:rPr>
              <w:t>1</w:t>
            </w:r>
          </w:p>
        </w:tc>
        <w:tc>
          <w:tcPr>
            <w:tcW w:w="1915" w:type="dxa"/>
            <w:vAlign w:val="bottom"/>
          </w:tcPr>
          <w:p w:rsidR="00DF2174" w:rsidRDefault="00DF2174" w:rsidP="00E12CB7">
            <w:pPr>
              <w:rPr>
                <w:rFonts w:ascii="Calibri" w:hAnsi="Calibri"/>
                <w:color w:val="000000"/>
              </w:rPr>
            </w:pPr>
            <w:r>
              <w:rPr>
                <w:rFonts w:ascii="Calibri" w:hAnsi="Calibri"/>
                <w:color w:val="000000"/>
              </w:rPr>
              <w:t>0.851265823</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3</w:t>
            </w:r>
          </w:p>
        </w:tc>
        <w:tc>
          <w:tcPr>
            <w:tcW w:w="716" w:type="dxa"/>
            <w:vAlign w:val="bottom"/>
          </w:tcPr>
          <w:p w:rsidR="00DF2174" w:rsidRDefault="00DF2174" w:rsidP="00E12CB7">
            <w:pPr>
              <w:rPr>
                <w:rFonts w:ascii="Calibri" w:hAnsi="Calibri"/>
                <w:color w:val="000000"/>
              </w:rPr>
            </w:pPr>
            <w:r>
              <w:rPr>
                <w:rFonts w:ascii="Calibri" w:hAnsi="Calibri"/>
                <w:color w:val="000000"/>
              </w:rPr>
              <w:t>2</w:t>
            </w:r>
          </w:p>
        </w:tc>
        <w:tc>
          <w:tcPr>
            <w:tcW w:w="1915" w:type="dxa"/>
            <w:vAlign w:val="bottom"/>
          </w:tcPr>
          <w:p w:rsidR="00DF2174" w:rsidRDefault="00DF2174" w:rsidP="00E12CB7">
            <w:pPr>
              <w:rPr>
                <w:rFonts w:ascii="Calibri" w:hAnsi="Calibri"/>
                <w:color w:val="000000"/>
              </w:rPr>
            </w:pPr>
            <w:r>
              <w:rPr>
                <w:rFonts w:ascii="Calibri" w:hAnsi="Calibri"/>
                <w:color w:val="000000"/>
              </w:rPr>
              <w:t>0.867875648</w:t>
            </w:r>
          </w:p>
        </w:tc>
        <w:tc>
          <w:tcPr>
            <w:tcW w:w="2104" w:type="dxa"/>
            <w:vMerge/>
            <w:vAlign w:val="bottom"/>
          </w:tcPr>
          <w:p w:rsidR="00DF2174" w:rsidRDefault="00DF2174" w:rsidP="00E12CB7">
            <w:pPr>
              <w:rPr>
                <w:rFonts w:ascii="Calibri" w:hAnsi="Calibri"/>
                <w:color w:val="000000"/>
              </w:rPr>
            </w:pPr>
          </w:p>
        </w:tc>
      </w:tr>
      <w:tr w:rsidR="00DF2174" w:rsidTr="00E12CB7">
        <w:trPr>
          <w:jc w:val="center"/>
        </w:trPr>
        <w:tc>
          <w:tcPr>
            <w:tcW w:w="2898" w:type="dxa"/>
            <w:vAlign w:val="bottom"/>
          </w:tcPr>
          <w:p w:rsidR="00DF2174" w:rsidRDefault="00DF2174" w:rsidP="00E12CB7">
            <w:pPr>
              <w:rPr>
                <w:rFonts w:ascii="Calibri" w:hAnsi="Calibri"/>
                <w:color w:val="000000"/>
              </w:rPr>
            </w:pPr>
            <w:r>
              <w:rPr>
                <w:rFonts w:ascii="Calibri" w:hAnsi="Calibri"/>
                <w:color w:val="000000"/>
              </w:rPr>
              <w:t>Hot (73.5 ˚C)</w:t>
            </w:r>
          </w:p>
        </w:tc>
        <w:tc>
          <w:tcPr>
            <w:tcW w:w="652" w:type="dxa"/>
            <w:vAlign w:val="bottom"/>
          </w:tcPr>
          <w:p w:rsidR="00DF2174" w:rsidRDefault="00DF2174" w:rsidP="00E12CB7">
            <w:pPr>
              <w:rPr>
                <w:rFonts w:ascii="Calibri" w:hAnsi="Calibri"/>
                <w:color w:val="000000"/>
              </w:rPr>
            </w:pPr>
            <w:r>
              <w:rPr>
                <w:rFonts w:ascii="Calibri" w:hAnsi="Calibri"/>
                <w:color w:val="000000"/>
              </w:rPr>
              <w:t>3</w:t>
            </w:r>
          </w:p>
        </w:tc>
        <w:tc>
          <w:tcPr>
            <w:tcW w:w="716" w:type="dxa"/>
            <w:vAlign w:val="bottom"/>
          </w:tcPr>
          <w:p w:rsidR="00DF2174" w:rsidRDefault="00DF2174" w:rsidP="00E12CB7">
            <w:pPr>
              <w:rPr>
                <w:rFonts w:ascii="Calibri" w:hAnsi="Calibri"/>
                <w:color w:val="000000"/>
              </w:rPr>
            </w:pPr>
            <w:r>
              <w:rPr>
                <w:rFonts w:ascii="Calibri" w:hAnsi="Calibri"/>
                <w:color w:val="000000"/>
              </w:rPr>
              <w:t>3</w:t>
            </w:r>
          </w:p>
        </w:tc>
        <w:tc>
          <w:tcPr>
            <w:tcW w:w="1915" w:type="dxa"/>
            <w:vAlign w:val="bottom"/>
          </w:tcPr>
          <w:p w:rsidR="00DF2174" w:rsidRDefault="00DF2174" w:rsidP="00E12CB7">
            <w:pPr>
              <w:rPr>
                <w:rFonts w:ascii="Calibri" w:hAnsi="Calibri"/>
                <w:color w:val="000000"/>
              </w:rPr>
            </w:pPr>
            <w:r>
              <w:rPr>
                <w:rFonts w:ascii="Calibri" w:hAnsi="Calibri"/>
                <w:color w:val="000000"/>
              </w:rPr>
              <w:t>0.87028754</w:t>
            </w:r>
            <w:r w:rsidR="005E18CA">
              <w:rPr>
                <w:rFonts w:ascii="Calibri" w:hAnsi="Calibri"/>
                <w:color w:val="000000"/>
              </w:rPr>
              <w:t>0</w:t>
            </w:r>
          </w:p>
        </w:tc>
        <w:tc>
          <w:tcPr>
            <w:tcW w:w="2104" w:type="dxa"/>
            <w:vMerge/>
            <w:vAlign w:val="bottom"/>
          </w:tcPr>
          <w:p w:rsidR="00DF2174" w:rsidRDefault="00DF2174" w:rsidP="00E12CB7">
            <w:pPr>
              <w:rPr>
                <w:rFonts w:ascii="Calibri" w:hAnsi="Calibri"/>
                <w:color w:val="000000"/>
              </w:rPr>
            </w:pPr>
          </w:p>
        </w:tc>
      </w:tr>
      <w:tr w:rsidR="00B55117" w:rsidTr="00E12CB7">
        <w:trPr>
          <w:jc w:val="center"/>
        </w:trPr>
        <w:tc>
          <w:tcPr>
            <w:tcW w:w="8285" w:type="dxa"/>
            <w:gridSpan w:val="5"/>
          </w:tcPr>
          <w:p w:rsidR="00B55117" w:rsidRDefault="00B55117" w:rsidP="00E12CB7">
            <w:pPr>
              <w:rPr>
                <w:rFonts w:ascii="Calibri" w:hAnsi="Calibri"/>
                <w:color w:val="000000"/>
              </w:rPr>
            </w:pPr>
          </w:p>
        </w:tc>
      </w:tr>
      <w:tr w:rsidR="00D76318" w:rsidTr="00E12CB7">
        <w:trPr>
          <w:jc w:val="center"/>
        </w:trPr>
        <w:tc>
          <w:tcPr>
            <w:tcW w:w="2898" w:type="dxa"/>
            <w:vAlign w:val="bottom"/>
          </w:tcPr>
          <w:p w:rsidR="00D76318" w:rsidRDefault="00D76318" w:rsidP="00E12CB7">
            <w:pPr>
              <w:rPr>
                <w:rFonts w:ascii="Calibri" w:hAnsi="Calibri"/>
                <w:color w:val="000000"/>
              </w:rPr>
            </w:pPr>
            <w:r>
              <w:rPr>
                <w:rFonts w:ascii="Calibri" w:hAnsi="Calibri"/>
                <w:color w:val="000000"/>
              </w:rPr>
              <w:t>Mild (61.0 ˚C)</w:t>
            </w:r>
          </w:p>
        </w:tc>
        <w:tc>
          <w:tcPr>
            <w:tcW w:w="652" w:type="dxa"/>
            <w:vAlign w:val="bottom"/>
          </w:tcPr>
          <w:p w:rsidR="00D76318" w:rsidRDefault="00D76318" w:rsidP="00E12CB7">
            <w:pPr>
              <w:rPr>
                <w:rFonts w:ascii="Calibri" w:hAnsi="Calibri"/>
                <w:color w:val="000000"/>
              </w:rPr>
            </w:pPr>
            <w:r>
              <w:rPr>
                <w:rFonts w:ascii="Calibri" w:hAnsi="Calibri"/>
                <w:color w:val="000000"/>
              </w:rPr>
              <w:t>1</w:t>
            </w:r>
          </w:p>
        </w:tc>
        <w:tc>
          <w:tcPr>
            <w:tcW w:w="716" w:type="dxa"/>
            <w:vAlign w:val="bottom"/>
          </w:tcPr>
          <w:p w:rsidR="00D76318" w:rsidRDefault="00D76318" w:rsidP="00E12CB7">
            <w:pPr>
              <w:rPr>
                <w:rFonts w:ascii="Calibri" w:hAnsi="Calibri"/>
                <w:color w:val="000000"/>
              </w:rPr>
            </w:pPr>
            <w:r>
              <w:rPr>
                <w:rFonts w:ascii="Calibri" w:hAnsi="Calibri"/>
                <w:color w:val="000000"/>
              </w:rPr>
              <w:t>1</w:t>
            </w:r>
          </w:p>
        </w:tc>
        <w:tc>
          <w:tcPr>
            <w:tcW w:w="1915" w:type="dxa"/>
            <w:vAlign w:val="bottom"/>
          </w:tcPr>
          <w:p w:rsidR="00D76318" w:rsidRDefault="00D76318" w:rsidP="00E12CB7">
            <w:pPr>
              <w:rPr>
                <w:rFonts w:ascii="Calibri" w:hAnsi="Calibri"/>
                <w:color w:val="000000"/>
              </w:rPr>
            </w:pPr>
            <w:r>
              <w:rPr>
                <w:rFonts w:ascii="Calibri" w:hAnsi="Calibri"/>
                <w:color w:val="000000"/>
              </w:rPr>
              <w:t>0.868352789</w:t>
            </w:r>
          </w:p>
        </w:tc>
        <w:tc>
          <w:tcPr>
            <w:tcW w:w="2104" w:type="dxa"/>
            <w:vAlign w:val="bottom"/>
          </w:tcPr>
          <w:p w:rsidR="00D76318" w:rsidRDefault="00D76318" w:rsidP="00E12CB7">
            <w:pPr>
              <w:rPr>
                <w:rFonts w:ascii="Calibri" w:hAnsi="Calibri"/>
                <w:color w:val="000000"/>
              </w:rPr>
            </w:pPr>
            <w:r>
              <w:rPr>
                <w:rFonts w:ascii="Calibri" w:hAnsi="Calibri"/>
                <w:color w:val="000000"/>
              </w:rPr>
              <w:t>0.866628</w:t>
            </w: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1</w:t>
            </w:r>
          </w:p>
        </w:tc>
        <w:tc>
          <w:tcPr>
            <w:tcW w:w="716" w:type="dxa"/>
            <w:vAlign w:val="bottom"/>
          </w:tcPr>
          <w:p w:rsidR="00A04109" w:rsidRDefault="00A04109" w:rsidP="00E12CB7">
            <w:pPr>
              <w:rPr>
                <w:rFonts w:ascii="Calibri" w:hAnsi="Calibri"/>
                <w:color w:val="000000"/>
              </w:rPr>
            </w:pPr>
            <w:r>
              <w:rPr>
                <w:rFonts w:ascii="Calibri" w:hAnsi="Calibri"/>
                <w:color w:val="000000"/>
              </w:rPr>
              <w:t>2</w:t>
            </w:r>
          </w:p>
        </w:tc>
        <w:tc>
          <w:tcPr>
            <w:tcW w:w="1915" w:type="dxa"/>
            <w:vAlign w:val="bottom"/>
          </w:tcPr>
          <w:p w:rsidR="00A04109" w:rsidRDefault="00A04109" w:rsidP="00E12CB7">
            <w:pPr>
              <w:rPr>
                <w:rFonts w:ascii="Calibri" w:hAnsi="Calibri"/>
                <w:color w:val="000000"/>
              </w:rPr>
            </w:pPr>
            <w:r>
              <w:rPr>
                <w:rFonts w:ascii="Calibri" w:hAnsi="Calibri"/>
                <w:color w:val="000000"/>
              </w:rPr>
              <w:t>0.873879641</w:t>
            </w:r>
          </w:p>
        </w:tc>
        <w:tc>
          <w:tcPr>
            <w:tcW w:w="2104" w:type="dxa"/>
            <w:vMerge w:val="restart"/>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1</w:t>
            </w:r>
          </w:p>
        </w:tc>
        <w:tc>
          <w:tcPr>
            <w:tcW w:w="716" w:type="dxa"/>
            <w:vAlign w:val="bottom"/>
          </w:tcPr>
          <w:p w:rsidR="00A04109" w:rsidRDefault="00A04109" w:rsidP="00E12CB7">
            <w:pPr>
              <w:rPr>
                <w:rFonts w:ascii="Calibri" w:hAnsi="Calibri"/>
                <w:color w:val="000000"/>
              </w:rPr>
            </w:pPr>
            <w:r>
              <w:rPr>
                <w:rFonts w:ascii="Calibri" w:hAnsi="Calibri"/>
                <w:color w:val="000000"/>
              </w:rPr>
              <w:t>3</w:t>
            </w:r>
          </w:p>
        </w:tc>
        <w:tc>
          <w:tcPr>
            <w:tcW w:w="1915" w:type="dxa"/>
            <w:vAlign w:val="bottom"/>
          </w:tcPr>
          <w:p w:rsidR="00A04109" w:rsidRDefault="00A04109" w:rsidP="00E12CB7">
            <w:pPr>
              <w:rPr>
                <w:rFonts w:ascii="Calibri" w:hAnsi="Calibri"/>
                <w:color w:val="000000"/>
              </w:rPr>
            </w:pPr>
            <w:r>
              <w:rPr>
                <w:rFonts w:ascii="Calibri" w:hAnsi="Calibri"/>
                <w:color w:val="000000"/>
              </w:rPr>
              <w:t>0.873804971</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2</w:t>
            </w:r>
          </w:p>
        </w:tc>
        <w:tc>
          <w:tcPr>
            <w:tcW w:w="716" w:type="dxa"/>
            <w:vAlign w:val="bottom"/>
          </w:tcPr>
          <w:p w:rsidR="00A04109" w:rsidRDefault="00A04109" w:rsidP="00E12CB7">
            <w:pPr>
              <w:rPr>
                <w:rFonts w:ascii="Calibri" w:hAnsi="Calibri"/>
                <w:color w:val="000000"/>
              </w:rPr>
            </w:pPr>
            <w:r>
              <w:rPr>
                <w:rFonts w:ascii="Calibri" w:hAnsi="Calibri"/>
                <w:color w:val="000000"/>
              </w:rPr>
              <w:t>1</w:t>
            </w:r>
          </w:p>
        </w:tc>
        <w:tc>
          <w:tcPr>
            <w:tcW w:w="1915" w:type="dxa"/>
            <w:vAlign w:val="bottom"/>
          </w:tcPr>
          <w:p w:rsidR="00A04109" w:rsidRDefault="00A04109" w:rsidP="00E12CB7">
            <w:pPr>
              <w:rPr>
                <w:rFonts w:ascii="Calibri" w:hAnsi="Calibri"/>
                <w:color w:val="000000"/>
              </w:rPr>
            </w:pPr>
            <w:r>
              <w:rPr>
                <w:rFonts w:ascii="Calibri" w:hAnsi="Calibri"/>
                <w:color w:val="000000"/>
              </w:rPr>
              <w:t>0.871029225</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2</w:t>
            </w:r>
          </w:p>
        </w:tc>
        <w:tc>
          <w:tcPr>
            <w:tcW w:w="716" w:type="dxa"/>
            <w:vAlign w:val="bottom"/>
          </w:tcPr>
          <w:p w:rsidR="00A04109" w:rsidRDefault="00A04109" w:rsidP="00E12CB7">
            <w:pPr>
              <w:rPr>
                <w:rFonts w:ascii="Calibri" w:hAnsi="Calibri"/>
                <w:color w:val="000000"/>
              </w:rPr>
            </w:pPr>
            <w:r>
              <w:rPr>
                <w:rFonts w:ascii="Calibri" w:hAnsi="Calibri"/>
                <w:color w:val="000000"/>
              </w:rPr>
              <w:t>2</w:t>
            </w:r>
          </w:p>
        </w:tc>
        <w:tc>
          <w:tcPr>
            <w:tcW w:w="1915" w:type="dxa"/>
            <w:vAlign w:val="bottom"/>
          </w:tcPr>
          <w:p w:rsidR="00A04109" w:rsidRDefault="00A04109" w:rsidP="00E12CB7">
            <w:pPr>
              <w:rPr>
                <w:rFonts w:ascii="Calibri" w:hAnsi="Calibri"/>
                <w:color w:val="000000"/>
              </w:rPr>
            </w:pPr>
            <w:r>
              <w:rPr>
                <w:rFonts w:ascii="Calibri" w:hAnsi="Calibri"/>
                <w:color w:val="000000"/>
              </w:rPr>
              <w:t>0.859771574</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2</w:t>
            </w:r>
          </w:p>
        </w:tc>
        <w:tc>
          <w:tcPr>
            <w:tcW w:w="716" w:type="dxa"/>
            <w:vAlign w:val="bottom"/>
          </w:tcPr>
          <w:p w:rsidR="00A04109" w:rsidRDefault="00A04109" w:rsidP="00E12CB7">
            <w:pPr>
              <w:rPr>
                <w:rFonts w:ascii="Calibri" w:hAnsi="Calibri"/>
                <w:color w:val="000000"/>
              </w:rPr>
            </w:pPr>
            <w:r>
              <w:rPr>
                <w:rFonts w:ascii="Calibri" w:hAnsi="Calibri"/>
                <w:color w:val="000000"/>
              </w:rPr>
              <w:t>3</w:t>
            </w:r>
          </w:p>
        </w:tc>
        <w:tc>
          <w:tcPr>
            <w:tcW w:w="1915" w:type="dxa"/>
            <w:vAlign w:val="bottom"/>
          </w:tcPr>
          <w:p w:rsidR="00A04109" w:rsidRDefault="00A04109" w:rsidP="00E12CB7">
            <w:pPr>
              <w:rPr>
                <w:rFonts w:ascii="Calibri" w:hAnsi="Calibri"/>
                <w:color w:val="000000"/>
              </w:rPr>
            </w:pPr>
            <w:r>
              <w:rPr>
                <w:rFonts w:ascii="Calibri" w:hAnsi="Calibri"/>
                <w:color w:val="000000"/>
              </w:rPr>
              <w:t>0.846052632</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3</w:t>
            </w:r>
          </w:p>
        </w:tc>
        <w:tc>
          <w:tcPr>
            <w:tcW w:w="716" w:type="dxa"/>
            <w:vAlign w:val="bottom"/>
          </w:tcPr>
          <w:p w:rsidR="00A04109" w:rsidRDefault="00A04109" w:rsidP="00E12CB7">
            <w:pPr>
              <w:rPr>
                <w:rFonts w:ascii="Calibri" w:hAnsi="Calibri"/>
                <w:color w:val="000000"/>
              </w:rPr>
            </w:pPr>
            <w:r>
              <w:rPr>
                <w:rFonts w:ascii="Calibri" w:hAnsi="Calibri"/>
                <w:color w:val="000000"/>
              </w:rPr>
              <w:t>1</w:t>
            </w:r>
          </w:p>
        </w:tc>
        <w:tc>
          <w:tcPr>
            <w:tcW w:w="1915" w:type="dxa"/>
            <w:vAlign w:val="bottom"/>
          </w:tcPr>
          <w:p w:rsidR="00A04109" w:rsidRDefault="00A04109" w:rsidP="00E12CB7">
            <w:pPr>
              <w:rPr>
                <w:rFonts w:ascii="Calibri" w:hAnsi="Calibri"/>
                <w:color w:val="000000"/>
              </w:rPr>
            </w:pPr>
            <w:r>
              <w:rPr>
                <w:rFonts w:ascii="Calibri" w:hAnsi="Calibri"/>
                <w:color w:val="000000"/>
              </w:rPr>
              <w:t>0.874761602</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3</w:t>
            </w:r>
          </w:p>
        </w:tc>
        <w:tc>
          <w:tcPr>
            <w:tcW w:w="716" w:type="dxa"/>
            <w:vAlign w:val="bottom"/>
          </w:tcPr>
          <w:p w:rsidR="00A04109" w:rsidRDefault="00A04109" w:rsidP="00E12CB7">
            <w:pPr>
              <w:rPr>
                <w:rFonts w:ascii="Calibri" w:hAnsi="Calibri"/>
                <w:color w:val="000000"/>
              </w:rPr>
            </w:pPr>
            <w:r>
              <w:rPr>
                <w:rFonts w:ascii="Calibri" w:hAnsi="Calibri"/>
                <w:color w:val="000000"/>
              </w:rPr>
              <w:t>2</w:t>
            </w:r>
          </w:p>
        </w:tc>
        <w:tc>
          <w:tcPr>
            <w:tcW w:w="1915" w:type="dxa"/>
            <w:vAlign w:val="bottom"/>
          </w:tcPr>
          <w:p w:rsidR="00A04109" w:rsidRDefault="00A04109" w:rsidP="00E12CB7">
            <w:pPr>
              <w:rPr>
                <w:rFonts w:ascii="Calibri" w:hAnsi="Calibri"/>
                <w:color w:val="000000"/>
              </w:rPr>
            </w:pPr>
            <w:r>
              <w:rPr>
                <w:rFonts w:ascii="Calibri" w:hAnsi="Calibri"/>
                <w:color w:val="000000"/>
              </w:rPr>
              <w:t>0.854899497</w:t>
            </w:r>
          </w:p>
        </w:tc>
        <w:tc>
          <w:tcPr>
            <w:tcW w:w="2104" w:type="dxa"/>
            <w:vMerge/>
            <w:vAlign w:val="bottom"/>
          </w:tcPr>
          <w:p w:rsidR="00A04109" w:rsidRDefault="00A04109" w:rsidP="00E12CB7">
            <w:pPr>
              <w:rPr>
                <w:rFonts w:ascii="Calibri" w:hAnsi="Calibri"/>
                <w:color w:val="000000"/>
              </w:rPr>
            </w:pPr>
          </w:p>
        </w:tc>
      </w:tr>
      <w:tr w:rsidR="00A04109" w:rsidTr="00E12CB7">
        <w:trPr>
          <w:jc w:val="center"/>
        </w:trPr>
        <w:tc>
          <w:tcPr>
            <w:tcW w:w="2898" w:type="dxa"/>
            <w:vAlign w:val="bottom"/>
          </w:tcPr>
          <w:p w:rsidR="00A04109" w:rsidRDefault="00A04109" w:rsidP="00E12CB7">
            <w:pPr>
              <w:rPr>
                <w:rFonts w:ascii="Calibri" w:hAnsi="Calibri"/>
                <w:color w:val="000000"/>
              </w:rPr>
            </w:pPr>
            <w:r>
              <w:rPr>
                <w:rFonts w:ascii="Calibri" w:hAnsi="Calibri"/>
                <w:color w:val="000000"/>
              </w:rPr>
              <w:t>Mild (61.0 ˚C)</w:t>
            </w:r>
          </w:p>
        </w:tc>
        <w:tc>
          <w:tcPr>
            <w:tcW w:w="652" w:type="dxa"/>
            <w:vAlign w:val="bottom"/>
          </w:tcPr>
          <w:p w:rsidR="00A04109" w:rsidRDefault="00A04109" w:rsidP="00E12CB7">
            <w:pPr>
              <w:rPr>
                <w:rFonts w:ascii="Calibri" w:hAnsi="Calibri"/>
                <w:color w:val="000000"/>
              </w:rPr>
            </w:pPr>
            <w:r>
              <w:rPr>
                <w:rFonts w:ascii="Calibri" w:hAnsi="Calibri"/>
                <w:color w:val="000000"/>
              </w:rPr>
              <w:t>3</w:t>
            </w:r>
          </w:p>
        </w:tc>
        <w:tc>
          <w:tcPr>
            <w:tcW w:w="716" w:type="dxa"/>
            <w:vAlign w:val="bottom"/>
          </w:tcPr>
          <w:p w:rsidR="00A04109" w:rsidRDefault="00A04109" w:rsidP="00E12CB7">
            <w:pPr>
              <w:rPr>
                <w:rFonts w:ascii="Calibri" w:hAnsi="Calibri"/>
                <w:color w:val="000000"/>
              </w:rPr>
            </w:pPr>
            <w:r>
              <w:rPr>
                <w:rFonts w:ascii="Calibri" w:hAnsi="Calibri"/>
                <w:color w:val="000000"/>
              </w:rPr>
              <w:t>3</w:t>
            </w:r>
          </w:p>
        </w:tc>
        <w:tc>
          <w:tcPr>
            <w:tcW w:w="1915" w:type="dxa"/>
            <w:vAlign w:val="bottom"/>
          </w:tcPr>
          <w:p w:rsidR="00A04109" w:rsidRDefault="00A04109" w:rsidP="00E12CB7">
            <w:pPr>
              <w:rPr>
                <w:rFonts w:ascii="Calibri" w:hAnsi="Calibri"/>
                <w:color w:val="000000"/>
              </w:rPr>
            </w:pPr>
            <w:r>
              <w:rPr>
                <w:rFonts w:ascii="Calibri" w:hAnsi="Calibri"/>
                <w:color w:val="000000"/>
              </w:rPr>
              <w:t>0.877102199</w:t>
            </w:r>
          </w:p>
        </w:tc>
        <w:tc>
          <w:tcPr>
            <w:tcW w:w="2104" w:type="dxa"/>
            <w:vMerge/>
            <w:vAlign w:val="bottom"/>
          </w:tcPr>
          <w:p w:rsidR="00A04109" w:rsidRDefault="00A04109" w:rsidP="00E12CB7">
            <w:pPr>
              <w:rPr>
                <w:rFonts w:ascii="Calibri" w:hAnsi="Calibri"/>
                <w:color w:val="000000"/>
              </w:rPr>
            </w:pPr>
          </w:p>
        </w:tc>
      </w:tr>
      <w:tr w:rsidR="00A3679A" w:rsidTr="00E12CB7">
        <w:trPr>
          <w:jc w:val="center"/>
        </w:trPr>
        <w:tc>
          <w:tcPr>
            <w:tcW w:w="8285" w:type="dxa"/>
            <w:gridSpan w:val="5"/>
          </w:tcPr>
          <w:p w:rsidR="00A3679A" w:rsidRDefault="00A3679A" w:rsidP="00E12CB7">
            <w:pPr>
              <w:rPr>
                <w:rFonts w:ascii="Calibri" w:hAnsi="Calibri"/>
                <w:color w:val="000000"/>
              </w:rPr>
            </w:pPr>
          </w:p>
        </w:tc>
      </w:tr>
      <w:tr w:rsidR="001E7848" w:rsidTr="00E12CB7">
        <w:trPr>
          <w:jc w:val="center"/>
        </w:trPr>
        <w:tc>
          <w:tcPr>
            <w:tcW w:w="2898" w:type="dxa"/>
            <w:vAlign w:val="bottom"/>
          </w:tcPr>
          <w:p w:rsidR="001E7848" w:rsidRDefault="001E7848" w:rsidP="00E12CB7">
            <w:pPr>
              <w:rPr>
                <w:rFonts w:ascii="Calibri" w:hAnsi="Calibri"/>
                <w:color w:val="000000"/>
              </w:rPr>
            </w:pPr>
            <w:r>
              <w:rPr>
                <w:rFonts w:ascii="Calibri" w:hAnsi="Calibri"/>
                <w:color w:val="000000"/>
              </w:rPr>
              <w:t>Cold (17.5 ˚C)</w:t>
            </w:r>
          </w:p>
        </w:tc>
        <w:tc>
          <w:tcPr>
            <w:tcW w:w="652" w:type="dxa"/>
            <w:vAlign w:val="bottom"/>
          </w:tcPr>
          <w:p w:rsidR="001E7848" w:rsidRDefault="001E7848" w:rsidP="00E12CB7">
            <w:pPr>
              <w:rPr>
                <w:rFonts w:ascii="Calibri" w:hAnsi="Calibri"/>
                <w:color w:val="000000"/>
              </w:rPr>
            </w:pPr>
            <w:r>
              <w:rPr>
                <w:rFonts w:ascii="Calibri" w:hAnsi="Calibri"/>
                <w:color w:val="000000"/>
              </w:rPr>
              <w:t>1</w:t>
            </w:r>
          </w:p>
        </w:tc>
        <w:tc>
          <w:tcPr>
            <w:tcW w:w="716" w:type="dxa"/>
            <w:vAlign w:val="bottom"/>
          </w:tcPr>
          <w:p w:rsidR="001E7848" w:rsidRDefault="001E7848" w:rsidP="00E12CB7">
            <w:pPr>
              <w:rPr>
                <w:rFonts w:ascii="Calibri" w:hAnsi="Calibri"/>
                <w:color w:val="000000"/>
              </w:rPr>
            </w:pPr>
            <w:r>
              <w:rPr>
                <w:rFonts w:ascii="Calibri" w:hAnsi="Calibri"/>
                <w:color w:val="000000"/>
              </w:rPr>
              <w:t>1</w:t>
            </w:r>
          </w:p>
        </w:tc>
        <w:tc>
          <w:tcPr>
            <w:tcW w:w="1915" w:type="dxa"/>
            <w:vAlign w:val="bottom"/>
          </w:tcPr>
          <w:p w:rsidR="001E7848" w:rsidRDefault="001E7848" w:rsidP="00E12CB7">
            <w:pPr>
              <w:rPr>
                <w:rFonts w:ascii="Calibri" w:hAnsi="Calibri"/>
                <w:color w:val="000000"/>
              </w:rPr>
            </w:pPr>
            <w:r>
              <w:rPr>
                <w:rFonts w:ascii="Calibri" w:hAnsi="Calibri"/>
                <w:color w:val="000000"/>
              </w:rPr>
              <w:t>0.842875318</w:t>
            </w:r>
          </w:p>
        </w:tc>
        <w:tc>
          <w:tcPr>
            <w:tcW w:w="2104" w:type="dxa"/>
            <w:vAlign w:val="bottom"/>
          </w:tcPr>
          <w:p w:rsidR="001E7848" w:rsidRDefault="00A3679A" w:rsidP="00E12CB7">
            <w:pPr>
              <w:rPr>
                <w:rFonts w:ascii="Calibri" w:hAnsi="Calibri"/>
                <w:color w:val="000000"/>
              </w:rPr>
            </w:pPr>
            <w:r>
              <w:rPr>
                <w:rFonts w:ascii="Calibri" w:hAnsi="Calibri"/>
                <w:color w:val="000000"/>
              </w:rPr>
              <w:t>0.858803</w:t>
            </w: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1</w:t>
            </w:r>
          </w:p>
        </w:tc>
        <w:tc>
          <w:tcPr>
            <w:tcW w:w="716" w:type="dxa"/>
            <w:vAlign w:val="bottom"/>
          </w:tcPr>
          <w:p w:rsidR="00A3679A" w:rsidRDefault="00A3679A" w:rsidP="00E12CB7">
            <w:pPr>
              <w:rPr>
                <w:rFonts w:ascii="Calibri" w:hAnsi="Calibri"/>
                <w:color w:val="000000"/>
              </w:rPr>
            </w:pPr>
            <w:r>
              <w:rPr>
                <w:rFonts w:ascii="Calibri" w:hAnsi="Calibri"/>
                <w:color w:val="000000"/>
              </w:rPr>
              <w:t>2</w:t>
            </w:r>
          </w:p>
        </w:tc>
        <w:tc>
          <w:tcPr>
            <w:tcW w:w="1915" w:type="dxa"/>
            <w:vAlign w:val="bottom"/>
          </w:tcPr>
          <w:p w:rsidR="00A3679A" w:rsidRDefault="00A3679A" w:rsidP="00E12CB7">
            <w:pPr>
              <w:rPr>
                <w:rFonts w:ascii="Calibri" w:hAnsi="Calibri"/>
                <w:color w:val="000000"/>
              </w:rPr>
            </w:pPr>
            <w:r>
              <w:rPr>
                <w:rFonts w:ascii="Calibri" w:hAnsi="Calibri"/>
                <w:color w:val="000000"/>
              </w:rPr>
              <w:t>0.864694777</w:t>
            </w:r>
          </w:p>
        </w:tc>
        <w:tc>
          <w:tcPr>
            <w:tcW w:w="2104" w:type="dxa"/>
            <w:vMerge w:val="restart"/>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1</w:t>
            </w:r>
          </w:p>
        </w:tc>
        <w:tc>
          <w:tcPr>
            <w:tcW w:w="716" w:type="dxa"/>
            <w:vAlign w:val="bottom"/>
          </w:tcPr>
          <w:p w:rsidR="00A3679A" w:rsidRDefault="00A3679A" w:rsidP="00E12CB7">
            <w:pPr>
              <w:rPr>
                <w:rFonts w:ascii="Calibri" w:hAnsi="Calibri"/>
                <w:color w:val="000000"/>
              </w:rPr>
            </w:pPr>
            <w:r>
              <w:rPr>
                <w:rFonts w:ascii="Calibri" w:hAnsi="Calibri"/>
                <w:color w:val="000000"/>
              </w:rPr>
              <w:t>3</w:t>
            </w:r>
          </w:p>
        </w:tc>
        <w:tc>
          <w:tcPr>
            <w:tcW w:w="1915" w:type="dxa"/>
            <w:vAlign w:val="bottom"/>
          </w:tcPr>
          <w:p w:rsidR="00A3679A" w:rsidRDefault="00A3679A" w:rsidP="00E12CB7">
            <w:pPr>
              <w:rPr>
                <w:rFonts w:ascii="Calibri" w:hAnsi="Calibri"/>
                <w:color w:val="000000"/>
              </w:rPr>
            </w:pPr>
            <w:r>
              <w:rPr>
                <w:rFonts w:ascii="Calibri" w:hAnsi="Calibri"/>
                <w:color w:val="000000"/>
              </w:rPr>
              <w:t>0.858883900</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2</w:t>
            </w:r>
          </w:p>
        </w:tc>
        <w:tc>
          <w:tcPr>
            <w:tcW w:w="716" w:type="dxa"/>
            <w:vAlign w:val="bottom"/>
          </w:tcPr>
          <w:p w:rsidR="00A3679A" w:rsidRDefault="00A3679A" w:rsidP="00E12CB7">
            <w:pPr>
              <w:rPr>
                <w:rFonts w:ascii="Calibri" w:hAnsi="Calibri"/>
                <w:color w:val="000000"/>
              </w:rPr>
            </w:pPr>
            <w:r>
              <w:rPr>
                <w:rFonts w:ascii="Calibri" w:hAnsi="Calibri"/>
                <w:color w:val="000000"/>
              </w:rPr>
              <w:t>1</w:t>
            </w:r>
          </w:p>
        </w:tc>
        <w:tc>
          <w:tcPr>
            <w:tcW w:w="1915" w:type="dxa"/>
            <w:vAlign w:val="bottom"/>
          </w:tcPr>
          <w:p w:rsidR="00A3679A" w:rsidRDefault="00A3679A" w:rsidP="00E12CB7">
            <w:pPr>
              <w:rPr>
                <w:rFonts w:ascii="Calibri" w:hAnsi="Calibri"/>
                <w:color w:val="000000"/>
              </w:rPr>
            </w:pPr>
            <w:r>
              <w:rPr>
                <w:rFonts w:ascii="Calibri" w:hAnsi="Calibri"/>
                <w:color w:val="000000"/>
              </w:rPr>
              <w:t>0.852201258</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2</w:t>
            </w:r>
          </w:p>
        </w:tc>
        <w:tc>
          <w:tcPr>
            <w:tcW w:w="716" w:type="dxa"/>
            <w:vAlign w:val="bottom"/>
          </w:tcPr>
          <w:p w:rsidR="00A3679A" w:rsidRDefault="00A3679A" w:rsidP="00E12CB7">
            <w:pPr>
              <w:rPr>
                <w:rFonts w:ascii="Calibri" w:hAnsi="Calibri"/>
                <w:color w:val="000000"/>
              </w:rPr>
            </w:pPr>
            <w:r>
              <w:rPr>
                <w:rFonts w:ascii="Calibri" w:hAnsi="Calibri"/>
                <w:color w:val="000000"/>
              </w:rPr>
              <w:t>2</w:t>
            </w:r>
          </w:p>
        </w:tc>
        <w:tc>
          <w:tcPr>
            <w:tcW w:w="1915" w:type="dxa"/>
            <w:vAlign w:val="bottom"/>
          </w:tcPr>
          <w:p w:rsidR="00A3679A" w:rsidRDefault="00A3679A" w:rsidP="00E12CB7">
            <w:pPr>
              <w:rPr>
                <w:rFonts w:ascii="Calibri" w:hAnsi="Calibri"/>
                <w:color w:val="000000"/>
              </w:rPr>
            </w:pPr>
            <w:r>
              <w:rPr>
                <w:rFonts w:ascii="Calibri" w:hAnsi="Calibri"/>
                <w:color w:val="000000"/>
              </w:rPr>
              <w:t>0.873657612</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2</w:t>
            </w:r>
          </w:p>
        </w:tc>
        <w:tc>
          <w:tcPr>
            <w:tcW w:w="716" w:type="dxa"/>
            <w:vAlign w:val="bottom"/>
          </w:tcPr>
          <w:p w:rsidR="00A3679A" w:rsidRDefault="00A3679A" w:rsidP="00E12CB7">
            <w:pPr>
              <w:rPr>
                <w:rFonts w:ascii="Calibri" w:hAnsi="Calibri"/>
                <w:color w:val="000000"/>
              </w:rPr>
            </w:pPr>
            <w:r>
              <w:rPr>
                <w:rFonts w:ascii="Calibri" w:hAnsi="Calibri"/>
                <w:color w:val="000000"/>
              </w:rPr>
              <w:t>3</w:t>
            </w:r>
          </w:p>
        </w:tc>
        <w:tc>
          <w:tcPr>
            <w:tcW w:w="1915" w:type="dxa"/>
            <w:vAlign w:val="bottom"/>
          </w:tcPr>
          <w:p w:rsidR="00A3679A" w:rsidRDefault="00A3679A" w:rsidP="00E12CB7">
            <w:pPr>
              <w:rPr>
                <w:rFonts w:ascii="Calibri" w:hAnsi="Calibri"/>
                <w:color w:val="000000"/>
              </w:rPr>
            </w:pPr>
            <w:r>
              <w:rPr>
                <w:rFonts w:ascii="Calibri" w:hAnsi="Calibri"/>
                <w:color w:val="000000"/>
              </w:rPr>
              <w:t>0.859884837</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3</w:t>
            </w:r>
          </w:p>
        </w:tc>
        <w:tc>
          <w:tcPr>
            <w:tcW w:w="716" w:type="dxa"/>
            <w:vAlign w:val="bottom"/>
          </w:tcPr>
          <w:p w:rsidR="00A3679A" w:rsidRDefault="00A3679A" w:rsidP="00E12CB7">
            <w:pPr>
              <w:rPr>
                <w:rFonts w:ascii="Calibri" w:hAnsi="Calibri"/>
                <w:color w:val="000000"/>
              </w:rPr>
            </w:pPr>
            <w:r>
              <w:rPr>
                <w:rFonts w:ascii="Calibri" w:hAnsi="Calibri"/>
                <w:color w:val="000000"/>
              </w:rPr>
              <w:t>1</w:t>
            </w:r>
          </w:p>
        </w:tc>
        <w:tc>
          <w:tcPr>
            <w:tcW w:w="1915" w:type="dxa"/>
            <w:vAlign w:val="bottom"/>
          </w:tcPr>
          <w:p w:rsidR="00A3679A" w:rsidRDefault="00A3679A" w:rsidP="00E12CB7">
            <w:pPr>
              <w:rPr>
                <w:rFonts w:ascii="Calibri" w:hAnsi="Calibri"/>
                <w:color w:val="000000"/>
              </w:rPr>
            </w:pPr>
            <w:r>
              <w:rPr>
                <w:rFonts w:ascii="Calibri" w:hAnsi="Calibri"/>
                <w:color w:val="000000"/>
              </w:rPr>
              <w:t>0.851757188</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3</w:t>
            </w:r>
          </w:p>
        </w:tc>
        <w:tc>
          <w:tcPr>
            <w:tcW w:w="716" w:type="dxa"/>
            <w:vAlign w:val="bottom"/>
          </w:tcPr>
          <w:p w:rsidR="00A3679A" w:rsidRDefault="00A3679A" w:rsidP="00E12CB7">
            <w:pPr>
              <w:rPr>
                <w:rFonts w:ascii="Calibri" w:hAnsi="Calibri"/>
                <w:color w:val="000000"/>
              </w:rPr>
            </w:pPr>
            <w:r>
              <w:rPr>
                <w:rFonts w:ascii="Calibri" w:hAnsi="Calibri"/>
                <w:color w:val="000000"/>
              </w:rPr>
              <w:t>2</w:t>
            </w:r>
          </w:p>
        </w:tc>
        <w:tc>
          <w:tcPr>
            <w:tcW w:w="1915" w:type="dxa"/>
            <w:vAlign w:val="bottom"/>
          </w:tcPr>
          <w:p w:rsidR="00A3679A" w:rsidRDefault="00A3679A" w:rsidP="00E12CB7">
            <w:pPr>
              <w:rPr>
                <w:rFonts w:ascii="Calibri" w:hAnsi="Calibri"/>
                <w:color w:val="000000"/>
              </w:rPr>
            </w:pPr>
            <w:r>
              <w:rPr>
                <w:rFonts w:ascii="Calibri" w:hAnsi="Calibri"/>
                <w:color w:val="000000"/>
              </w:rPr>
              <w:t>0.857682620</w:t>
            </w:r>
          </w:p>
        </w:tc>
        <w:tc>
          <w:tcPr>
            <w:tcW w:w="2104" w:type="dxa"/>
            <w:vMerge/>
            <w:vAlign w:val="bottom"/>
          </w:tcPr>
          <w:p w:rsidR="00A3679A" w:rsidRDefault="00A3679A" w:rsidP="00E12CB7">
            <w:pPr>
              <w:rPr>
                <w:rFonts w:ascii="Calibri" w:hAnsi="Calibri"/>
                <w:color w:val="000000"/>
              </w:rPr>
            </w:pPr>
          </w:p>
        </w:tc>
      </w:tr>
      <w:tr w:rsidR="00A3679A" w:rsidTr="00E12CB7">
        <w:trPr>
          <w:jc w:val="center"/>
        </w:trPr>
        <w:tc>
          <w:tcPr>
            <w:tcW w:w="2898" w:type="dxa"/>
            <w:vAlign w:val="bottom"/>
          </w:tcPr>
          <w:p w:rsidR="00A3679A" w:rsidRDefault="00A3679A" w:rsidP="00E12CB7">
            <w:pPr>
              <w:rPr>
                <w:rFonts w:ascii="Calibri" w:hAnsi="Calibri"/>
                <w:color w:val="000000"/>
              </w:rPr>
            </w:pPr>
            <w:r>
              <w:rPr>
                <w:rFonts w:ascii="Calibri" w:hAnsi="Calibri"/>
                <w:color w:val="000000"/>
              </w:rPr>
              <w:t>Cold (17.5 ˚C)</w:t>
            </w:r>
          </w:p>
        </w:tc>
        <w:tc>
          <w:tcPr>
            <w:tcW w:w="652" w:type="dxa"/>
            <w:vAlign w:val="bottom"/>
          </w:tcPr>
          <w:p w:rsidR="00A3679A" w:rsidRDefault="00A3679A" w:rsidP="00E12CB7">
            <w:pPr>
              <w:rPr>
                <w:rFonts w:ascii="Calibri" w:hAnsi="Calibri"/>
                <w:color w:val="000000"/>
              </w:rPr>
            </w:pPr>
            <w:r>
              <w:rPr>
                <w:rFonts w:ascii="Calibri" w:hAnsi="Calibri"/>
                <w:color w:val="000000"/>
              </w:rPr>
              <w:t>3</w:t>
            </w:r>
          </w:p>
        </w:tc>
        <w:tc>
          <w:tcPr>
            <w:tcW w:w="716" w:type="dxa"/>
            <w:vAlign w:val="bottom"/>
          </w:tcPr>
          <w:p w:rsidR="00A3679A" w:rsidRDefault="00A3679A" w:rsidP="00E12CB7">
            <w:pPr>
              <w:rPr>
                <w:rFonts w:ascii="Calibri" w:hAnsi="Calibri"/>
                <w:color w:val="000000"/>
              </w:rPr>
            </w:pPr>
            <w:r>
              <w:rPr>
                <w:rFonts w:ascii="Calibri" w:hAnsi="Calibri"/>
                <w:color w:val="000000"/>
              </w:rPr>
              <w:t>3</w:t>
            </w:r>
          </w:p>
        </w:tc>
        <w:tc>
          <w:tcPr>
            <w:tcW w:w="1915" w:type="dxa"/>
            <w:vAlign w:val="bottom"/>
          </w:tcPr>
          <w:p w:rsidR="00A3679A" w:rsidRDefault="00A3679A" w:rsidP="00E12CB7">
            <w:pPr>
              <w:rPr>
                <w:rFonts w:ascii="Calibri" w:hAnsi="Calibri"/>
                <w:color w:val="000000"/>
              </w:rPr>
            </w:pPr>
            <w:r>
              <w:rPr>
                <w:rFonts w:ascii="Calibri" w:hAnsi="Calibri"/>
                <w:color w:val="000000"/>
              </w:rPr>
              <w:t>0.867591425</w:t>
            </w:r>
          </w:p>
        </w:tc>
        <w:tc>
          <w:tcPr>
            <w:tcW w:w="2104" w:type="dxa"/>
            <w:vMerge/>
            <w:vAlign w:val="bottom"/>
          </w:tcPr>
          <w:p w:rsidR="00A3679A" w:rsidRDefault="00A3679A" w:rsidP="00E12CB7">
            <w:pPr>
              <w:rPr>
                <w:rFonts w:ascii="Calibri" w:hAnsi="Calibri"/>
                <w:color w:val="000000"/>
              </w:rPr>
            </w:pPr>
          </w:p>
        </w:tc>
      </w:tr>
    </w:tbl>
    <w:p w:rsidR="007E4797" w:rsidRDefault="007E4797" w:rsidP="007B6EA6">
      <w:pPr>
        <w:jc w:val="both"/>
        <w:rPr>
          <w:rFonts w:asciiTheme="majorHAnsi" w:hAnsiTheme="majorHAnsi"/>
          <w:b/>
        </w:rPr>
      </w:pPr>
    </w:p>
    <w:p w:rsidR="00625881" w:rsidRDefault="00625881" w:rsidP="00625881">
      <w:pPr>
        <w:ind w:firstLine="720"/>
        <w:jc w:val="both"/>
        <w:rPr>
          <w:rFonts w:asciiTheme="majorHAnsi" w:hAnsiTheme="majorHAnsi"/>
          <w:b/>
        </w:rPr>
      </w:pPr>
      <w:r>
        <w:rPr>
          <w:u w:val="single"/>
        </w:rPr>
        <w:t xml:space="preserve">Table </w:t>
      </w:r>
      <w:r w:rsidR="00237723">
        <w:rPr>
          <w:u w:val="single"/>
        </w:rPr>
        <w:t>4</w:t>
      </w:r>
      <w:r>
        <w:rPr>
          <w:u w:val="single"/>
        </w:rPr>
        <w:t>:  Temperatures and Average Coefficients of Restitution</w:t>
      </w:r>
    </w:p>
    <w:tbl>
      <w:tblPr>
        <w:tblStyle w:val="TableGrid"/>
        <w:tblpPr w:leftFromText="180" w:rightFromText="180" w:vertAnchor="text" w:horzAnchor="page" w:tblpX="2053" w:tblpY="268"/>
        <w:tblW w:w="5002" w:type="dxa"/>
        <w:tblLook w:val="04A0" w:firstRow="1" w:lastRow="0" w:firstColumn="1" w:lastColumn="0" w:noHBand="0" w:noVBand="1"/>
      </w:tblPr>
      <w:tblGrid>
        <w:gridCol w:w="2898"/>
        <w:gridCol w:w="2104"/>
      </w:tblGrid>
      <w:tr w:rsidR="00011C4C" w:rsidTr="00011C4C">
        <w:tc>
          <w:tcPr>
            <w:tcW w:w="2898" w:type="dxa"/>
            <w:tcBorders>
              <w:top w:val="single" w:sz="12" w:space="0" w:color="auto"/>
              <w:left w:val="single" w:sz="12" w:space="0" w:color="auto"/>
              <w:bottom w:val="single" w:sz="12" w:space="0" w:color="auto"/>
              <w:right w:val="single" w:sz="12" w:space="0" w:color="auto"/>
            </w:tcBorders>
          </w:tcPr>
          <w:p w:rsidR="00011C4C" w:rsidRPr="000B6F7F" w:rsidRDefault="00011C4C" w:rsidP="00011C4C">
            <w:pPr>
              <w:rPr>
                <w:b/>
              </w:rPr>
            </w:pPr>
            <w:r w:rsidRPr="000B6F7F">
              <w:rPr>
                <w:b/>
              </w:rPr>
              <w:t>Ball Type / Temperature (</w:t>
            </w:r>
            <w:r w:rsidRPr="000B6F7F">
              <w:rPr>
                <w:rFonts w:ascii="Cambria Math" w:hAnsi="Cambria Math"/>
                <w:b/>
              </w:rPr>
              <w:t>℃</w:t>
            </w:r>
            <w:r w:rsidRPr="000B6F7F">
              <w:rPr>
                <w:b/>
              </w:rPr>
              <w:t>)</w:t>
            </w:r>
          </w:p>
        </w:tc>
        <w:tc>
          <w:tcPr>
            <w:tcW w:w="2104" w:type="dxa"/>
            <w:tcBorders>
              <w:top w:val="single" w:sz="12" w:space="0" w:color="auto"/>
              <w:left w:val="single" w:sz="12" w:space="0" w:color="auto"/>
              <w:bottom w:val="single" w:sz="12" w:space="0" w:color="auto"/>
              <w:right w:val="single" w:sz="12" w:space="0" w:color="auto"/>
            </w:tcBorders>
          </w:tcPr>
          <w:p w:rsidR="00011C4C" w:rsidRPr="000B6F7F" w:rsidRDefault="00011C4C" w:rsidP="00011C4C">
            <w:pPr>
              <w:rPr>
                <w:b/>
              </w:rPr>
            </w:pPr>
            <w:r>
              <w:rPr>
                <w:b/>
              </w:rPr>
              <w:t>Avrg. Coef. Of Rest.</w:t>
            </w:r>
          </w:p>
        </w:tc>
      </w:tr>
      <w:tr w:rsidR="00190C42" w:rsidTr="003B52AD">
        <w:tc>
          <w:tcPr>
            <w:tcW w:w="5002" w:type="dxa"/>
            <w:gridSpan w:val="2"/>
          </w:tcPr>
          <w:p w:rsidR="00190C42" w:rsidRDefault="00190C42" w:rsidP="00011C4C">
            <w:pPr>
              <w:rPr>
                <w:rFonts w:ascii="Calibri" w:hAnsi="Calibri"/>
                <w:color w:val="000000"/>
              </w:rPr>
            </w:pPr>
          </w:p>
        </w:tc>
      </w:tr>
      <w:tr w:rsidR="00DD7332" w:rsidTr="00011C4C">
        <w:tc>
          <w:tcPr>
            <w:tcW w:w="2898" w:type="dxa"/>
          </w:tcPr>
          <w:p w:rsidR="00DD7332" w:rsidRDefault="00DD7332" w:rsidP="00DD7332">
            <w:r>
              <w:t xml:space="preserve">Dry Ice (-78.5 </w:t>
            </w:r>
            <w:r>
              <w:rPr>
                <w:rFonts w:ascii="Cambria Math" w:hAnsi="Cambria Math"/>
              </w:rPr>
              <w:t>±</w:t>
            </w:r>
            <w:r>
              <w:t xml:space="preserve"> 1 </w:t>
            </w:r>
            <w:r>
              <w:rPr>
                <w:rFonts w:ascii="Cambria Math" w:hAnsi="Cambria Math"/>
              </w:rPr>
              <w:t>℃</w:t>
            </w:r>
            <w:r>
              <w:t>)</w:t>
            </w:r>
          </w:p>
        </w:tc>
        <w:tc>
          <w:tcPr>
            <w:tcW w:w="2104" w:type="dxa"/>
            <w:vAlign w:val="bottom"/>
          </w:tcPr>
          <w:p w:rsidR="00DD7332" w:rsidRDefault="00DD7332" w:rsidP="00DD7332">
            <w:pPr>
              <w:rPr>
                <w:rFonts w:ascii="Calibri" w:hAnsi="Calibri"/>
                <w:color w:val="000000"/>
              </w:rPr>
            </w:pPr>
            <w:r>
              <w:rPr>
                <w:rFonts w:ascii="Calibri" w:hAnsi="Calibri"/>
                <w:color w:val="000000"/>
              </w:rPr>
              <w:t>0.762256</w:t>
            </w:r>
          </w:p>
        </w:tc>
      </w:tr>
      <w:tr w:rsidR="00DD7332" w:rsidTr="00011C4C">
        <w:tc>
          <w:tcPr>
            <w:tcW w:w="2898" w:type="dxa"/>
          </w:tcPr>
          <w:p w:rsidR="00DD7332" w:rsidRDefault="00DD7332" w:rsidP="00DD7332">
            <w:r>
              <w:rPr>
                <w:rFonts w:ascii="Calibri" w:hAnsi="Calibri"/>
                <w:color w:val="000000"/>
              </w:rPr>
              <w:t>Cold (17.5 ˚C)</w:t>
            </w:r>
          </w:p>
        </w:tc>
        <w:tc>
          <w:tcPr>
            <w:tcW w:w="2104" w:type="dxa"/>
            <w:vAlign w:val="bottom"/>
          </w:tcPr>
          <w:p w:rsidR="00DD7332" w:rsidRDefault="00DD7332" w:rsidP="00DD7332">
            <w:pPr>
              <w:rPr>
                <w:rFonts w:ascii="Calibri" w:hAnsi="Calibri"/>
                <w:color w:val="000000"/>
              </w:rPr>
            </w:pPr>
            <w:r>
              <w:rPr>
                <w:rFonts w:ascii="Calibri" w:hAnsi="Calibri"/>
                <w:color w:val="000000"/>
              </w:rPr>
              <w:t>0.858803</w:t>
            </w:r>
          </w:p>
        </w:tc>
      </w:tr>
      <w:tr w:rsidR="00DD7332" w:rsidTr="00011C4C">
        <w:tc>
          <w:tcPr>
            <w:tcW w:w="2898" w:type="dxa"/>
          </w:tcPr>
          <w:p w:rsidR="00DD7332" w:rsidRDefault="00DD7332" w:rsidP="00DD7332">
            <w:r>
              <w:t xml:space="preserve">Room Temp (20.5 </w:t>
            </w:r>
            <w:r>
              <w:rPr>
                <w:rFonts w:ascii="Cambria Math" w:hAnsi="Cambria Math"/>
              </w:rPr>
              <w:t>±</w:t>
            </w:r>
            <w:r>
              <w:t xml:space="preserve"> 1 </w:t>
            </w:r>
            <w:r>
              <w:rPr>
                <w:rFonts w:ascii="Cambria Math" w:hAnsi="Cambria Math"/>
              </w:rPr>
              <w:t>℃</w:t>
            </w:r>
            <w:r>
              <w:t>)</w:t>
            </w:r>
          </w:p>
        </w:tc>
        <w:tc>
          <w:tcPr>
            <w:tcW w:w="2104" w:type="dxa"/>
            <w:vAlign w:val="bottom"/>
          </w:tcPr>
          <w:p w:rsidR="00DD7332" w:rsidRDefault="00DD7332" w:rsidP="00DD7332">
            <w:pPr>
              <w:rPr>
                <w:rFonts w:ascii="Calibri" w:hAnsi="Calibri"/>
                <w:color w:val="000000"/>
              </w:rPr>
            </w:pPr>
            <w:r>
              <w:rPr>
                <w:rFonts w:ascii="Calibri" w:hAnsi="Calibri"/>
                <w:color w:val="000000"/>
              </w:rPr>
              <w:t>0.852102</w:t>
            </w:r>
          </w:p>
        </w:tc>
      </w:tr>
      <w:tr w:rsidR="00C8795F" w:rsidTr="00011C4C">
        <w:tc>
          <w:tcPr>
            <w:tcW w:w="2898" w:type="dxa"/>
          </w:tcPr>
          <w:p w:rsidR="00C8795F" w:rsidRDefault="00C8795F" w:rsidP="00C8795F">
            <w:r>
              <w:rPr>
                <w:rFonts w:ascii="Calibri" w:hAnsi="Calibri"/>
                <w:color w:val="000000"/>
              </w:rPr>
              <w:t>Mild (61.0 ˚C)</w:t>
            </w:r>
          </w:p>
        </w:tc>
        <w:tc>
          <w:tcPr>
            <w:tcW w:w="2104" w:type="dxa"/>
            <w:vAlign w:val="bottom"/>
          </w:tcPr>
          <w:p w:rsidR="00C8795F" w:rsidRDefault="00C8795F" w:rsidP="00C8795F">
            <w:pPr>
              <w:rPr>
                <w:rFonts w:ascii="Calibri" w:hAnsi="Calibri"/>
                <w:color w:val="000000"/>
              </w:rPr>
            </w:pPr>
            <w:r>
              <w:rPr>
                <w:rFonts w:ascii="Calibri" w:hAnsi="Calibri"/>
                <w:color w:val="000000"/>
              </w:rPr>
              <w:t>0.866628</w:t>
            </w:r>
          </w:p>
        </w:tc>
      </w:tr>
      <w:tr w:rsidR="00011C4C" w:rsidTr="00011C4C">
        <w:tc>
          <w:tcPr>
            <w:tcW w:w="2898" w:type="dxa"/>
          </w:tcPr>
          <w:p w:rsidR="00011C4C" w:rsidRDefault="001B0C82" w:rsidP="00011C4C">
            <w:r>
              <w:rPr>
                <w:rFonts w:ascii="Calibri" w:hAnsi="Calibri"/>
                <w:color w:val="000000"/>
              </w:rPr>
              <w:t>Hot (73.5 ˚C)</w:t>
            </w:r>
          </w:p>
        </w:tc>
        <w:tc>
          <w:tcPr>
            <w:tcW w:w="2104" w:type="dxa"/>
            <w:vAlign w:val="bottom"/>
          </w:tcPr>
          <w:p w:rsidR="00011C4C" w:rsidRDefault="00BE5203" w:rsidP="00011C4C">
            <w:pPr>
              <w:rPr>
                <w:rFonts w:ascii="Calibri" w:hAnsi="Calibri"/>
                <w:color w:val="000000"/>
              </w:rPr>
            </w:pPr>
            <w:r>
              <w:rPr>
                <w:rFonts w:ascii="Calibri" w:hAnsi="Calibri"/>
                <w:color w:val="000000"/>
              </w:rPr>
              <w:t>0.866961</w:t>
            </w:r>
          </w:p>
        </w:tc>
      </w:tr>
      <w:tr w:rsidR="00C8795F" w:rsidTr="00011C4C">
        <w:tc>
          <w:tcPr>
            <w:tcW w:w="2898" w:type="dxa"/>
          </w:tcPr>
          <w:p w:rsidR="00C8795F" w:rsidRDefault="00C8795F" w:rsidP="00C8795F">
            <w:r>
              <w:t xml:space="preserve">Boiling (100 </w:t>
            </w:r>
            <w:r>
              <w:rPr>
                <w:rFonts w:ascii="Cambria Math" w:hAnsi="Cambria Math"/>
              </w:rPr>
              <w:t>±</w:t>
            </w:r>
            <w:r>
              <w:t xml:space="preserve"> 1 </w:t>
            </w:r>
            <w:r>
              <w:rPr>
                <w:rFonts w:ascii="Cambria Math" w:hAnsi="Cambria Math"/>
              </w:rPr>
              <w:t>℃</w:t>
            </w:r>
            <w:r>
              <w:t>)</w:t>
            </w:r>
          </w:p>
        </w:tc>
        <w:tc>
          <w:tcPr>
            <w:tcW w:w="2104" w:type="dxa"/>
            <w:vAlign w:val="bottom"/>
          </w:tcPr>
          <w:p w:rsidR="00C8795F" w:rsidRDefault="00C8795F" w:rsidP="00C8795F">
            <w:pPr>
              <w:rPr>
                <w:rFonts w:ascii="Calibri" w:hAnsi="Calibri"/>
                <w:color w:val="000000"/>
              </w:rPr>
            </w:pPr>
            <w:r>
              <w:rPr>
                <w:rFonts w:ascii="Calibri" w:hAnsi="Calibri"/>
                <w:color w:val="000000"/>
              </w:rPr>
              <w:t>0.758770</w:t>
            </w:r>
          </w:p>
        </w:tc>
      </w:tr>
    </w:tbl>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B431CC" w:rsidRDefault="00B431CC" w:rsidP="00CB5EF3">
      <w:pPr>
        <w:ind w:firstLine="720"/>
        <w:jc w:val="both"/>
        <w:rPr>
          <w:u w:val="single"/>
        </w:rPr>
      </w:pPr>
    </w:p>
    <w:p w:rsidR="00CB5EF3" w:rsidRDefault="00CB5EF3" w:rsidP="00CB5EF3">
      <w:pPr>
        <w:ind w:firstLine="720"/>
        <w:jc w:val="both"/>
        <w:rPr>
          <w:rFonts w:asciiTheme="majorHAnsi" w:hAnsiTheme="majorHAnsi"/>
          <w:b/>
        </w:rPr>
      </w:pPr>
      <w:r>
        <w:rPr>
          <w:u w:val="single"/>
        </w:rPr>
        <w:lastRenderedPageBreak/>
        <w:t>Graph 1:  Temperature vs Average Coefficients of Restitution</w:t>
      </w:r>
      <w:r w:rsidR="001A6CBD">
        <w:rPr>
          <w:u w:val="single"/>
        </w:rPr>
        <w:t xml:space="preserve"> (</w:t>
      </w:r>
      <w:r w:rsidR="003F26BB">
        <w:rPr>
          <w:u w:val="single"/>
        </w:rPr>
        <w:t>Second Order Trendline</w:t>
      </w:r>
      <w:r w:rsidR="001A6CBD">
        <w:rPr>
          <w:u w:val="single"/>
        </w:rPr>
        <w:t>)</w:t>
      </w:r>
      <w:r w:rsidR="001211B6">
        <w:rPr>
          <w:rStyle w:val="FootnoteReference"/>
          <w:u w:val="single"/>
        </w:rPr>
        <w:footnoteReference w:id="7"/>
      </w:r>
    </w:p>
    <w:p w:rsidR="00CB5EF3" w:rsidRDefault="00CB5EF3" w:rsidP="007B6EA6">
      <w:pPr>
        <w:jc w:val="both"/>
        <w:rPr>
          <w:rFonts w:asciiTheme="majorHAnsi" w:hAnsiTheme="majorHAnsi"/>
          <w:b/>
        </w:rPr>
      </w:pPr>
      <w:r>
        <w:rPr>
          <w:noProof/>
        </w:rPr>
        <w:drawing>
          <wp:anchor distT="0" distB="0" distL="114300" distR="114300" simplePos="0" relativeHeight="251669504" behindDoc="0" locked="0" layoutInCell="1" allowOverlap="1" wp14:anchorId="7E8B7215" wp14:editId="46A49740">
            <wp:simplePos x="0" y="0"/>
            <wp:positionH relativeFrom="column">
              <wp:posOffset>285750</wp:posOffset>
            </wp:positionH>
            <wp:positionV relativeFrom="paragraph">
              <wp:posOffset>173990</wp:posOffset>
            </wp:positionV>
            <wp:extent cx="5810250" cy="3276600"/>
            <wp:effectExtent l="0" t="0" r="19050" b="1905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CB5EF3" w:rsidRDefault="00CB5EF3" w:rsidP="007B6EA6">
      <w:pPr>
        <w:jc w:val="both"/>
        <w:rPr>
          <w:rFonts w:asciiTheme="majorHAnsi" w:hAnsiTheme="majorHAnsi"/>
          <w:b/>
        </w:rPr>
      </w:pPr>
    </w:p>
    <w:p w:rsidR="00CB5EF3" w:rsidRDefault="00CB5EF3"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7E4797" w:rsidRDefault="007E4797" w:rsidP="007B6EA6">
      <w:pPr>
        <w:jc w:val="both"/>
        <w:rPr>
          <w:rFonts w:asciiTheme="majorHAnsi" w:hAnsiTheme="majorHAnsi"/>
          <w:b/>
        </w:rPr>
      </w:pPr>
    </w:p>
    <w:p w:rsidR="00CB5EF3" w:rsidRDefault="00CB5EF3" w:rsidP="007B6EA6">
      <w:pPr>
        <w:jc w:val="both"/>
        <w:rPr>
          <w:rFonts w:asciiTheme="majorHAnsi" w:hAnsiTheme="majorHAnsi"/>
          <w:b/>
        </w:rPr>
      </w:pPr>
    </w:p>
    <w:p w:rsidR="00BE0F3C" w:rsidRDefault="00F6788C" w:rsidP="00BE0F3C">
      <w:pPr>
        <w:ind w:firstLine="720"/>
        <w:jc w:val="both"/>
        <w:rPr>
          <w:rFonts w:asciiTheme="majorHAnsi" w:hAnsiTheme="majorHAnsi"/>
          <w:b/>
        </w:rPr>
      </w:pPr>
      <w:r>
        <w:rPr>
          <w:noProof/>
        </w:rPr>
        <w:drawing>
          <wp:anchor distT="0" distB="0" distL="114300" distR="114300" simplePos="0" relativeHeight="251671552" behindDoc="0" locked="0" layoutInCell="1" allowOverlap="1" wp14:anchorId="334B4340" wp14:editId="695FAF49">
            <wp:simplePos x="0" y="0"/>
            <wp:positionH relativeFrom="column">
              <wp:posOffset>285750</wp:posOffset>
            </wp:positionH>
            <wp:positionV relativeFrom="paragraph">
              <wp:posOffset>304800</wp:posOffset>
            </wp:positionV>
            <wp:extent cx="5810250" cy="3276600"/>
            <wp:effectExtent l="0" t="0" r="19050" b="1905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E0F3C">
        <w:rPr>
          <w:u w:val="single"/>
        </w:rPr>
        <w:t>Graph 2:  Temperature vs Average Coefficients of Restitution (Third Order Trendline)</w:t>
      </w:r>
    </w:p>
    <w:p w:rsidR="00BE0F3C" w:rsidRDefault="00BE0F3C" w:rsidP="007B6EA6">
      <w:pPr>
        <w:jc w:val="both"/>
        <w:rPr>
          <w:rFonts w:asciiTheme="majorHAnsi" w:hAnsiTheme="majorHAnsi"/>
          <w:b/>
        </w:rPr>
      </w:pPr>
    </w:p>
    <w:p w:rsidR="00371532" w:rsidRDefault="00371532" w:rsidP="007B6EA6">
      <w:pPr>
        <w:jc w:val="both"/>
      </w:pPr>
    </w:p>
    <w:p w:rsidR="00371532" w:rsidRPr="00371532" w:rsidRDefault="00371532" w:rsidP="007B6EA6">
      <w:pPr>
        <w:jc w:val="both"/>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F6788C" w:rsidRDefault="00F6788C" w:rsidP="007B6EA6">
      <w:pPr>
        <w:jc w:val="both"/>
        <w:rPr>
          <w:rFonts w:asciiTheme="majorHAnsi" w:hAnsiTheme="majorHAnsi"/>
          <w:b/>
        </w:rPr>
      </w:pPr>
    </w:p>
    <w:p w:rsidR="00B31529" w:rsidRDefault="00B31529" w:rsidP="00D41B0E">
      <w:pPr>
        <w:spacing w:line="360" w:lineRule="auto"/>
        <w:ind w:firstLine="720"/>
        <w:jc w:val="both"/>
        <w:rPr>
          <w:u w:val="single"/>
        </w:rPr>
      </w:pPr>
      <w:r>
        <w:rPr>
          <w:u w:val="single"/>
        </w:rPr>
        <w:lastRenderedPageBreak/>
        <w:t>Calculation 3</w:t>
      </w:r>
      <w:r w:rsidRPr="004E5094">
        <w:rPr>
          <w:u w:val="single"/>
        </w:rPr>
        <w:t xml:space="preserve">:  </w:t>
      </w:r>
      <w:r>
        <w:rPr>
          <w:u w:val="single"/>
        </w:rPr>
        <w:t xml:space="preserve">Optimal Temperature </w:t>
      </w:r>
      <w:r w:rsidR="002825F9">
        <w:rPr>
          <w:u w:val="single"/>
        </w:rPr>
        <w:t>(Second Order Trendline)</w:t>
      </w:r>
    </w:p>
    <w:p w:rsidR="000951C2" w:rsidRDefault="00AE587C" w:rsidP="00D41B0E">
      <w:pPr>
        <w:spacing w:line="360" w:lineRule="auto"/>
        <w:ind w:firstLine="720"/>
        <w:jc w:val="both"/>
      </w:pPr>
      <w:r>
        <w:t xml:space="preserve">The </w:t>
      </w:r>
      <w:r w:rsidR="00425C7F">
        <w:t xml:space="preserve">optimal temperature </w:t>
      </w:r>
      <w:r w:rsidR="008D7314">
        <w:t>for the highest coefficient of restitution,</w:t>
      </w:r>
      <w:r w:rsidR="00653271">
        <w:t xml:space="preserve"> </w:t>
      </w:r>
      <w:r w:rsidR="008D7314">
        <w:t xml:space="preserve">using the second order trendline, can be found </w:t>
      </w:r>
      <w:r w:rsidR="0042326A">
        <w:t xml:space="preserve">be taking the derivative of the </w:t>
      </w:r>
      <w:r w:rsidR="00653271">
        <w:t xml:space="preserve">second order trendline function, setting it equal to 0, and solving </w:t>
      </w:r>
      <w:r w:rsidR="00F8496A">
        <w:t>for x.</w:t>
      </w:r>
    </w:p>
    <w:p w:rsidR="00645D8B" w:rsidRPr="005C3CB9" w:rsidRDefault="006443A4" w:rsidP="00D41B0E">
      <w:pPr>
        <w:spacing w:line="360" w:lineRule="auto"/>
        <w:ind w:left="720" w:firstLine="720"/>
        <w:jc w:val="both"/>
        <w:rPr>
          <w:color w:val="7030A0"/>
        </w:rPr>
      </w:pPr>
      <m:oMathPara>
        <m:oMathParaPr>
          <m:jc m:val="left"/>
        </m:oMathParaPr>
        <m:oMath>
          <m:r>
            <w:rPr>
              <w:rFonts w:ascii="Cambria Math" w:hAnsi="Cambria Math"/>
              <w:color w:val="7030A0"/>
            </w:rPr>
            <m:t>f</m:t>
          </m:r>
          <m:d>
            <m:dPr>
              <m:ctrlPr>
                <w:rPr>
                  <w:rFonts w:ascii="Cambria Math" w:hAnsi="Cambria Math"/>
                  <w:i/>
                  <w:color w:val="7030A0"/>
                </w:rPr>
              </m:ctrlPr>
            </m:dPr>
            <m:e>
              <m:r>
                <w:rPr>
                  <w:rFonts w:ascii="Cambria Math" w:hAnsi="Cambria Math"/>
                  <w:color w:val="7030A0"/>
                </w:rPr>
                <m:t>x</m:t>
              </m:r>
            </m:e>
          </m:d>
          <m:r>
            <w:rPr>
              <w:rFonts w:ascii="Cambria Math" w:hAnsi="Cambria Math"/>
              <w:color w:val="7030A0"/>
            </w:rPr>
            <m:t>=-0.00001</m:t>
          </m:r>
          <m:sSup>
            <m:sSupPr>
              <m:ctrlPr>
                <w:rPr>
                  <w:rFonts w:ascii="Cambria Math" w:hAnsi="Cambria Math"/>
                  <w:i/>
                  <w:color w:val="7030A0"/>
                </w:rPr>
              </m:ctrlPr>
            </m:sSupPr>
            <m:e>
              <m:r>
                <w:rPr>
                  <w:rFonts w:ascii="Cambria Math" w:hAnsi="Cambria Math"/>
                  <w:color w:val="7030A0"/>
                </w:rPr>
                <m:t>x</m:t>
              </m:r>
            </m:e>
            <m:sup>
              <m:r>
                <w:rPr>
                  <w:rFonts w:ascii="Cambria Math" w:hAnsi="Cambria Math"/>
                  <w:color w:val="7030A0"/>
                </w:rPr>
                <m:t>2</m:t>
              </m:r>
            </m:sup>
          </m:sSup>
          <m:r>
            <w:rPr>
              <w:rFonts w:ascii="Cambria Math" w:hAnsi="Cambria Math"/>
              <w:color w:val="7030A0"/>
            </w:rPr>
            <m:t>+0.0004x+.8674</m:t>
          </m:r>
        </m:oMath>
      </m:oMathPara>
    </w:p>
    <w:p w:rsidR="00B27504" w:rsidRPr="005C3CB9" w:rsidRDefault="000F5162" w:rsidP="00D41B0E">
      <w:pPr>
        <w:spacing w:line="360" w:lineRule="auto"/>
        <w:ind w:left="720" w:firstLine="720"/>
        <w:jc w:val="both"/>
        <w:rPr>
          <w:rFonts w:eastAsiaTheme="minorEastAsia"/>
          <w:color w:val="7030A0"/>
        </w:rPr>
      </w:pPr>
      <m:oMathPara>
        <m:oMathParaPr>
          <m:jc m:val="left"/>
        </m:oMathParaPr>
        <m:oMath>
          <m:r>
            <w:rPr>
              <w:rFonts w:ascii="Cambria Math" w:hAnsi="Cambria Math"/>
              <w:color w:val="7030A0"/>
            </w:rPr>
            <m:t>f'</m:t>
          </m:r>
          <m:d>
            <m:dPr>
              <m:ctrlPr>
                <w:rPr>
                  <w:rFonts w:ascii="Cambria Math" w:hAnsi="Cambria Math"/>
                  <w:i/>
                  <w:color w:val="7030A0"/>
                </w:rPr>
              </m:ctrlPr>
            </m:dPr>
            <m:e>
              <m:r>
                <w:rPr>
                  <w:rFonts w:ascii="Cambria Math" w:hAnsi="Cambria Math"/>
                  <w:color w:val="7030A0"/>
                </w:rPr>
                <m:t>x</m:t>
              </m:r>
            </m:e>
          </m:d>
          <m:r>
            <w:rPr>
              <w:rFonts w:ascii="Cambria Math" w:hAnsi="Cambria Math"/>
              <w:color w:val="7030A0"/>
            </w:rPr>
            <m:t>=-0.00002x+0.0004</m:t>
          </m:r>
        </m:oMath>
      </m:oMathPara>
    </w:p>
    <w:p w:rsidR="009F2B75" w:rsidRPr="005C3CB9" w:rsidRDefault="009F2B75" w:rsidP="00D41B0E">
      <w:pPr>
        <w:spacing w:line="360" w:lineRule="auto"/>
        <w:ind w:left="720" w:firstLine="720"/>
        <w:jc w:val="both"/>
        <w:rPr>
          <w:color w:val="7030A0"/>
        </w:rPr>
      </w:pPr>
      <m:oMathPara>
        <m:oMathParaPr>
          <m:jc m:val="left"/>
        </m:oMathParaPr>
        <m:oMath>
          <m:r>
            <w:rPr>
              <w:rFonts w:ascii="Cambria Math" w:hAnsi="Cambria Math"/>
              <w:color w:val="7030A0"/>
            </w:rPr>
            <m:t>0=-0.00002x+0.0004</m:t>
          </m:r>
        </m:oMath>
      </m:oMathPara>
    </w:p>
    <w:p w:rsidR="000951C2" w:rsidRPr="005C3CB9" w:rsidRDefault="00642A06" w:rsidP="00D41B0E">
      <w:pPr>
        <w:spacing w:line="360" w:lineRule="auto"/>
        <w:ind w:left="720" w:firstLine="720"/>
        <w:jc w:val="both"/>
        <w:rPr>
          <w:rFonts w:eastAsiaTheme="minorEastAsia"/>
          <w:color w:val="7030A0"/>
        </w:rPr>
      </w:pPr>
      <m:oMathPara>
        <m:oMathParaPr>
          <m:jc m:val="left"/>
        </m:oMathParaPr>
        <m:oMath>
          <m:r>
            <w:rPr>
              <w:rFonts w:ascii="Cambria Math" w:hAnsi="Cambria Math"/>
              <w:color w:val="7030A0"/>
            </w:rPr>
            <m:t>0.00002x=0.0004</m:t>
          </m:r>
        </m:oMath>
      </m:oMathPara>
    </w:p>
    <w:p w:rsidR="00642A06" w:rsidRPr="005C3CB9" w:rsidRDefault="00642A06" w:rsidP="00D41B0E">
      <w:pPr>
        <w:spacing w:line="360" w:lineRule="auto"/>
        <w:ind w:left="720" w:firstLine="720"/>
        <w:jc w:val="both"/>
        <w:rPr>
          <w:rFonts w:eastAsiaTheme="minorEastAsia"/>
          <w:color w:val="7030A0"/>
        </w:rPr>
      </w:pPr>
      <m:oMathPara>
        <m:oMathParaPr>
          <m:jc m:val="left"/>
        </m:oMathParaPr>
        <m:oMath>
          <m:r>
            <w:rPr>
              <w:rFonts w:ascii="Cambria Math" w:hAnsi="Cambria Math"/>
              <w:color w:val="7030A0"/>
            </w:rPr>
            <m:t>0.00002x=0.0004</m:t>
          </m:r>
        </m:oMath>
      </m:oMathPara>
    </w:p>
    <w:p w:rsidR="00642A06" w:rsidRPr="005C3CB9" w:rsidRDefault="00EC12E3" w:rsidP="00D41B0E">
      <w:pPr>
        <w:spacing w:line="360" w:lineRule="auto"/>
        <w:ind w:left="720" w:firstLine="720"/>
        <w:jc w:val="both"/>
        <w:rPr>
          <w:rFonts w:eastAsiaTheme="minorEastAsia"/>
          <w:color w:val="7030A0"/>
        </w:rPr>
      </w:pPr>
      <m:oMathPara>
        <m:oMathParaPr>
          <m:jc m:val="left"/>
        </m:oMathParaPr>
        <m:oMath>
          <m:r>
            <w:rPr>
              <w:rFonts w:ascii="Cambria Math" w:hAnsi="Cambria Math"/>
              <w:color w:val="7030A0"/>
            </w:rPr>
            <m:t>x=20.0</m:t>
          </m:r>
        </m:oMath>
      </m:oMathPara>
    </w:p>
    <w:p w:rsidR="00642A06" w:rsidRPr="00614217" w:rsidRDefault="00614217" w:rsidP="00D41B0E">
      <w:pPr>
        <w:spacing w:line="360" w:lineRule="auto"/>
        <w:jc w:val="both"/>
      </w:pPr>
      <w:r>
        <w:tab/>
        <w:t xml:space="preserve">Therefore, the optimal temperature for the highest coefficient of restitution, using the second order trendling, is 20.0 </w:t>
      </w:r>
      <w:r>
        <w:rPr>
          <w:rFonts w:ascii="Cambria Math" w:hAnsi="Cambria Math"/>
        </w:rPr>
        <w:t>℃</w:t>
      </w:r>
      <w:r>
        <w:t>.</w:t>
      </w:r>
    </w:p>
    <w:p w:rsidR="000951C2" w:rsidRDefault="000951C2" w:rsidP="00D41B0E">
      <w:pPr>
        <w:spacing w:line="360" w:lineRule="auto"/>
        <w:ind w:firstLine="720"/>
        <w:jc w:val="both"/>
        <w:rPr>
          <w:u w:val="single"/>
        </w:rPr>
      </w:pPr>
      <w:r>
        <w:rPr>
          <w:u w:val="single"/>
        </w:rPr>
        <w:t>Calculation 4</w:t>
      </w:r>
      <w:r w:rsidRPr="004E5094">
        <w:rPr>
          <w:u w:val="single"/>
        </w:rPr>
        <w:t xml:space="preserve">:  </w:t>
      </w:r>
      <w:r>
        <w:rPr>
          <w:u w:val="single"/>
        </w:rPr>
        <w:t>Optimal Temperature (Third Order Trendline)</w:t>
      </w:r>
    </w:p>
    <w:p w:rsidR="005D0066" w:rsidRDefault="005D0066" w:rsidP="00D41B0E">
      <w:pPr>
        <w:spacing w:line="360" w:lineRule="auto"/>
        <w:ind w:firstLine="720"/>
        <w:jc w:val="both"/>
      </w:pPr>
      <w:r>
        <w:t xml:space="preserve">The optimal temperature for the highest coefficient of restitution, using the </w:t>
      </w:r>
      <w:r w:rsidR="00543E81">
        <w:t>third</w:t>
      </w:r>
      <w:r>
        <w:t xml:space="preserve"> order trendline, can be found be taking the derivative of the </w:t>
      </w:r>
      <w:r w:rsidR="00543E81">
        <w:t>third</w:t>
      </w:r>
      <w:r>
        <w:t xml:space="preserve"> order trendline function, setting it equal to 0, and solving </w:t>
      </w:r>
      <w:r w:rsidR="00F8496A">
        <w:t>for x.</w:t>
      </w:r>
    </w:p>
    <w:p w:rsidR="005D0066" w:rsidRPr="005C3CB9" w:rsidRDefault="005D0066" w:rsidP="00D41B0E">
      <w:pPr>
        <w:spacing w:line="360" w:lineRule="auto"/>
        <w:ind w:left="720" w:firstLine="720"/>
        <w:jc w:val="both"/>
        <w:rPr>
          <w:color w:val="7030A0"/>
        </w:rPr>
      </w:pPr>
      <m:oMathPara>
        <m:oMathParaPr>
          <m:jc m:val="left"/>
        </m:oMathParaPr>
        <m:oMath>
          <m:r>
            <w:rPr>
              <w:rFonts w:ascii="Cambria Math" w:hAnsi="Cambria Math"/>
              <w:color w:val="7030A0"/>
            </w:rPr>
            <m:t>f</m:t>
          </m:r>
          <m:d>
            <m:dPr>
              <m:ctrlPr>
                <w:rPr>
                  <w:rFonts w:ascii="Cambria Math" w:hAnsi="Cambria Math"/>
                  <w:i/>
                  <w:color w:val="7030A0"/>
                </w:rPr>
              </m:ctrlPr>
            </m:dPr>
            <m:e>
              <m:r>
                <w:rPr>
                  <w:rFonts w:ascii="Cambria Math" w:hAnsi="Cambria Math"/>
                  <w:color w:val="7030A0"/>
                </w:rPr>
                <m:t>x</m:t>
              </m:r>
            </m:e>
          </m:d>
          <m:r>
            <w:rPr>
              <w:rFonts w:ascii="Cambria Math" w:hAnsi="Cambria Math"/>
              <w:color w:val="7030A0"/>
            </w:rPr>
            <m:t>=-0.0000002</m:t>
          </m:r>
          <m:sSup>
            <m:sSupPr>
              <m:ctrlPr>
                <w:rPr>
                  <w:rFonts w:ascii="Cambria Math" w:hAnsi="Cambria Math"/>
                  <w:i/>
                  <w:color w:val="7030A0"/>
                </w:rPr>
              </m:ctrlPr>
            </m:sSupPr>
            <m:e>
              <m:r>
                <w:rPr>
                  <w:rFonts w:ascii="Cambria Math" w:hAnsi="Cambria Math"/>
                  <w:color w:val="7030A0"/>
                </w:rPr>
                <m:t>x</m:t>
              </m:r>
            </m:e>
            <m:sup>
              <m:r>
                <w:rPr>
                  <w:rFonts w:ascii="Cambria Math" w:hAnsi="Cambria Math"/>
                  <w:color w:val="7030A0"/>
                </w:rPr>
                <m:t>3</m:t>
              </m:r>
            </m:sup>
          </m:sSup>
          <m:r>
            <w:rPr>
              <w:rFonts w:ascii="Cambria Math" w:hAnsi="Cambria Math"/>
              <w:color w:val="7030A0"/>
            </w:rPr>
            <m:t>-0.000003</m:t>
          </m:r>
          <m:sSup>
            <m:sSupPr>
              <m:ctrlPr>
                <w:rPr>
                  <w:rFonts w:ascii="Cambria Math" w:hAnsi="Cambria Math"/>
                  <w:i/>
                  <w:color w:val="7030A0"/>
                </w:rPr>
              </m:ctrlPr>
            </m:sSupPr>
            <m:e>
              <m:r>
                <w:rPr>
                  <w:rFonts w:ascii="Cambria Math" w:hAnsi="Cambria Math"/>
                  <w:color w:val="7030A0"/>
                </w:rPr>
                <m:t>x</m:t>
              </m:r>
            </m:e>
            <m:sup>
              <m:r>
                <w:rPr>
                  <w:rFonts w:ascii="Cambria Math" w:hAnsi="Cambria Math"/>
                  <w:color w:val="7030A0"/>
                </w:rPr>
                <m:t>2</m:t>
              </m:r>
            </m:sup>
          </m:sSup>
          <m:r>
            <w:rPr>
              <w:rFonts w:ascii="Cambria Math" w:hAnsi="Cambria Math"/>
              <w:color w:val="7030A0"/>
            </w:rPr>
            <m:t>+0.0019x+0.8218</m:t>
          </m:r>
        </m:oMath>
      </m:oMathPara>
    </w:p>
    <w:p w:rsidR="00655C44" w:rsidRPr="005C3CB9" w:rsidRDefault="00F04382" w:rsidP="00D41B0E">
      <w:pPr>
        <w:spacing w:line="360" w:lineRule="auto"/>
        <w:ind w:left="720" w:firstLine="720"/>
        <w:jc w:val="both"/>
        <w:rPr>
          <w:rFonts w:eastAsiaTheme="minorEastAsia"/>
          <w:color w:val="7030A0"/>
        </w:rPr>
      </w:pPr>
      <m:oMathPara>
        <m:oMathParaPr>
          <m:jc m:val="left"/>
        </m:oMathParaPr>
        <m:oMath>
          <m:r>
            <w:rPr>
              <w:rFonts w:ascii="Cambria Math" w:hAnsi="Cambria Math"/>
              <w:color w:val="7030A0"/>
            </w:rPr>
            <m:t>f'</m:t>
          </m:r>
          <m:d>
            <m:dPr>
              <m:ctrlPr>
                <w:rPr>
                  <w:rFonts w:ascii="Cambria Math" w:hAnsi="Cambria Math"/>
                  <w:i/>
                  <w:color w:val="7030A0"/>
                </w:rPr>
              </m:ctrlPr>
            </m:dPr>
            <m:e>
              <m:r>
                <w:rPr>
                  <w:rFonts w:ascii="Cambria Math" w:hAnsi="Cambria Math"/>
                  <w:color w:val="7030A0"/>
                </w:rPr>
                <m:t>x</m:t>
              </m:r>
            </m:e>
          </m:d>
          <m:r>
            <w:rPr>
              <w:rFonts w:ascii="Cambria Math" w:hAnsi="Cambria Math"/>
              <w:color w:val="7030A0"/>
            </w:rPr>
            <m:t>=-0.0000006</m:t>
          </m:r>
          <m:sSup>
            <m:sSupPr>
              <m:ctrlPr>
                <w:rPr>
                  <w:rFonts w:ascii="Cambria Math" w:hAnsi="Cambria Math"/>
                  <w:i/>
                  <w:color w:val="7030A0"/>
                </w:rPr>
              </m:ctrlPr>
            </m:sSupPr>
            <m:e>
              <m:r>
                <w:rPr>
                  <w:rFonts w:ascii="Cambria Math" w:hAnsi="Cambria Math"/>
                  <w:color w:val="7030A0"/>
                </w:rPr>
                <m:t>x</m:t>
              </m:r>
            </m:e>
            <m:sup>
              <m:r>
                <w:rPr>
                  <w:rFonts w:ascii="Cambria Math" w:hAnsi="Cambria Math"/>
                  <w:color w:val="7030A0"/>
                </w:rPr>
                <m:t>2</m:t>
              </m:r>
            </m:sup>
          </m:sSup>
          <m:r>
            <w:rPr>
              <w:rFonts w:ascii="Cambria Math" w:hAnsi="Cambria Math"/>
              <w:color w:val="7030A0"/>
            </w:rPr>
            <m:t>-0.000006x+0.0019</m:t>
          </m:r>
        </m:oMath>
      </m:oMathPara>
    </w:p>
    <w:p w:rsidR="00B56CDD" w:rsidRPr="00713731" w:rsidRDefault="00713731" w:rsidP="00D41B0E">
      <w:pPr>
        <w:spacing w:line="360" w:lineRule="auto"/>
        <w:ind w:left="720" w:firstLine="720"/>
        <w:jc w:val="both"/>
      </w:pPr>
      <m:oMathPara>
        <m:oMathParaPr>
          <m:jc m:val="left"/>
        </m:oMathParaPr>
        <m:oMath>
          <m:r>
            <w:rPr>
              <w:rFonts w:ascii="Cambria Math" w:hAnsi="Cambria Math"/>
              <w:color w:val="7030A0"/>
            </w:rPr>
            <m:t>0=-0.0000006</m:t>
          </m:r>
          <m:sSup>
            <m:sSupPr>
              <m:ctrlPr>
                <w:rPr>
                  <w:rFonts w:ascii="Cambria Math" w:hAnsi="Cambria Math"/>
                  <w:i/>
                  <w:color w:val="7030A0"/>
                </w:rPr>
              </m:ctrlPr>
            </m:sSupPr>
            <m:e>
              <m:r>
                <w:rPr>
                  <w:rFonts w:ascii="Cambria Math" w:hAnsi="Cambria Math"/>
                  <w:color w:val="7030A0"/>
                </w:rPr>
                <m:t>x</m:t>
              </m:r>
            </m:e>
            <m:sup>
              <m:r>
                <w:rPr>
                  <w:rFonts w:ascii="Cambria Math" w:hAnsi="Cambria Math"/>
                  <w:color w:val="7030A0"/>
                </w:rPr>
                <m:t>2</m:t>
              </m:r>
            </m:sup>
          </m:sSup>
          <m:r>
            <w:rPr>
              <w:rFonts w:ascii="Cambria Math" w:hAnsi="Cambria Math"/>
              <w:color w:val="7030A0"/>
            </w:rPr>
            <m:t>-0.000006x+0.0019</m:t>
          </m:r>
        </m:oMath>
      </m:oMathPara>
    </w:p>
    <w:p w:rsidR="00B56CDD" w:rsidRPr="00C651DF" w:rsidRDefault="00C651DF" w:rsidP="00D41B0E">
      <w:pPr>
        <w:spacing w:line="360" w:lineRule="auto"/>
        <w:ind w:left="720" w:firstLine="720"/>
        <w:jc w:val="both"/>
        <w:rPr>
          <w:color w:val="7030A0"/>
        </w:rPr>
      </w:pPr>
      <m:oMathPara>
        <m:oMathParaPr>
          <m:jc m:val="left"/>
        </m:oMathParaPr>
        <m:oMath>
          <m:r>
            <w:rPr>
              <w:rFonts w:ascii="Cambria Math" w:hAnsi="Cambria Math"/>
              <w:color w:val="7030A0"/>
            </w:rPr>
            <m:t>x=51.4948, -61.4948</m:t>
          </m:r>
        </m:oMath>
      </m:oMathPara>
    </w:p>
    <w:p w:rsidR="005D0066" w:rsidRDefault="005D0066" w:rsidP="00D41B0E">
      <w:pPr>
        <w:spacing w:line="360" w:lineRule="auto"/>
        <w:ind w:firstLine="720"/>
        <w:jc w:val="both"/>
      </w:pPr>
      <w:r>
        <w:t xml:space="preserve">Therefore, the optimal temperature for the highest coefficient of restitution, </w:t>
      </w:r>
      <w:r w:rsidR="00F348B7">
        <w:t>using the second order trendline</w:t>
      </w:r>
      <w:r>
        <w:t xml:space="preserve">, is </w:t>
      </w:r>
      <w:r w:rsidR="00FD07F0">
        <w:t>51.4948</w:t>
      </w:r>
      <w:r>
        <w:rPr>
          <w:rFonts w:ascii="Cambria Math" w:hAnsi="Cambria Math"/>
        </w:rPr>
        <w:t>℃</w:t>
      </w:r>
      <w:r>
        <w:t>.</w:t>
      </w:r>
      <w:r w:rsidR="00FD07F0">
        <w:t xml:space="preserve">  Note that the solution -61.4948 is discarded</w:t>
      </w:r>
      <w:r w:rsidR="00160B37">
        <w:t>,</w:t>
      </w:r>
      <w:r w:rsidR="00FD07F0">
        <w:t xml:space="preserve"> because </w:t>
      </w:r>
      <w:r w:rsidR="00160B37">
        <w:t xml:space="preserve">the graph </w:t>
      </w:r>
      <w:r w:rsidR="00181EB2">
        <w:t xml:space="preserve">supports the conclusion that this temperature produces the </w:t>
      </w:r>
      <w:r w:rsidR="00181EB2">
        <w:rPr>
          <w:i/>
        </w:rPr>
        <w:t>lowest</w:t>
      </w:r>
      <w:r w:rsidR="00181EB2">
        <w:t xml:space="preserve"> </w:t>
      </w:r>
      <w:r w:rsidR="009E4D5A">
        <w:t>coefficient of restitution possible.</w:t>
      </w:r>
      <w:r w:rsidR="003403DE">
        <w:t xml:space="preserve"> </w:t>
      </w:r>
    </w:p>
    <w:p w:rsidR="00053A7F" w:rsidRPr="00614217" w:rsidRDefault="00053A7F" w:rsidP="00D41B0E">
      <w:pPr>
        <w:spacing w:line="360" w:lineRule="auto"/>
        <w:ind w:firstLine="720"/>
        <w:jc w:val="both"/>
      </w:pPr>
    </w:p>
    <w:p w:rsidR="004F6519" w:rsidRDefault="004F6519" w:rsidP="00D41B0E">
      <w:pPr>
        <w:spacing w:line="360" w:lineRule="auto"/>
        <w:jc w:val="both"/>
        <w:rPr>
          <w:rFonts w:asciiTheme="majorHAnsi" w:hAnsiTheme="majorHAnsi"/>
          <w:b/>
        </w:rPr>
      </w:pPr>
      <w:r>
        <w:rPr>
          <w:rFonts w:asciiTheme="majorHAnsi" w:hAnsiTheme="majorHAnsi"/>
          <w:b/>
        </w:rPr>
        <w:lastRenderedPageBreak/>
        <w:t>IV.  Conclusion</w:t>
      </w:r>
    </w:p>
    <w:p w:rsidR="004F6519" w:rsidRPr="00990124" w:rsidRDefault="00990124" w:rsidP="00D41B0E">
      <w:pPr>
        <w:spacing w:line="360" w:lineRule="auto"/>
        <w:jc w:val="both"/>
        <w:rPr>
          <w:rFonts w:asciiTheme="majorHAnsi" w:hAnsiTheme="majorHAnsi"/>
          <w:b/>
        </w:rPr>
      </w:pPr>
      <w:r w:rsidRPr="00990124">
        <w:rPr>
          <w:rFonts w:asciiTheme="majorHAnsi" w:hAnsiTheme="majorHAnsi"/>
          <w:b/>
        </w:rPr>
        <w:tab/>
        <w:t>a</w:t>
      </w:r>
      <w:r>
        <w:rPr>
          <w:rFonts w:asciiTheme="majorHAnsi" w:hAnsiTheme="majorHAnsi"/>
          <w:b/>
        </w:rPr>
        <w:t xml:space="preserve">.  </w:t>
      </w:r>
      <w:r w:rsidR="004A272F" w:rsidRPr="00990124">
        <w:rPr>
          <w:rFonts w:asciiTheme="majorHAnsi" w:hAnsiTheme="majorHAnsi"/>
          <w:b/>
        </w:rPr>
        <w:t>Aspect 1:  Overall Conclusion</w:t>
      </w:r>
    </w:p>
    <w:p w:rsidR="00990124" w:rsidRPr="009731A9" w:rsidRDefault="00E3323A" w:rsidP="00D41B0E">
      <w:pPr>
        <w:spacing w:line="360" w:lineRule="auto"/>
        <w:jc w:val="both"/>
      </w:pPr>
      <w:r>
        <w:tab/>
      </w:r>
      <w:r w:rsidR="00953916">
        <w:t xml:space="preserve">This investigation’s hypothesis was ultimately supported </w:t>
      </w:r>
      <w:r w:rsidR="006450F5">
        <w:t>in that the temperature vs. co</w:t>
      </w:r>
      <w:r w:rsidR="00F13711">
        <w:t>efficient of restitution graph and data points</w:t>
      </w:r>
      <w:r w:rsidR="00381825">
        <w:t xml:space="preserve"> </w:t>
      </w:r>
      <w:r w:rsidR="005F43AE">
        <w:t xml:space="preserve">resembled a bell curve which peaked </w:t>
      </w:r>
      <w:r w:rsidR="00D40392">
        <w:t xml:space="preserve">between </w:t>
      </w:r>
      <w:r w:rsidR="00D636C4">
        <w:t xml:space="preserve">20 </w:t>
      </w:r>
      <w:r w:rsidR="00AF0F79">
        <w:t>–</w:t>
      </w:r>
      <w:r w:rsidR="00D636C4">
        <w:t xml:space="preserve"> </w:t>
      </w:r>
      <w:r w:rsidR="00AF0F79">
        <w:t xml:space="preserve">60 </w:t>
      </w:r>
      <w:r w:rsidR="003F514D">
        <w:rPr>
          <w:rFonts w:ascii="Cambria Math" w:hAnsi="Cambria Math"/>
        </w:rPr>
        <w:t>℃</w:t>
      </w:r>
      <w:r w:rsidR="00D47F77">
        <w:t>.</w:t>
      </w:r>
      <w:r w:rsidR="00F13711">
        <w:t xml:space="preserve">  </w:t>
      </w:r>
      <w:r w:rsidR="00422E5D">
        <w:t>Strictly a</w:t>
      </w:r>
      <w:r w:rsidR="006F2C57">
        <w:t xml:space="preserve">ccording to the graph, </w:t>
      </w:r>
      <w:r w:rsidR="00422E5D">
        <w:t xml:space="preserve">the </w:t>
      </w:r>
      <w:r w:rsidR="00345F5D">
        <w:t>73.5</w:t>
      </w:r>
      <w:r w:rsidR="007D4AAD">
        <w:t xml:space="preserve"> </w:t>
      </w:r>
      <w:r w:rsidR="007D4AAD">
        <w:rPr>
          <w:rFonts w:ascii="Cambria Math" w:hAnsi="Cambria Math"/>
        </w:rPr>
        <w:t>±</w:t>
      </w:r>
      <w:r w:rsidR="007D4AAD">
        <w:t xml:space="preserve"> 1 </w:t>
      </w:r>
      <w:r w:rsidR="007D4AAD">
        <w:rPr>
          <w:rFonts w:ascii="Cambria Math" w:hAnsi="Cambria Math"/>
        </w:rPr>
        <w:t>℃</w:t>
      </w:r>
      <w:r w:rsidR="007D4AAD">
        <w:t xml:space="preserve"> produced the highest coefficient of restitution.  However, </w:t>
      </w:r>
      <w:r w:rsidR="00F559D8">
        <w:t>t</w:t>
      </w:r>
      <w:r w:rsidR="00DA62BD">
        <w:t xml:space="preserve">he difference between </w:t>
      </w:r>
      <w:r w:rsidR="00277D9C">
        <w:t>the coefficient</w:t>
      </w:r>
      <w:r w:rsidR="005E3384">
        <w:t>s</w:t>
      </w:r>
      <w:r w:rsidR="00277D9C">
        <w:t xml:space="preserve"> of restitution produced by</w:t>
      </w:r>
      <w:r w:rsidR="005E3384">
        <w:t xml:space="preserve"> the 73.5 </w:t>
      </w:r>
      <w:r w:rsidR="005E3384">
        <w:rPr>
          <w:rFonts w:ascii="Cambria Math" w:hAnsi="Cambria Math"/>
        </w:rPr>
        <w:t>±</w:t>
      </w:r>
      <w:r w:rsidR="005E3384">
        <w:t xml:space="preserve"> 1 </w:t>
      </w:r>
      <w:r w:rsidR="00AC6C15">
        <w:rPr>
          <w:rFonts w:ascii="Cambria Math" w:hAnsi="Cambria Math"/>
        </w:rPr>
        <w:t>℃</w:t>
      </w:r>
      <w:r w:rsidR="00AC6C15">
        <w:t xml:space="preserve"> temperature</w:t>
      </w:r>
      <w:r w:rsidR="005E3384">
        <w:t xml:space="preserve"> and the</w:t>
      </w:r>
      <w:r w:rsidR="00277D9C">
        <w:t xml:space="preserve"> room temperature </w:t>
      </w:r>
      <w:r w:rsidR="00CF0D45">
        <w:t xml:space="preserve">(20.5 </w:t>
      </w:r>
      <w:r w:rsidR="00CF0D45">
        <w:rPr>
          <w:rFonts w:ascii="Cambria Math" w:hAnsi="Cambria Math"/>
        </w:rPr>
        <w:t>±</w:t>
      </w:r>
      <w:r w:rsidR="00CF0D45">
        <w:t xml:space="preserve"> 1 </w:t>
      </w:r>
      <w:r w:rsidR="00CF0D45">
        <w:rPr>
          <w:rFonts w:ascii="Cambria Math" w:hAnsi="Cambria Math"/>
        </w:rPr>
        <w:t>℃</w:t>
      </w:r>
      <w:r w:rsidR="00CF0D45">
        <w:t xml:space="preserve">) </w:t>
      </w:r>
      <w:r w:rsidR="00AC6C15">
        <w:t xml:space="preserve">was </w:t>
      </w:r>
      <w:r w:rsidR="008119F0">
        <w:t xml:space="preserve">approximately 0.014859. </w:t>
      </w:r>
      <w:r w:rsidR="00A04FAA">
        <w:t xml:space="preserve"> Converting that value to meters by multiplying </w:t>
      </w:r>
      <w:r w:rsidR="00A4498E">
        <w:t>by</w:t>
      </w:r>
      <w:r w:rsidR="00A04FAA">
        <w:t xml:space="preserve"> the initial drop height, </w:t>
      </w:r>
      <w:r w:rsidR="0081428E">
        <w:t xml:space="preserve">the difference between </w:t>
      </w:r>
      <w:r w:rsidR="00F31DCE">
        <w:t xml:space="preserve">the heights produced by the 73.5 </w:t>
      </w:r>
      <w:r w:rsidR="00F31DCE">
        <w:rPr>
          <w:rFonts w:ascii="Cambria Math" w:hAnsi="Cambria Math"/>
        </w:rPr>
        <w:t>±</w:t>
      </w:r>
      <w:r w:rsidR="00F31DCE">
        <w:t xml:space="preserve"> 1 </w:t>
      </w:r>
      <w:r w:rsidR="00F31DCE">
        <w:rPr>
          <w:rFonts w:ascii="Cambria Math" w:hAnsi="Cambria Math"/>
        </w:rPr>
        <w:t>℃</w:t>
      </w:r>
      <w:r w:rsidR="00F31DCE">
        <w:t xml:space="preserve">  temperature and the room temperature (20.5 </w:t>
      </w:r>
      <w:r w:rsidR="00F31DCE">
        <w:rPr>
          <w:rFonts w:ascii="Cambria Math" w:hAnsi="Cambria Math"/>
        </w:rPr>
        <w:t>±</w:t>
      </w:r>
      <w:r w:rsidR="00F31DCE">
        <w:t xml:space="preserve"> 1 </w:t>
      </w:r>
      <w:r w:rsidR="00F31DCE">
        <w:rPr>
          <w:rFonts w:ascii="Cambria Math" w:hAnsi="Cambria Math"/>
        </w:rPr>
        <w:t>℃</w:t>
      </w:r>
      <w:r w:rsidR="00F31DCE">
        <w:t xml:space="preserve">) was </w:t>
      </w:r>
      <w:r w:rsidR="003E36ED">
        <w:t>approximately 2.22885 cm</w:t>
      </w:r>
      <w:r w:rsidR="004076D9">
        <w:t xml:space="preserve">.  Therefore, this investigation concludes </w:t>
      </w:r>
      <w:r w:rsidR="00FA28F4">
        <w:t xml:space="preserve">that temperatures within the </w:t>
      </w:r>
      <w:r w:rsidR="00316EB5">
        <w:t xml:space="preserve">reasonable and </w:t>
      </w:r>
      <w:r w:rsidR="00A8648C">
        <w:t xml:space="preserve">approximate </w:t>
      </w:r>
      <w:r w:rsidR="00FA28F4">
        <w:t xml:space="preserve">range of </w:t>
      </w:r>
      <w:r w:rsidR="00316EB5">
        <w:t xml:space="preserve">0 – 75 </w:t>
      </w:r>
      <w:r w:rsidR="00316EB5">
        <w:rPr>
          <w:rFonts w:ascii="Cambria Math" w:hAnsi="Cambria Math"/>
        </w:rPr>
        <w:t>℃</w:t>
      </w:r>
      <w:r w:rsidR="00316EB5">
        <w:t xml:space="preserve">, produce </w:t>
      </w:r>
      <w:r w:rsidR="00300315">
        <w:t xml:space="preserve">extremely </w:t>
      </w:r>
      <w:r w:rsidR="00A4498E">
        <w:t>similar</w:t>
      </w:r>
      <w:r w:rsidR="00324078">
        <w:t xml:space="preserve"> coefficients of restitution.  </w:t>
      </w:r>
      <w:r w:rsidR="00987CB9">
        <w:tab/>
      </w:r>
      <w:r w:rsidR="00987CB9">
        <w:tab/>
      </w:r>
      <w:r w:rsidR="00987CB9">
        <w:tab/>
      </w:r>
      <w:r w:rsidR="00987CB9">
        <w:tab/>
      </w:r>
      <w:r w:rsidR="00987CB9">
        <w:tab/>
      </w:r>
      <w:r w:rsidR="00987CB9">
        <w:tab/>
      </w:r>
      <w:r w:rsidR="00987CB9">
        <w:tab/>
      </w:r>
      <w:r w:rsidR="00723E51">
        <w:t xml:space="preserve">Additionally, according to the </w:t>
      </w:r>
      <w:r w:rsidR="0000443B">
        <w:t xml:space="preserve">second order trendline, the </w:t>
      </w:r>
      <w:r w:rsidR="000E1D9B">
        <w:t xml:space="preserve">optimal temperature for the highest coefficient of restitution </w:t>
      </w:r>
      <w:r w:rsidR="00B1794F">
        <w:t xml:space="preserve">was 20 </w:t>
      </w:r>
      <w:r w:rsidR="00B1794F">
        <w:rPr>
          <w:rFonts w:ascii="Cambria Math" w:hAnsi="Cambria Math"/>
        </w:rPr>
        <w:t>℃</w:t>
      </w:r>
      <w:r w:rsidR="004764A1">
        <w:rPr>
          <w:rFonts w:ascii="Cambria Math" w:hAnsi="Cambria Math"/>
        </w:rPr>
        <w:t>, or 68 ℉</w:t>
      </w:r>
      <w:r w:rsidR="00B1794F">
        <w:t xml:space="preserve">.  According to the third order trendline, the optimal temperature for the highest coefficient of restitution was </w:t>
      </w:r>
      <w:r w:rsidR="006C23BC">
        <w:t xml:space="preserve">51.4948 </w:t>
      </w:r>
      <w:r w:rsidR="006C23BC">
        <w:rPr>
          <w:rFonts w:ascii="Cambria Math" w:hAnsi="Cambria Math"/>
        </w:rPr>
        <w:t>℃</w:t>
      </w:r>
      <w:r w:rsidR="006C23BC">
        <w:t>.</w:t>
      </w:r>
      <w:r w:rsidR="001C37D3">
        <w:t xml:space="preserve">  </w:t>
      </w:r>
      <w:r w:rsidR="00C04BA6">
        <w:t xml:space="preserve">Thus, </w:t>
      </w:r>
      <w:r w:rsidR="005C0434">
        <w:t xml:space="preserve">both of these trendlines </w:t>
      </w:r>
      <w:r w:rsidR="0018127B">
        <w:t xml:space="preserve">support the </w:t>
      </w:r>
      <w:r w:rsidR="00F30AB9">
        <w:t xml:space="preserve">hypothesis that “reasonable temperatures” </w:t>
      </w:r>
      <w:sdt>
        <w:sdtPr>
          <w:id w:val="711235822"/>
          <w:citation/>
        </w:sdtPr>
        <w:sdtEndPr/>
        <w:sdtContent>
          <w:r w:rsidR="00F30AB9">
            <w:fldChar w:fldCharType="begin"/>
          </w:r>
          <w:r w:rsidR="00F30AB9">
            <w:instrText xml:space="preserve"> CITATION Fra02 \l 1033 </w:instrText>
          </w:r>
          <w:r w:rsidR="00F30AB9">
            <w:fldChar w:fldCharType="separate"/>
          </w:r>
          <w:r w:rsidR="00F30AB9">
            <w:rPr>
              <w:noProof/>
            </w:rPr>
            <w:t>(Thomas)</w:t>
          </w:r>
          <w:r w:rsidR="00F30AB9">
            <w:fldChar w:fldCharType="end"/>
          </w:r>
        </w:sdtContent>
      </w:sdt>
      <w:r w:rsidR="00D64F97">
        <w:t xml:space="preserve"> produce </w:t>
      </w:r>
      <w:r w:rsidR="005F0F6F">
        <w:t>the highe</w:t>
      </w:r>
      <w:r w:rsidR="00C50EEF">
        <w:t>st coefficients of restitution w</w:t>
      </w:r>
      <w:r w:rsidR="007F1184">
        <w:t xml:space="preserve">hen compared to coefficients of restitution </w:t>
      </w:r>
      <w:r w:rsidR="00B92C34">
        <w:t xml:space="preserve">produced by extreme thermal values.  </w:t>
      </w:r>
      <w:r w:rsidR="00D275FB">
        <w:t xml:space="preserve">However, </w:t>
      </w:r>
      <w:r w:rsidR="00322DF3">
        <w:t xml:space="preserve">because </w:t>
      </w:r>
      <w:r w:rsidR="009E5171">
        <w:t xml:space="preserve">the data points do not </w:t>
      </w:r>
      <w:r w:rsidR="009731A9">
        <w:rPr>
          <w:i/>
        </w:rPr>
        <w:t>clearly</w:t>
      </w:r>
      <w:r w:rsidR="009731A9">
        <w:t xml:space="preserve"> distinguish </w:t>
      </w:r>
      <w:r w:rsidR="00A96929">
        <w:t xml:space="preserve">the best trendline (second order vs. third order), </w:t>
      </w:r>
      <w:r w:rsidR="007C3AD6">
        <w:t xml:space="preserve">this investigation </w:t>
      </w:r>
      <w:r w:rsidR="00666D1B">
        <w:t xml:space="preserve">ventures to logically conclude </w:t>
      </w:r>
      <w:r w:rsidR="00F227B5">
        <w:t xml:space="preserve">that more data points would be </w:t>
      </w:r>
      <w:r w:rsidR="00DF310A">
        <w:t xml:space="preserve">extremely helpful in determining the appropriate </w:t>
      </w:r>
      <w:r w:rsidR="00FA5613">
        <w:t xml:space="preserve">graph to resemble the data points.  </w:t>
      </w:r>
      <w:r w:rsidR="00BF74BE">
        <w:t xml:space="preserve">Nevertheless, </w:t>
      </w:r>
      <w:r w:rsidR="00AC4AC4">
        <w:t xml:space="preserve">in order to determine the </w:t>
      </w:r>
      <w:r w:rsidR="00BC27BC">
        <w:t xml:space="preserve">overall </w:t>
      </w:r>
      <w:r w:rsidR="00AC4AC4">
        <w:t xml:space="preserve">optimum </w:t>
      </w:r>
      <w:r w:rsidR="00BC27BC">
        <w:t xml:space="preserve">temperature for the highest coefficient of restitution, this investigation averaged </w:t>
      </w:r>
      <w:r w:rsidR="00B50C11">
        <w:t>the optimum values provided by the secon</w:t>
      </w:r>
      <w:r w:rsidR="00AC065E">
        <w:t>d order and third order trendli</w:t>
      </w:r>
      <w:r w:rsidR="00B50C11">
        <w:t>n</w:t>
      </w:r>
      <w:r w:rsidR="00AC065E">
        <w:t>e</w:t>
      </w:r>
      <w:r w:rsidR="0023321E">
        <w:t xml:space="preserve">s.  This overall optimum temperature estimate </w:t>
      </w:r>
      <w:r w:rsidR="000F0734">
        <w:t xml:space="preserve">was found to be </w:t>
      </w:r>
      <w:r w:rsidR="00C55810">
        <w:t>(</w:t>
      </w:r>
      <w:r w:rsidR="00B05732">
        <w:t>(20 + 51.4948) / 2)</w:t>
      </w:r>
      <w:r w:rsidR="00CF7162">
        <w:t xml:space="preserve"> 35.7474 </w:t>
      </w:r>
      <w:r w:rsidR="00CF7162">
        <w:rPr>
          <w:rFonts w:ascii="Cambria Math" w:hAnsi="Cambria Math"/>
        </w:rPr>
        <w:t>℃</w:t>
      </w:r>
      <w:r w:rsidR="006B5BC2">
        <w:t xml:space="preserve">, or 96.3453 </w:t>
      </w:r>
      <w:r w:rsidR="006B5BC2">
        <w:rPr>
          <w:rFonts w:ascii="Cambria Math" w:hAnsi="Cambria Math"/>
        </w:rPr>
        <w:t>℉</w:t>
      </w:r>
      <w:r w:rsidR="006B5BC2">
        <w:t>.</w:t>
      </w:r>
      <w:r w:rsidR="008F5BD9">
        <w:t xml:space="preserve">  </w:t>
      </w:r>
      <w:r w:rsidR="00855E68">
        <w:t>Th</w:t>
      </w:r>
      <w:r w:rsidR="00DC0CA5">
        <w:t xml:space="preserve">erefore, while there are </w:t>
      </w:r>
      <w:r w:rsidR="00FA53E1">
        <w:t xml:space="preserve">noteworthy limitations to </w:t>
      </w:r>
      <w:r w:rsidR="001756FE">
        <w:t>this experiment, this investigation concludes that its hypothesis was supported</w:t>
      </w:r>
      <w:r w:rsidR="00322BB9">
        <w:t xml:space="preserve"> by the shape of the graph, the </w:t>
      </w:r>
      <w:r w:rsidR="00AE08CF">
        <w:t xml:space="preserve">results of the data, </w:t>
      </w:r>
      <w:r w:rsidR="00A44022">
        <w:t xml:space="preserve">and the </w:t>
      </w:r>
      <w:r w:rsidR="00325B2E">
        <w:t xml:space="preserve">approximations of the trendlines.  </w:t>
      </w:r>
    </w:p>
    <w:p w:rsidR="004F6519" w:rsidRDefault="004F6519" w:rsidP="00D41B0E">
      <w:pPr>
        <w:spacing w:line="360" w:lineRule="auto"/>
        <w:ind w:firstLine="720"/>
        <w:jc w:val="both"/>
        <w:rPr>
          <w:rFonts w:asciiTheme="majorHAnsi" w:hAnsiTheme="majorHAnsi"/>
          <w:b/>
        </w:rPr>
      </w:pPr>
      <w:r>
        <w:rPr>
          <w:rFonts w:asciiTheme="majorHAnsi" w:hAnsiTheme="majorHAnsi"/>
          <w:b/>
        </w:rPr>
        <w:t xml:space="preserve">b.  </w:t>
      </w:r>
      <w:r w:rsidR="004A272F">
        <w:rPr>
          <w:rFonts w:asciiTheme="majorHAnsi" w:hAnsiTheme="majorHAnsi"/>
          <w:b/>
        </w:rPr>
        <w:t>Aspect 2:  Evaluating Procedures</w:t>
      </w:r>
    </w:p>
    <w:p w:rsidR="0035256A" w:rsidRPr="0035256A" w:rsidRDefault="00E46A20" w:rsidP="00D41B0E">
      <w:pPr>
        <w:spacing w:line="360" w:lineRule="auto"/>
        <w:ind w:firstLine="720"/>
        <w:jc w:val="both"/>
      </w:pPr>
      <w:r>
        <w:t xml:space="preserve">There were many procedural flaws </w:t>
      </w:r>
      <w:r w:rsidR="00176509">
        <w:t xml:space="preserve">and areas for improvement in this investigation.  </w:t>
      </w:r>
      <w:r w:rsidR="00FA6FCC">
        <w:t xml:space="preserve">The most prominent procedural weakness </w:t>
      </w:r>
      <w:r w:rsidR="003B0D9B">
        <w:t xml:space="preserve">was that the experiment relied upon the </w:t>
      </w:r>
      <w:r w:rsidR="00CD5515">
        <w:t>assumption</w:t>
      </w:r>
      <w:r w:rsidR="003B0D9B">
        <w:t xml:space="preserve"> that </w:t>
      </w:r>
      <w:r w:rsidR="00CD5515">
        <w:t xml:space="preserve">the golf balls were the same temperature as that of </w:t>
      </w:r>
      <w:r w:rsidR="00ED519C">
        <w:t xml:space="preserve">medium in which they were placed.  </w:t>
      </w:r>
      <w:r w:rsidR="001C3063">
        <w:t xml:space="preserve">For example, this inquiry assumed that </w:t>
      </w:r>
      <w:r w:rsidR="003E06BE">
        <w:t xml:space="preserve">the </w:t>
      </w:r>
      <w:r w:rsidR="008044D5">
        <w:t xml:space="preserve">temperature of the dry ice </w:t>
      </w:r>
      <w:r w:rsidR="003E06BE">
        <w:t>golf ball</w:t>
      </w:r>
      <w:r w:rsidR="008044D5">
        <w:t>s</w:t>
      </w:r>
      <w:r w:rsidR="003E06BE">
        <w:t xml:space="preserve"> was </w:t>
      </w:r>
      <w:r w:rsidR="006E37D7">
        <w:t xml:space="preserve">-78.5 </w:t>
      </w:r>
      <w:r w:rsidR="006E37D7">
        <w:rPr>
          <w:rFonts w:ascii="Cambria Math" w:hAnsi="Cambria Math"/>
        </w:rPr>
        <w:t>±</w:t>
      </w:r>
      <w:r w:rsidR="006E37D7">
        <w:t xml:space="preserve"> 1 </w:t>
      </w:r>
      <w:r w:rsidR="006E37D7">
        <w:rPr>
          <w:rFonts w:ascii="Cambria Math" w:hAnsi="Cambria Math"/>
        </w:rPr>
        <w:t>℃</w:t>
      </w:r>
      <w:r w:rsidR="008044D5">
        <w:t>.  However, this temperature recording was that of the dry ice itself</w:t>
      </w:r>
      <w:r w:rsidR="00DD0D13">
        <w:t xml:space="preserve">.  </w:t>
      </w:r>
      <w:r w:rsidR="00731E3F">
        <w:t xml:space="preserve">Therefore, while </w:t>
      </w:r>
      <w:r w:rsidR="00E057F8">
        <w:t xml:space="preserve">the phenomenon of thermal contact and the </w:t>
      </w:r>
      <w:r w:rsidR="00E057F8">
        <w:lastRenderedPageBreak/>
        <w:t xml:space="preserve">field of thermodynamics </w:t>
      </w:r>
      <w:r w:rsidR="006B096B">
        <w:t xml:space="preserve">support </w:t>
      </w:r>
      <w:r w:rsidR="00F80268">
        <w:t xml:space="preserve">the assumption that the golf balls were relatively close to the temperature of their medium, this investigation must nevertheless recognize this imperfection in the procedure.  </w:t>
      </w:r>
      <w:r w:rsidR="00D96F4C">
        <w:tab/>
      </w:r>
      <w:r w:rsidR="00D96F4C">
        <w:tab/>
      </w:r>
      <w:r w:rsidR="00D96F4C">
        <w:tab/>
      </w:r>
      <w:r w:rsidR="00D96F4C">
        <w:tab/>
      </w:r>
      <w:r w:rsidR="00D96F4C">
        <w:tab/>
      </w:r>
      <w:r w:rsidR="00D96F4C">
        <w:tab/>
      </w:r>
      <w:r w:rsidR="00D96F4C">
        <w:tab/>
      </w:r>
      <w:r w:rsidR="00D96F4C">
        <w:tab/>
      </w:r>
      <w:r w:rsidR="00D96F4C">
        <w:tab/>
      </w:r>
      <w:r w:rsidR="00D96F4C">
        <w:tab/>
      </w:r>
      <w:r w:rsidR="00D96F4C">
        <w:tab/>
      </w:r>
      <w:r w:rsidR="00D96F4C">
        <w:tab/>
      </w:r>
      <w:r w:rsidR="00D96F4C">
        <w:tab/>
      </w:r>
      <w:r w:rsidR="003A3F93">
        <w:t xml:space="preserve">The second </w:t>
      </w:r>
      <w:r w:rsidR="00571A62">
        <w:t xml:space="preserve">potential weakness </w:t>
      </w:r>
      <w:r w:rsidR="0054277A">
        <w:t xml:space="preserve">was that each golf ball spent a </w:t>
      </w:r>
      <w:r w:rsidR="00E96CA5">
        <w:t xml:space="preserve">different amount of time in </w:t>
      </w:r>
      <w:r w:rsidR="006E5028">
        <w:t>its respect</w:t>
      </w:r>
      <w:r w:rsidR="00C15281">
        <w:t xml:space="preserve">ive medium.  For example, this investigation’s procedure mandated that all golf balls be </w:t>
      </w:r>
      <w:r w:rsidR="00E3219A">
        <w:t>placed in thermal contact with their medium</w:t>
      </w:r>
      <w:r w:rsidR="00456647">
        <w:t xml:space="preserve">, once the medium’s temperature had stabilized at the appropriate value, </w:t>
      </w:r>
      <w:r w:rsidR="002754B6">
        <w:t>for 10 minutes.</w:t>
      </w:r>
      <w:r w:rsidR="00C815C4">
        <w:t xml:space="preserve">  After 10 minutes, </w:t>
      </w:r>
      <w:r w:rsidR="00A75E3A">
        <w:t xml:space="preserve">the procedure instructed one golf ball to be removed from the </w:t>
      </w:r>
      <w:r w:rsidR="0027454D">
        <w:t xml:space="preserve">medium in order to conduct 3 trials with the golf ball. </w:t>
      </w:r>
      <w:r w:rsidR="00232C7D">
        <w:t xml:space="preserve"> Therefore, the other </w:t>
      </w:r>
      <w:r w:rsidR="00F06321">
        <w:t xml:space="preserve">two golf balls in the </w:t>
      </w:r>
      <w:r w:rsidR="00B4582A">
        <w:t xml:space="preserve">medium were </w:t>
      </w:r>
      <w:r w:rsidR="00E049B9">
        <w:t xml:space="preserve">in thermal contact with their medium </w:t>
      </w:r>
      <w:r w:rsidR="00E91CE0">
        <w:t>for a longer d</w:t>
      </w:r>
      <w:r w:rsidR="00390489">
        <w:t>uration of time than the first.  It</w:t>
      </w:r>
      <w:r w:rsidR="00E91CE0">
        <w:t xml:space="preserve"> follows that the third golf ball was in thermal contact with its medium </w:t>
      </w:r>
      <w:r w:rsidR="00390489">
        <w:t>for the longest period of tim</w:t>
      </w:r>
      <w:r w:rsidR="0018096A">
        <w:t xml:space="preserve">e, while the first golf ball was in thermal contact with the same medium for the shortest period of time.  </w:t>
      </w:r>
      <w:r w:rsidR="007A6A7E">
        <w:t xml:space="preserve">According to Newton’s Law of Cooling, </w:t>
      </w:r>
      <w:r w:rsidR="00EB0C82">
        <w:t xml:space="preserve">heat transfer occurs </w:t>
      </w:r>
      <w:r w:rsidR="00A43F80">
        <w:t xml:space="preserve">extremely quickly </w:t>
      </w:r>
      <w:r w:rsidR="00301578">
        <w:t xml:space="preserve">after immediate thermal contact and gradually slows after </w:t>
      </w:r>
      <w:r w:rsidR="003E43A7">
        <w:t xml:space="preserve">thermal contact has been experienced for some time.  Thus, </w:t>
      </w:r>
      <w:r w:rsidR="00573D17">
        <w:t xml:space="preserve">while this investigation </w:t>
      </w:r>
      <w:r w:rsidR="00BA4900">
        <w:t xml:space="preserve">discounts the </w:t>
      </w:r>
      <w:r w:rsidR="00AF541B">
        <w:t xml:space="preserve">possibility of this procedural error altering the entirety of the results and conclusion, </w:t>
      </w:r>
      <w:r w:rsidR="007034C6">
        <w:t xml:space="preserve">it must be noted that </w:t>
      </w:r>
      <w:r w:rsidR="00251E41">
        <w:t xml:space="preserve">placing an experiment’s objects in a respective medium for </w:t>
      </w:r>
      <w:r w:rsidR="00F04FC9">
        <w:t xml:space="preserve">varying amounts of time </w:t>
      </w:r>
      <w:r w:rsidR="009A6840">
        <w:t xml:space="preserve">is a potential procedural flaw.  </w:t>
      </w:r>
      <w:r w:rsidR="00FD4D63">
        <w:tab/>
      </w:r>
      <w:r w:rsidR="00FD4D63">
        <w:tab/>
      </w:r>
      <w:r w:rsidR="00FD4D63">
        <w:tab/>
      </w:r>
      <w:r w:rsidR="00FD4D63">
        <w:tab/>
      </w:r>
      <w:r w:rsidR="00FD4D63">
        <w:tab/>
      </w:r>
      <w:r w:rsidR="00FD4D63">
        <w:tab/>
      </w:r>
      <w:r w:rsidR="00FD4D63">
        <w:tab/>
      </w:r>
      <w:r w:rsidR="00FD4D63">
        <w:tab/>
      </w:r>
      <w:r w:rsidR="00FD4D63">
        <w:tab/>
      </w:r>
      <w:r w:rsidR="00907C7F">
        <w:t xml:space="preserve">The most practical </w:t>
      </w:r>
      <w:r w:rsidR="00365625">
        <w:t xml:space="preserve">weakness </w:t>
      </w:r>
      <w:r w:rsidR="00793C88">
        <w:t xml:space="preserve">in this investigation’s procedure is that </w:t>
      </w:r>
      <w:r w:rsidR="004C1A37">
        <w:t xml:space="preserve">three trials were conducted with each golf ball.  </w:t>
      </w:r>
      <w:r w:rsidR="00AF5CB7">
        <w:t xml:space="preserve">Accordingly, the golf ball </w:t>
      </w:r>
      <w:r w:rsidR="00E272BC">
        <w:t xml:space="preserve">contained more heat, and therefore energy, </w:t>
      </w:r>
      <w:r w:rsidR="00794E72">
        <w:t xml:space="preserve">during the first </w:t>
      </w:r>
      <w:r w:rsidR="00EB1A9F">
        <w:t xml:space="preserve">trial than during the third trial.  </w:t>
      </w:r>
      <w:r w:rsidR="00FF3FBC">
        <w:t xml:space="preserve">This is a significant </w:t>
      </w:r>
      <w:r w:rsidR="00E25736">
        <w:t xml:space="preserve">possible error due to Newton’s Law of Cooling.  </w:t>
      </w:r>
      <w:r w:rsidR="004C1B7A">
        <w:t xml:space="preserve">Apart from the aforementioned aspects of </w:t>
      </w:r>
      <w:r w:rsidR="002D68F4">
        <w:t>Newton’</w:t>
      </w:r>
      <w:r w:rsidR="004C1B7A">
        <w:t xml:space="preserve">s Law of Cooling, </w:t>
      </w:r>
      <w:r w:rsidR="005B01CC">
        <w:t xml:space="preserve">this law also states that </w:t>
      </w:r>
      <w:r w:rsidR="00A0502F">
        <w:t xml:space="preserve">the rate of change of heat transfer is dependent upon </w:t>
      </w:r>
      <w:r w:rsidR="007E1919">
        <w:t xml:space="preserve">the difference </w:t>
      </w:r>
      <w:r w:rsidR="00AF3CA6">
        <w:t xml:space="preserve">between the environment and the object.  </w:t>
      </w:r>
      <w:r w:rsidR="00CB6BF1">
        <w:t xml:space="preserve">For example, if a relatively </w:t>
      </w:r>
      <w:r w:rsidR="00D1037F">
        <w:t>hot</w:t>
      </w:r>
      <w:r w:rsidR="00CB6BF1">
        <w:t xml:space="preserve"> </w:t>
      </w:r>
      <w:r w:rsidR="009566DC">
        <w:t xml:space="preserve">object </w:t>
      </w:r>
      <w:r w:rsidR="00D1037F">
        <w:t xml:space="preserve">(15 – 20 </w:t>
      </w:r>
      <w:r w:rsidR="00D1037F">
        <w:rPr>
          <w:rFonts w:ascii="Cambria Math" w:hAnsi="Cambria Math"/>
        </w:rPr>
        <w:t>℃</w:t>
      </w:r>
      <w:r w:rsidR="00D1037F">
        <w:t xml:space="preserve">) </w:t>
      </w:r>
      <w:r w:rsidR="00170266">
        <w:t xml:space="preserve">was placed in a relatively </w:t>
      </w:r>
      <w:r w:rsidR="00D1037F">
        <w:t>cold</w:t>
      </w:r>
      <w:r w:rsidR="00170266">
        <w:t xml:space="preserve"> environment </w:t>
      </w:r>
      <w:r w:rsidR="00D1037F">
        <w:t xml:space="preserve">(0 – 5 </w:t>
      </w:r>
      <w:r w:rsidR="00D1037F">
        <w:rPr>
          <w:rFonts w:ascii="Cambria Math" w:hAnsi="Cambria Math"/>
        </w:rPr>
        <w:t>℃</w:t>
      </w:r>
      <w:r w:rsidR="00D1037F">
        <w:t xml:space="preserve">), </w:t>
      </w:r>
      <w:r w:rsidR="00BF6247">
        <w:t>the</w:t>
      </w:r>
      <w:r w:rsidR="00571CAF">
        <w:t>n the</w:t>
      </w:r>
      <w:r w:rsidR="00BF6247">
        <w:t xml:space="preserve"> object would </w:t>
      </w:r>
      <w:r w:rsidR="00A0514A">
        <w:t xml:space="preserve">lose heat at a relatively slow rate, because the difference between the object and the environment is </w:t>
      </w:r>
      <w:r w:rsidR="00D66AC7">
        <w:t xml:space="preserve">relatively small.  </w:t>
      </w:r>
      <w:r w:rsidR="00AA7B9A">
        <w:t>Therefore</w:t>
      </w:r>
      <w:r w:rsidR="0052074F">
        <w:t xml:space="preserve">, </w:t>
      </w:r>
      <w:r w:rsidR="00EC22FF">
        <w:t xml:space="preserve">when the </w:t>
      </w:r>
      <w:r w:rsidR="00AA7B9A">
        <w:t>extremely</w:t>
      </w:r>
      <w:r w:rsidR="00FA3DCE">
        <w:t xml:space="preserve"> cold </w:t>
      </w:r>
      <w:r w:rsidR="00AA7B9A">
        <w:t>dry ice golf balls</w:t>
      </w:r>
      <w:r w:rsidR="00D35D3B">
        <w:t xml:space="preserve"> (-78.5 </w:t>
      </w:r>
      <w:r w:rsidR="00D35D3B">
        <w:rPr>
          <w:rFonts w:ascii="Cambria Math" w:hAnsi="Cambria Math"/>
        </w:rPr>
        <w:t>±</w:t>
      </w:r>
      <w:r w:rsidR="00D35D3B">
        <w:t xml:space="preserve"> 1 </w:t>
      </w:r>
      <w:r w:rsidR="00D35D3B">
        <w:rPr>
          <w:rFonts w:ascii="Cambria Math" w:hAnsi="Cambria Math"/>
        </w:rPr>
        <w:t>℃</w:t>
      </w:r>
      <w:r w:rsidR="00D35D3B">
        <w:t>)</w:t>
      </w:r>
      <w:r w:rsidR="00FA3DCE">
        <w:t xml:space="preserve">, </w:t>
      </w:r>
      <w:r w:rsidR="00EC22FF">
        <w:t>in this experiment, were</w:t>
      </w:r>
      <w:r w:rsidR="00154624">
        <w:t xml:space="preserve"> placed in a room temperature environment (</w:t>
      </w:r>
      <w:r w:rsidR="004F17C8">
        <w:t xml:space="preserve">20.5 </w:t>
      </w:r>
      <w:r w:rsidR="004F17C8">
        <w:rPr>
          <w:rFonts w:ascii="Cambria Math" w:hAnsi="Cambria Math"/>
        </w:rPr>
        <w:t>±</w:t>
      </w:r>
      <w:r w:rsidR="004F17C8">
        <w:t xml:space="preserve"> 1 </w:t>
      </w:r>
      <w:r w:rsidR="004F17C8">
        <w:rPr>
          <w:rFonts w:ascii="Cambria Math" w:hAnsi="Cambria Math"/>
        </w:rPr>
        <w:t>℃</w:t>
      </w:r>
      <w:r w:rsidR="004F17C8">
        <w:t xml:space="preserve">), </w:t>
      </w:r>
      <w:r w:rsidR="00377D26">
        <w:t>the</w:t>
      </w:r>
      <w:r w:rsidR="004F17C8">
        <w:t xml:space="preserve"> </w:t>
      </w:r>
      <w:r w:rsidR="00EC22FF">
        <w:t>balls</w:t>
      </w:r>
      <w:r w:rsidR="004F17C8">
        <w:t xml:space="preserve"> would </w:t>
      </w:r>
      <w:r w:rsidR="00561C1C">
        <w:t xml:space="preserve">gain heat relatively quickly.  Additionally, </w:t>
      </w:r>
      <w:r w:rsidR="00533917">
        <w:t xml:space="preserve">when the </w:t>
      </w:r>
      <w:r w:rsidR="00226969">
        <w:t xml:space="preserve">extremely hot golf balls (100.5 </w:t>
      </w:r>
      <w:r w:rsidR="00226969">
        <w:rPr>
          <w:rFonts w:ascii="Cambria Math" w:hAnsi="Cambria Math"/>
        </w:rPr>
        <w:t>±</w:t>
      </w:r>
      <w:r w:rsidR="00226969">
        <w:t xml:space="preserve"> 1 </w:t>
      </w:r>
      <w:r w:rsidR="00226969">
        <w:rPr>
          <w:rFonts w:ascii="Cambria Math" w:hAnsi="Cambria Math"/>
        </w:rPr>
        <w:t>℃</w:t>
      </w:r>
      <w:r w:rsidR="00226969">
        <w:t>)</w:t>
      </w:r>
      <w:r w:rsidR="003E170A">
        <w:t xml:space="preserve">, were placed in a room temperature environment (20.5 </w:t>
      </w:r>
      <w:r w:rsidR="003E170A">
        <w:rPr>
          <w:rFonts w:ascii="Cambria Math" w:hAnsi="Cambria Math"/>
        </w:rPr>
        <w:t>±</w:t>
      </w:r>
      <w:r w:rsidR="003E170A">
        <w:t xml:space="preserve"> 1 </w:t>
      </w:r>
      <w:r w:rsidR="003E170A">
        <w:rPr>
          <w:rFonts w:ascii="Cambria Math" w:hAnsi="Cambria Math"/>
        </w:rPr>
        <w:t>℃</w:t>
      </w:r>
      <w:r w:rsidR="003E170A">
        <w:t>),</w:t>
      </w:r>
      <w:r w:rsidR="00425603">
        <w:t xml:space="preserve"> the balls would lose heat relatively quickly.  </w:t>
      </w:r>
      <w:r w:rsidR="0003692D">
        <w:t xml:space="preserve">Thus, the danger that this procedure </w:t>
      </w:r>
      <w:r w:rsidR="0071683F">
        <w:t xml:space="preserve">incurred </w:t>
      </w:r>
      <w:r w:rsidR="00661AF2">
        <w:t xml:space="preserve">was that three trials with each golf ball </w:t>
      </w:r>
      <w:r w:rsidR="004152CE">
        <w:t xml:space="preserve">provided </w:t>
      </w:r>
      <w:r w:rsidR="00FA2C88">
        <w:t xml:space="preserve">each golf ball with the opportunity </w:t>
      </w:r>
      <w:r w:rsidR="00B11CDE">
        <w:t xml:space="preserve">to have </w:t>
      </w:r>
      <w:r w:rsidR="00D12864">
        <w:t xml:space="preserve">an extremely different heat content </w:t>
      </w:r>
      <w:r w:rsidR="00B34805">
        <w:t xml:space="preserve">during the third trial than during the first.  </w:t>
      </w:r>
      <w:r w:rsidR="007B55E8">
        <w:t xml:space="preserve">Because the three trials of each golf ball took less than 2 minutes to complete, </w:t>
      </w:r>
      <w:r w:rsidR="00376A0F">
        <w:t xml:space="preserve">the thermal difference between the first and third trial is predicted to be relatively low.  Nevertheless, </w:t>
      </w:r>
      <w:r w:rsidR="00F23A7F">
        <w:t xml:space="preserve">this investigation must recognize this potential </w:t>
      </w:r>
      <w:r w:rsidR="006D4D9F">
        <w:t>procedural</w:t>
      </w:r>
      <w:r w:rsidR="00F23A7F">
        <w:t xml:space="preserve"> flaw.  </w:t>
      </w:r>
    </w:p>
    <w:p w:rsidR="004F6519" w:rsidRDefault="004F6519" w:rsidP="00D41B0E">
      <w:pPr>
        <w:spacing w:line="360" w:lineRule="auto"/>
        <w:jc w:val="both"/>
        <w:rPr>
          <w:rFonts w:asciiTheme="majorHAnsi" w:hAnsiTheme="majorHAnsi"/>
          <w:b/>
        </w:rPr>
      </w:pPr>
      <w:r>
        <w:rPr>
          <w:rFonts w:asciiTheme="majorHAnsi" w:hAnsiTheme="majorHAnsi"/>
        </w:rPr>
        <w:lastRenderedPageBreak/>
        <w:tab/>
      </w:r>
      <w:r>
        <w:rPr>
          <w:rFonts w:asciiTheme="majorHAnsi" w:hAnsiTheme="majorHAnsi"/>
          <w:b/>
        </w:rPr>
        <w:t xml:space="preserve">c.  </w:t>
      </w:r>
      <w:r w:rsidR="004A272F">
        <w:rPr>
          <w:rFonts w:asciiTheme="majorHAnsi" w:hAnsiTheme="majorHAnsi"/>
          <w:b/>
        </w:rPr>
        <w:t>Aspect 3:  Improving the Investigation</w:t>
      </w:r>
    </w:p>
    <w:p w:rsidR="003E58D5" w:rsidRDefault="003E58D5" w:rsidP="00D41B0E">
      <w:pPr>
        <w:spacing w:line="360" w:lineRule="auto"/>
        <w:jc w:val="both"/>
        <w:rPr>
          <w:rFonts w:eastAsiaTheme="minorEastAsia"/>
        </w:rPr>
      </w:pPr>
      <w:r>
        <w:tab/>
      </w:r>
      <w:r w:rsidR="006E43F6">
        <w:t xml:space="preserve">There are several measures that could be taken in order to improve the aspects of this investigation.  </w:t>
      </w:r>
      <w:r w:rsidR="00DE39C9">
        <w:t xml:space="preserve">Firstly, </w:t>
      </w:r>
      <w:r w:rsidR="005B6CC9">
        <w:t xml:space="preserve">placing 9 golf balls in each </w:t>
      </w:r>
      <w:r w:rsidR="001D1FD6">
        <w:t xml:space="preserve">thermal medium would provide the same amount </w:t>
      </w:r>
      <w:r w:rsidR="002C33ED">
        <w:t xml:space="preserve">of data for each medium when compared to placing 3 golf balls </w:t>
      </w:r>
      <w:r w:rsidR="003107F1">
        <w:t xml:space="preserve">in each medium and performing 3 trials with each golf ball.  </w:t>
      </w:r>
      <w:r w:rsidR="00B92CD9">
        <w:t>The advantage to using 9 golf balls</w:t>
      </w:r>
      <w:r w:rsidR="00B747DF">
        <w:t xml:space="preserve"> in each medium</w:t>
      </w:r>
      <w:r w:rsidR="00B92CD9">
        <w:t xml:space="preserve">, instead of 3, is that </w:t>
      </w:r>
      <w:r w:rsidR="00A136C1">
        <w:t>only one trial would be performed on each golf ball</w:t>
      </w:r>
      <w:r w:rsidR="00580BAC">
        <w:t xml:space="preserve">.  This would </w:t>
      </w:r>
      <w:r w:rsidR="0077280A">
        <w:t>eliminate</w:t>
      </w:r>
      <w:r w:rsidR="00A136C1">
        <w:t xml:space="preserve"> the potential thermal difference </w:t>
      </w:r>
      <w:r w:rsidR="004C4D96">
        <w:t xml:space="preserve">between a golf ball’s </w:t>
      </w:r>
      <w:r w:rsidR="00580BAC">
        <w:t xml:space="preserve">first and third </w:t>
      </w:r>
      <w:r w:rsidR="0047733E">
        <w:t>trials</w:t>
      </w:r>
      <w:r w:rsidR="0077280A">
        <w:t xml:space="preserve"> as only one trial per golf ball would occur</w:t>
      </w:r>
      <w:r w:rsidR="004C4D96">
        <w:t xml:space="preserve">.  This, in turn, would provide more accurate and reliable results.  </w:t>
      </w:r>
      <w:r w:rsidR="00E8058B">
        <w:tab/>
      </w:r>
      <w:r w:rsidR="00E8058B">
        <w:tab/>
      </w:r>
      <w:r w:rsidR="00E8058B">
        <w:tab/>
      </w:r>
      <w:r w:rsidR="00E8058B">
        <w:tab/>
      </w:r>
      <w:r w:rsidR="00E8058B">
        <w:tab/>
      </w:r>
      <w:r w:rsidR="00E8058B">
        <w:tab/>
      </w:r>
      <w:r w:rsidR="00E8058B">
        <w:tab/>
      </w:r>
      <w:r w:rsidR="00E8058B">
        <w:tab/>
      </w:r>
      <w:r w:rsidR="008609AD">
        <w:tab/>
        <w:t xml:space="preserve">Secondly, this investigation would be improved if </w:t>
      </w:r>
      <w:r w:rsidR="00DC7591">
        <w:t xml:space="preserve">the experiment was conducted </w:t>
      </w:r>
      <w:r w:rsidR="00747C30">
        <w:t>in the conditions of Standard Temperature and Pressure</w:t>
      </w:r>
      <w:r w:rsidR="00C578CC">
        <w:rPr>
          <w:rStyle w:val="FootnoteReference"/>
        </w:rPr>
        <w:footnoteReference w:id="8"/>
      </w:r>
      <w:r w:rsidR="0061038A">
        <w:t>.</w:t>
      </w:r>
      <w:r w:rsidR="0087349A">
        <w:t xml:space="preserve">  </w:t>
      </w:r>
      <w:r w:rsidR="00577F38">
        <w:t xml:space="preserve">For practicality, </w:t>
      </w:r>
      <w:r w:rsidR="00BB4CCE">
        <w:t xml:space="preserve">this investigation was conducted in an environment </w:t>
      </w:r>
      <w:r w:rsidR="00F72308">
        <w:t xml:space="preserve">with a temperature of </w:t>
      </w:r>
      <w:r w:rsidR="009876C9">
        <w:t xml:space="preserve">20.5 </w:t>
      </w:r>
      <w:r w:rsidR="009876C9">
        <w:rPr>
          <w:rFonts w:ascii="Cambria Math" w:hAnsi="Cambria Math"/>
        </w:rPr>
        <w:t>±</w:t>
      </w:r>
      <w:r w:rsidR="009876C9">
        <w:t xml:space="preserve"> 1 </w:t>
      </w:r>
      <w:r w:rsidR="009876C9">
        <w:rPr>
          <w:rFonts w:ascii="Cambria Math" w:hAnsi="Cambria Math"/>
        </w:rPr>
        <w:t>℃</w:t>
      </w:r>
      <w:r w:rsidR="00E2152D">
        <w:t xml:space="preserve"> (68.9 </w:t>
      </w:r>
      <w:r w:rsidR="00E2152D">
        <w:rPr>
          <w:rFonts w:ascii="Cambria Math" w:hAnsi="Cambria Math"/>
        </w:rPr>
        <w:t>±</w:t>
      </w:r>
      <w:r w:rsidR="00E2152D">
        <w:t xml:space="preserve"> </w:t>
      </w:r>
      <w:r w:rsidR="00A56F1F">
        <w:t xml:space="preserve">1.8 </w:t>
      </w:r>
      <w:r w:rsidR="00A56F1F">
        <w:rPr>
          <w:rFonts w:ascii="Cambria Math" w:hAnsi="Cambria Math"/>
        </w:rPr>
        <w:t>℉</w:t>
      </w:r>
      <w:r w:rsidR="00A56F1F">
        <w:t>)</w:t>
      </w:r>
      <w:r w:rsidR="001C4593">
        <w:t xml:space="preserve"> and a pressure of 1.00 atm (in absolute pressure).</w:t>
      </w:r>
      <w:r w:rsidR="00030D56">
        <w:t xml:space="preserve">  </w:t>
      </w:r>
      <w:r w:rsidR="00A34C5E">
        <w:t xml:space="preserve">Because these conditions significantly differ from the conditions of Standard Temperature and Pressure, this investigation would </w:t>
      </w:r>
      <w:r w:rsidR="00AA57C7">
        <w:t xml:space="preserve">produce more reliable </w:t>
      </w:r>
      <w:r w:rsidR="004253EE">
        <w:t xml:space="preserve">and standardized results if the experiment was conducted in the conditions of Standard Temperature and Pressure.  </w:t>
      </w:r>
      <w:r w:rsidR="007913C1">
        <w:tab/>
      </w:r>
      <w:r w:rsidR="007913C1">
        <w:tab/>
      </w:r>
      <w:r w:rsidR="007913C1">
        <w:tab/>
      </w:r>
      <w:r w:rsidR="00B170C3">
        <w:t xml:space="preserve">Furthermore, another potential improvement to this investigation is </w:t>
      </w:r>
      <w:r w:rsidR="006E4AC4">
        <w:t xml:space="preserve">for the golf balls to </w:t>
      </w:r>
      <w:r w:rsidR="00562F5E">
        <w:t xml:space="preserve">be placed in their respective mediums for </w:t>
      </w:r>
      <w:r w:rsidR="00F47FED">
        <w:t xml:space="preserve">a longer duration of time than 10 minutes.  </w:t>
      </w:r>
      <w:r w:rsidR="00C17953">
        <w:t xml:space="preserve">While this would ensure that the golf balls are relatively close to the temperature of the medium, Newton’s Law of Cooling </w:t>
      </w:r>
      <w:r w:rsidR="005A4682">
        <w:t xml:space="preserve">assured </w:t>
      </w:r>
      <w:r w:rsidR="001834FA">
        <w:t xml:space="preserve">this investigation that 10 minutes would suffice for the temperature differences that this investigation used.  </w:t>
      </w:r>
      <w:r w:rsidR="007836DB">
        <w:t>Note that Newton’s Law of Cooling, it its differential form, is</w:t>
      </w:r>
      <w:r w:rsidR="00A959E3">
        <w:t xml:space="preserve">     </w:t>
      </w:r>
      <w:r w:rsidR="00A959E3">
        <w:tab/>
      </w:r>
      <w:r w:rsidR="00A959E3">
        <w:tab/>
      </w:r>
      <w:r w:rsidR="00314E39">
        <w:t xml:space="preserve"> </w:t>
      </w:r>
      <w:r w:rsidR="007836DB">
        <w:t xml:space="preserve"> </w:t>
      </w:r>
      <m:oMath>
        <m:f>
          <m:fPr>
            <m:ctrlPr>
              <w:rPr>
                <w:rFonts w:ascii="Cambria Math" w:hAnsi="Cambria Math"/>
                <w:i/>
                <w:color w:val="7030A0"/>
              </w:rPr>
            </m:ctrlPr>
          </m:fPr>
          <m:num>
            <m:r>
              <w:rPr>
                <w:rFonts w:ascii="Cambria Math" w:hAnsi="Cambria Math"/>
                <w:color w:val="7030A0"/>
              </w:rPr>
              <m:t>dy</m:t>
            </m:r>
          </m:num>
          <m:den>
            <m:r>
              <w:rPr>
                <w:rFonts w:ascii="Cambria Math" w:hAnsi="Cambria Math"/>
                <w:color w:val="7030A0"/>
              </w:rPr>
              <m:t>dx</m:t>
            </m:r>
          </m:den>
        </m:f>
        <m:r>
          <w:rPr>
            <w:rFonts w:ascii="Cambria Math" w:hAnsi="Cambria Math"/>
            <w:color w:val="7030A0"/>
          </w:rPr>
          <m:t>=-k∙y</m:t>
        </m:r>
      </m:oMath>
      <w:r w:rsidR="00314E39" w:rsidRPr="00314E39">
        <w:rPr>
          <w:rFonts w:eastAsiaTheme="minorEastAsia"/>
          <w:color w:val="7030A0"/>
        </w:rPr>
        <w:t xml:space="preserve"> </w:t>
      </w:r>
      <w:r w:rsidR="00314E39">
        <w:rPr>
          <w:rFonts w:eastAsiaTheme="minorEastAsia"/>
        </w:rPr>
        <w:t>.</w:t>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r>
      <w:r w:rsidR="0050150F">
        <w:rPr>
          <w:rFonts w:eastAsiaTheme="minorEastAsia"/>
        </w:rPr>
        <w:tab/>
        <w:t xml:space="preserve">Finally, the largest improvement that could be made to this investigation is </w:t>
      </w:r>
      <w:r w:rsidR="004C616A">
        <w:rPr>
          <w:rFonts w:eastAsiaTheme="minorEastAsia"/>
        </w:rPr>
        <w:t>to use a</w:t>
      </w:r>
      <w:r w:rsidR="00BA21D7">
        <w:rPr>
          <w:rFonts w:eastAsiaTheme="minorEastAsia"/>
        </w:rPr>
        <w:t>n insulated</w:t>
      </w:r>
      <w:r w:rsidR="004C616A">
        <w:rPr>
          <w:rFonts w:eastAsiaTheme="minorEastAsia"/>
        </w:rPr>
        <w:t xml:space="preserve"> thermal </w:t>
      </w:r>
      <w:r w:rsidR="00B40EBD">
        <w:rPr>
          <w:rFonts w:eastAsiaTheme="minorEastAsia"/>
        </w:rPr>
        <w:t xml:space="preserve">contact probe </w:t>
      </w:r>
      <w:r w:rsidR="00BA21D7">
        <w:rPr>
          <w:rFonts w:eastAsiaTheme="minorEastAsia"/>
        </w:rPr>
        <w:t>in order to qui</w:t>
      </w:r>
      <w:r w:rsidR="00FF3E3B">
        <w:rPr>
          <w:rFonts w:eastAsiaTheme="minorEastAsia"/>
        </w:rPr>
        <w:t xml:space="preserve">ckly measure the temperature of </w:t>
      </w:r>
      <w:r w:rsidR="003454D4">
        <w:rPr>
          <w:rFonts w:eastAsiaTheme="minorEastAsia"/>
        </w:rPr>
        <w:t xml:space="preserve">the golf ball.  This would reduce the discrepancy between measuring the </w:t>
      </w:r>
      <w:r w:rsidR="00D2664F">
        <w:rPr>
          <w:rFonts w:eastAsiaTheme="minorEastAsia"/>
        </w:rPr>
        <w:t xml:space="preserve">medium of the golf ball and assuming that the golf balls share the temperature of their medium.  </w:t>
      </w:r>
      <w:r w:rsidR="00804A32">
        <w:t xml:space="preserve">Ultimately, this investigation concludes that these potential procedural flaws did not severely affect the results of </w:t>
      </w:r>
      <w:r w:rsidR="00975A86">
        <w:t>this experiment.</w:t>
      </w:r>
      <w:r w:rsidR="00804A32">
        <w:t xml:space="preserve"> </w:t>
      </w:r>
      <w:r w:rsidR="00975A86">
        <w:t xml:space="preserve"> However</w:t>
      </w:r>
      <w:r w:rsidR="00804A32">
        <w:t>, the improvement of this investigation and its procedure could yield more effective results.</w:t>
      </w:r>
      <w:r w:rsidR="00D2664F">
        <w:rPr>
          <w:rFonts w:eastAsiaTheme="minorEastAsia"/>
        </w:rPr>
        <w:t xml:space="preserve"> </w:t>
      </w:r>
    </w:p>
    <w:p w:rsidR="00053A7F" w:rsidRPr="003E58D5" w:rsidRDefault="00053A7F" w:rsidP="00D41B0E">
      <w:pPr>
        <w:spacing w:line="360" w:lineRule="auto"/>
        <w:jc w:val="both"/>
      </w:pPr>
    </w:p>
    <w:sdt>
      <w:sdtPr>
        <w:id w:val="1110931702"/>
        <w:docPartObj>
          <w:docPartGallery w:val="Bibliographies"/>
          <w:docPartUnique/>
        </w:docPartObj>
      </w:sdtPr>
      <w:sdtEndPr>
        <w:rPr>
          <w:b/>
          <w:bCs/>
        </w:rPr>
      </w:sdtEndPr>
      <w:sdtContent>
        <w:p w:rsidR="004E0661" w:rsidRPr="009F62CF" w:rsidRDefault="009F62CF" w:rsidP="009F62CF">
          <w:pPr>
            <w:jc w:val="both"/>
            <w:rPr>
              <w:rFonts w:asciiTheme="majorHAnsi" w:hAnsiTheme="majorHAnsi"/>
              <w:b/>
            </w:rPr>
          </w:pPr>
          <w:r>
            <w:rPr>
              <w:rFonts w:asciiTheme="majorHAnsi" w:hAnsiTheme="majorHAnsi"/>
              <w:b/>
            </w:rPr>
            <w:t>V</w:t>
          </w:r>
          <w:r w:rsidRPr="00974802">
            <w:rPr>
              <w:rFonts w:asciiTheme="majorHAnsi" w:hAnsiTheme="majorHAnsi"/>
              <w:b/>
            </w:rPr>
            <w:t>.</w:t>
          </w:r>
          <w:r>
            <w:rPr>
              <w:rFonts w:asciiTheme="majorHAnsi" w:hAnsiTheme="majorHAnsi"/>
              <w:b/>
            </w:rPr>
            <w:t xml:space="preserve"> </w:t>
          </w:r>
          <w:r w:rsidRPr="00974802">
            <w:rPr>
              <w:rFonts w:asciiTheme="majorHAnsi" w:hAnsiTheme="majorHAnsi"/>
              <w:b/>
            </w:rPr>
            <w:t xml:space="preserve"> </w:t>
          </w:r>
          <w:r>
            <w:rPr>
              <w:rFonts w:asciiTheme="majorHAnsi" w:hAnsiTheme="majorHAnsi"/>
              <w:b/>
            </w:rPr>
            <w:t>Works Cited</w:t>
          </w:r>
        </w:p>
        <w:p w:rsidR="00405F15" w:rsidRDefault="004E0661" w:rsidP="00405F15">
          <w:pPr>
            <w:pStyle w:val="Bibliography"/>
            <w:ind w:left="720" w:hanging="720"/>
            <w:rPr>
              <w:noProof/>
            </w:rPr>
          </w:pPr>
          <w:r>
            <w:fldChar w:fldCharType="begin"/>
          </w:r>
          <w:r>
            <w:instrText xml:space="preserve"> BIBLIOGRAPHY </w:instrText>
          </w:r>
          <w:r>
            <w:fldChar w:fldCharType="separate"/>
          </w:r>
          <w:r w:rsidR="00405F15">
            <w:rPr>
              <w:noProof/>
            </w:rPr>
            <w:t xml:space="preserve">Calsamiglia, J and S. W. Kennedy. ""Anomalous Frictional Behavior in Collisions of Thin Disks." </w:t>
          </w:r>
          <w:r w:rsidR="00405F15">
            <w:rPr>
              <w:noProof/>
              <w:u w:val="single"/>
            </w:rPr>
            <w:t>Journal of Applied Mechanics</w:t>
          </w:r>
          <w:r w:rsidR="00405F15">
            <w:rPr>
              <w:noProof/>
            </w:rPr>
            <w:t xml:space="preserve"> (2002): 66.</w:t>
          </w:r>
        </w:p>
        <w:p w:rsidR="00405F15" w:rsidRDefault="00405F15" w:rsidP="00405F15">
          <w:pPr>
            <w:pStyle w:val="Bibliography"/>
            <w:ind w:left="720" w:hanging="720"/>
            <w:rPr>
              <w:noProof/>
            </w:rPr>
          </w:pPr>
          <w:r>
            <w:rPr>
              <w:noProof/>
            </w:rPr>
            <w:t xml:space="preserve">Horwitz, Dr. James L. and Dr. Kaushik De. "For Immediate Release - October 28, 2006." 28 October 2006. </w:t>
          </w:r>
          <w:r>
            <w:rPr>
              <w:noProof/>
              <w:u w:val="single"/>
            </w:rPr>
            <w:t>American Physical Society.</w:t>
          </w:r>
          <w:r>
            <w:rPr>
              <w:noProof/>
            </w:rPr>
            <w:t xml:space="preserve"> 22 December 2013 &lt;http://www.aps.org/about/pressreleases/20061028.cfm&gt;.</w:t>
          </w:r>
        </w:p>
        <w:p w:rsidR="00405F15" w:rsidRDefault="00405F15" w:rsidP="00405F15">
          <w:pPr>
            <w:pStyle w:val="Bibliography"/>
            <w:ind w:left="720" w:hanging="720"/>
            <w:rPr>
              <w:noProof/>
            </w:rPr>
          </w:pPr>
          <w:r>
            <w:rPr>
              <w:noProof/>
            </w:rPr>
            <w:t xml:space="preserve">Kuninaka, Hiroto. "Anomalous Behavior of the Coefficient of Normal Restitution in Oblique Impact." </w:t>
          </w:r>
          <w:r>
            <w:rPr>
              <w:noProof/>
              <w:u w:val="single"/>
            </w:rPr>
            <w:t>Physical Review Letters</w:t>
          </w:r>
          <w:r>
            <w:rPr>
              <w:noProof/>
            </w:rPr>
            <w:t xml:space="preserve"> (2003): 93.</w:t>
          </w:r>
        </w:p>
        <w:p w:rsidR="00405F15" w:rsidRDefault="00405F15" w:rsidP="00405F15">
          <w:pPr>
            <w:pStyle w:val="Bibliography"/>
            <w:ind w:left="720" w:hanging="720"/>
            <w:rPr>
              <w:noProof/>
            </w:rPr>
          </w:pPr>
          <w:r>
            <w:rPr>
              <w:noProof/>
            </w:rPr>
            <w:t xml:space="preserve">McGinnis, Peter Merto. </w:t>
          </w:r>
          <w:r>
            <w:rPr>
              <w:noProof/>
              <w:u w:val="single"/>
            </w:rPr>
            <w:t>Biomechanics of Sport and Exercise</w:t>
          </w:r>
          <w:r>
            <w:rPr>
              <w:noProof/>
            </w:rPr>
            <w:t>. Champaign, Illinois: Human Kinetics, 2005.</w:t>
          </w:r>
        </w:p>
        <w:p w:rsidR="00405F15" w:rsidRDefault="00405F15" w:rsidP="00405F15">
          <w:pPr>
            <w:pStyle w:val="Bibliography"/>
            <w:ind w:left="720" w:hanging="720"/>
            <w:rPr>
              <w:noProof/>
            </w:rPr>
          </w:pPr>
          <w:r>
            <w:rPr>
              <w:noProof/>
            </w:rPr>
            <w:t xml:space="preserve">Thomas, Frank. "Everything You Need to Know About COR." </w:t>
          </w:r>
          <w:r>
            <w:rPr>
              <w:noProof/>
              <w:u w:val="single"/>
            </w:rPr>
            <w:t>Golf Digest</w:t>
          </w:r>
          <w:r>
            <w:rPr>
              <w:noProof/>
            </w:rPr>
            <w:t xml:space="preserve"> (2002).</w:t>
          </w:r>
        </w:p>
        <w:p w:rsidR="004E0661" w:rsidRPr="0044229D" w:rsidRDefault="004E0661" w:rsidP="00405F15">
          <w:r>
            <w:rPr>
              <w:b/>
              <w:bCs/>
            </w:rPr>
            <w:fldChar w:fldCharType="end"/>
          </w:r>
        </w:p>
      </w:sdtContent>
    </w:sdt>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053A7F" w:rsidRDefault="00053A7F" w:rsidP="007B6EA6">
      <w:pPr>
        <w:jc w:val="both"/>
        <w:rPr>
          <w:rFonts w:asciiTheme="majorHAnsi" w:hAnsiTheme="majorHAnsi"/>
          <w:b/>
        </w:rPr>
      </w:pPr>
    </w:p>
    <w:p w:rsidR="00053A7F" w:rsidRDefault="00053A7F" w:rsidP="007B6EA6">
      <w:pPr>
        <w:jc w:val="both"/>
        <w:rPr>
          <w:rFonts w:asciiTheme="majorHAnsi" w:hAnsiTheme="majorHAnsi"/>
          <w:b/>
        </w:rPr>
      </w:pPr>
    </w:p>
    <w:p w:rsidR="00053A7F" w:rsidRDefault="00053A7F" w:rsidP="007B6EA6">
      <w:pPr>
        <w:jc w:val="both"/>
        <w:rPr>
          <w:rFonts w:asciiTheme="majorHAnsi" w:hAnsiTheme="majorHAnsi"/>
          <w:b/>
        </w:rPr>
      </w:pPr>
    </w:p>
    <w:p w:rsidR="006E2C5B" w:rsidRDefault="006E2C5B" w:rsidP="007B6EA6">
      <w:pPr>
        <w:jc w:val="both"/>
        <w:rPr>
          <w:rFonts w:asciiTheme="majorHAnsi" w:hAnsiTheme="majorHAnsi"/>
          <w:b/>
        </w:rPr>
      </w:pPr>
    </w:p>
    <w:p w:rsidR="006E2C5B" w:rsidRDefault="006E2C5B" w:rsidP="007B6EA6">
      <w:pPr>
        <w:jc w:val="both"/>
        <w:rPr>
          <w:rFonts w:asciiTheme="majorHAnsi" w:hAnsiTheme="majorHAnsi"/>
          <w:b/>
        </w:rPr>
      </w:pPr>
    </w:p>
    <w:p w:rsidR="00394A28" w:rsidRDefault="00394A28" w:rsidP="007B6EA6">
      <w:pPr>
        <w:jc w:val="both"/>
        <w:rPr>
          <w:rFonts w:asciiTheme="majorHAnsi" w:hAnsiTheme="majorHAnsi"/>
          <w:b/>
        </w:rPr>
      </w:pPr>
      <w:r>
        <w:rPr>
          <w:rFonts w:asciiTheme="majorHAnsi" w:hAnsiTheme="majorHAnsi"/>
          <w:b/>
        </w:rPr>
        <w:lastRenderedPageBreak/>
        <w:t>VI</w:t>
      </w:r>
      <w:r w:rsidRPr="00974802">
        <w:rPr>
          <w:rFonts w:asciiTheme="majorHAnsi" w:hAnsiTheme="majorHAnsi"/>
          <w:b/>
        </w:rPr>
        <w:t>.</w:t>
      </w:r>
      <w:r>
        <w:rPr>
          <w:rFonts w:asciiTheme="majorHAnsi" w:hAnsiTheme="majorHAnsi"/>
          <w:b/>
        </w:rPr>
        <w:t xml:space="preserve"> </w:t>
      </w:r>
      <w:r w:rsidRPr="00974802">
        <w:rPr>
          <w:rFonts w:asciiTheme="majorHAnsi" w:hAnsiTheme="majorHAnsi"/>
          <w:b/>
        </w:rPr>
        <w:t xml:space="preserve"> </w:t>
      </w:r>
      <w:r>
        <w:rPr>
          <w:rFonts w:asciiTheme="majorHAnsi" w:hAnsiTheme="majorHAnsi"/>
          <w:b/>
        </w:rPr>
        <w:t>Appendices</w:t>
      </w:r>
    </w:p>
    <w:p w:rsidR="00394A28" w:rsidRDefault="00394A28" w:rsidP="007B6EA6">
      <w:pPr>
        <w:jc w:val="both"/>
        <w:rPr>
          <w:rFonts w:asciiTheme="majorHAnsi" w:hAnsiTheme="majorHAnsi"/>
          <w:b/>
        </w:rPr>
      </w:pPr>
      <w:r>
        <w:rPr>
          <w:rFonts w:asciiTheme="majorHAnsi" w:hAnsiTheme="majorHAnsi"/>
          <w:b/>
        </w:rPr>
        <w:tab/>
        <w:t xml:space="preserve">a.  </w:t>
      </w:r>
      <w:r w:rsidR="006D28DB">
        <w:rPr>
          <w:rFonts w:asciiTheme="majorHAnsi" w:hAnsiTheme="majorHAnsi"/>
          <w:b/>
        </w:rPr>
        <w:t>Appendix A:  Original Research Proposal</w:t>
      </w:r>
    </w:p>
    <w:p w:rsidR="006E2C5B" w:rsidRDefault="00BA354F" w:rsidP="006D23EB">
      <w:pPr>
        <w:spacing w:line="360" w:lineRule="auto"/>
        <w:ind w:firstLine="720"/>
        <w:jc w:val="both"/>
        <w:rPr>
          <w:rFonts w:asciiTheme="majorHAnsi" w:hAnsiTheme="majorHAnsi"/>
          <w:b/>
        </w:rPr>
      </w:pPr>
      <w:r>
        <w:rPr>
          <w:rFonts w:asciiTheme="majorHAnsi" w:hAnsiTheme="majorHAnsi"/>
          <w:b/>
          <w:noProof/>
        </w:rPr>
        <w:drawing>
          <wp:anchor distT="0" distB="0" distL="114300" distR="114300" simplePos="0" relativeHeight="251672576" behindDoc="0" locked="0" layoutInCell="1" allowOverlap="1" wp14:anchorId="72EDD6BD" wp14:editId="2953FA76">
            <wp:simplePos x="0" y="0"/>
            <wp:positionH relativeFrom="column">
              <wp:posOffset>219075</wp:posOffset>
            </wp:positionH>
            <wp:positionV relativeFrom="paragraph">
              <wp:posOffset>-1905</wp:posOffset>
            </wp:positionV>
            <wp:extent cx="5953125" cy="7649766"/>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A.PNG"/>
                    <pic:cNvPicPr/>
                  </pic:nvPicPr>
                  <pic:blipFill>
                    <a:blip r:embed="rId15">
                      <a:extLst>
                        <a:ext uri="{28A0092B-C50C-407E-A947-70E740481C1C}">
                          <a14:useLocalDpi xmlns:a14="http://schemas.microsoft.com/office/drawing/2010/main" val="0"/>
                        </a:ext>
                      </a:extLst>
                    </a:blip>
                    <a:stretch>
                      <a:fillRect/>
                    </a:stretch>
                  </pic:blipFill>
                  <pic:spPr>
                    <a:xfrm>
                      <a:off x="0" y="0"/>
                      <a:ext cx="5953957" cy="7650835"/>
                    </a:xfrm>
                    <a:prstGeom prst="rect">
                      <a:avLst/>
                    </a:prstGeom>
                  </pic:spPr>
                </pic:pic>
              </a:graphicData>
            </a:graphic>
            <wp14:sizeRelH relativeFrom="page">
              <wp14:pctWidth>0</wp14:pctWidth>
            </wp14:sizeRelH>
            <wp14:sizeRelV relativeFrom="page">
              <wp14:pctHeight>0</wp14:pctHeight>
            </wp14:sizeRelV>
          </wp:anchor>
        </w:drawing>
      </w: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6E2C5B" w:rsidRDefault="006E2C5B" w:rsidP="006D23EB">
      <w:pPr>
        <w:spacing w:line="360" w:lineRule="auto"/>
        <w:ind w:firstLine="720"/>
        <w:jc w:val="both"/>
        <w:rPr>
          <w:rFonts w:asciiTheme="majorHAnsi" w:hAnsiTheme="majorHAnsi"/>
          <w:b/>
        </w:rPr>
      </w:pPr>
    </w:p>
    <w:p w:rsidR="00394A28" w:rsidRDefault="006D23EB" w:rsidP="006D23EB">
      <w:pPr>
        <w:spacing w:line="360" w:lineRule="auto"/>
        <w:ind w:firstLine="720"/>
        <w:jc w:val="both"/>
        <w:rPr>
          <w:rFonts w:asciiTheme="majorHAnsi" w:hAnsiTheme="majorHAnsi"/>
          <w:b/>
        </w:rPr>
      </w:pPr>
      <w:r>
        <w:rPr>
          <w:rFonts w:asciiTheme="majorHAnsi" w:hAnsiTheme="majorHAnsi"/>
          <w:b/>
        </w:rPr>
        <w:lastRenderedPageBreak/>
        <w:t>b.  Appendix B:  Preliminary Data Presentation – Notes from Murray</w:t>
      </w:r>
    </w:p>
    <w:p w:rsidR="006F73E3" w:rsidRDefault="00BA354F" w:rsidP="006F73E3">
      <w:pPr>
        <w:spacing w:line="360" w:lineRule="auto"/>
        <w:jc w:val="both"/>
        <w:rPr>
          <w:rFonts w:asciiTheme="majorHAnsi" w:hAnsiTheme="majorHAnsi"/>
          <w:b/>
        </w:rPr>
      </w:pPr>
      <w:r>
        <w:rPr>
          <w:rFonts w:asciiTheme="majorHAnsi" w:hAnsiTheme="majorHAnsi"/>
          <w:b/>
          <w:noProof/>
        </w:rPr>
        <w:drawing>
          <wp:anchor distT="0" distB="0" distL="114300" distR="114300" simplePos="0" relativeHeight="251673600" behindDoc="0" locked="0" layoutInCell="1" allowOverlap="1" wp14:anchorId="3FEEA196" wp14:editId="40B9C6C4">
            <wp:simplePos x="0" y="0"/>
            <wp:positionH relativeFrom="column">
              <wp:posOffset>297180</wp:posOffset>
            </wp:positionH>
            <wp:positionV relativeFrom="paragraph">
              <wp:posOffset>64845</wp:posOffset>
            </wp:positionV>
            <wp:extent cx="5998210" cy="775335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B.PNG"/>
                    <pic:cNvPicPr/>
                  </pic:nvPicPr>
                  <pic:blipFill>
                    <a:blip r:embed="rId16">
                      <a:extLst>
                        <a:ext uri="{28A0092B-C50C-407E-A947-70E740481C1C}">
                          <a14:useLocalDpi xmlns:a14="http://schemas.microsoft.com/office/drawing/2010/main" val="0"/>
                        </a:ext>
                      </a:extLst>
                    </a:blip>
                    <a:stretch>
                      <a:fillRect/>
                    </a:stretch>
                  </pic:blipFill>
                  <pic:spPr>
                    <a:xfrm>
                      <a:off x="0" y="0"/>
                      <a:ext cx="5998210" cy="7753350"/>
                    </a:xfrm>
                    <a:prstGeom prst="rect">
                      <a:avLst/>
                    </a:prstGeom>
                  </pic:spPr>
                </pic:pic>
              </a:graphicData>
            </a:graphic>
            <wp14:sizeRelH relativeFrom="page">
              <wp14:pctWidth>0</wp14:pctWidth>
            </wp14:sizeRelH>
            <wp14:sizeRelV relativeFrom="page">
              <wp14:pctHeight>0</wp14:pctHeight>
            </wp14:sizeRelV>
          </wp:anchor>
        </w:drawing>
      </w:r>
    </w:p>
    <w:p w:rsidR="006736D2" w:rsidRDefault="006736D2" w:rsidP="006D4EB8">
      <w:pPr>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6736D2" w:rsidRDefault="006736D2" w:rsidP="00335147">
      <w:pPr>
        <w:ind w:firstLine="720"/>
        <w:rPr>
          <w:rFonts w:asciiTheme="majorHAnsi" w:hAnsiTheme="majorHAnsi"/>
          <w:b/>
        </w:rPr>
      </w:pPr>
    </w:p>
    <w:p w:rsidR="008D77EE" w:rsidRPr="009A515B" w:rsidRDefault="008D77EE" w:rsidP="00686B35">
      <w:pPr>
        <w:rPr>
          <w:rFonts w:asciiTheme="majorHAnsi" w:hAnsiTheme="majorHAnsi"/>
          <w:b/>
        </w:rPr>
      </w:pPr>
    </w:p>
    <w:sectPr w:rsidR="008D77EE" w:rsidRPr="009A515B" w:rsidSect="003514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517" w:rsidRDefault="00C81517" w:rsidP="001D0720">
      <w:pPr>
        <w:spacing w:after="0" w:line="240" w:lineRule="auto"/>
      </w:pPr>
      <w:r>
        <w:separator/>
      </w:r>
    </w:p>
  </w:endnote>
  <w:endnote w:type="continuationSeparator" w:id="0">
    <w:p w:rsidR="00C81517" w:rsidRDefault="00C81517" w:rsidP="001D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0" w:rsidRDefault="00366A20">
    <w:pPr>
      <w:pStyle w:val="Footer"/>
      <w:jc w:val="right"/>
    </w:pPr>
  </w:p>
  <w:p w:rsidR="00366A20" w:rsidRDefault="00366A20" w:rsidP="00B74FC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55755"/>
      <w:docPartObj>
        <w:docPartGallery w:val="Page Numbers (Bottom of Page)"/>
        <w:docPartUnique/>
      </w:docPartObj>
    </w:sdtPr>
    <w:sdtEndPr/>
    <w:sdtContent>
      <w:p w:rsidR="00682AA5" w:rsidRDefault="00682AA5">
        <w:pPr>
          <w:pStyle w:val="Footer"/>
          <w:jc w:val="right"/>
        </w:pPr>
        <w:r>
          <w:t xml:space="preserve">Page | </w:t>
        </w:r>
        <w:r>
          <w:fldChar w:fldCharType="begin"/>
        </w:r>
        <w:r>
          <w:instrText xml:space="preserve"> PAGE   \* MERGEFORMAT </w:instrText>
        </w:r>
        <w:r>
          <w:fldChar w:fldCharType="separate"/>
        </w:r>
        <w:r w:rsidR="00496E7E">
          <w:rPr>
            <w:noProof/>
          </w:rPr>
          <w:t>ii</w:t>
        </w:r>
        <w:r>
          <w:rPr>
            <w:noProof/>
          </w:rPr>
          <w:fldChar w:fldCharType="end"/>
        </w:r>
        <w:r>
          <w:t xml:space="preserve"> </w:t>
        </w:r>
      </w:p>
    </w:sdtContent>
  </w:sdt>
  <w:p w:rsidR="00682AA5" w:rsidRDefault="00682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517" w:rsidRDefault="00C81517" w:rsidP="001D0720">
      <w:pPr>
        <w:spacing w:after="0" w:line="240" w:lineRule="auto"/>
      </w:pPr>
      <w:r>
        <w:separator/>
      </w:r>
    </w:p>
  </w:footnote>
  <w:footnote w:type="continuationSeparator" w:id="0">
    <w:p w:rsidR="00C81517" w:rsidRDefault="00C81517" w:rsidP="001D0720">
      <w:pPr>
        <w:spacing w:after="0" w:line="240" w:lineRule="auto"/>
      </w:pPr>
      <w:r>
        <w:continuationSeparator/>
      </w:r>
    </w:p>
  </w:footnote>
  <w:footnote w:id="1">
    <w:p w:rsidR="000822BF" w:rsidRDefault="000822BF" w:rsidP="00AD7679">
      <w:pPr>
        <w:pStyle w:val="FootnoteText"/>
        <w:jc w:val="both"/>
      </w:pPr>
      <w:r>
        <w:rPr>
          <w:rStyle w:val="FootnoteReference"/>
        </w:rPr>
        <w:footnoteRef/>
      </w:r>
      <w:r>
        <w:t xml:space="preserve"> The golf balls were </w:t>
      </w:r>
      <w:r w:rsidR="002C068E">
        <w:t xml:space="preserve">manufactured by the </w:t>
      </w:r>
      <w:r w:rsidR="005B17AE">
        <w:t>company</w:t>
      </w:r>
      <w:r w:rsidR="002C068E">
        <w:t xml:space="preserve"> “Nitro.”  </w:t>
      </w:r>
      <w:r w:rsidR="00B0347B">
        <w:t xml:space="preserve">A picture can be found in </w:t>
      </w:r>
      <w:r w:rsidR="00CB6592">
        <w:t>sub</w:t>
      </w:r>
      <w:r w:rsidR="00FE11E6">
        <w:t xml:space="preserve">section </w:t>
      </w:r>
      <w:r w:rsidR="0088010B">
        <w:t>“</w:t>
      </w:r>
      <w:r w:rsidR="00FE11E6">
        <w:t>d.  Illustrations and Diagrams</w:t>
      </w:r>
      <w:r w:rsidR="0088010B">
        <w:t>”</w:t>
      </w:r>
      <w:r w:rsidR="00FE11E6">
        <w:t xml:space="preserve"> </w:t>
      </w:r>
      <w:r w:rsidR="00CB6592">
        <w:t xml:space="preserve">of section </w:t>
      </w:r>
      <w:r w:rsidR="0088010B">
        <w:t>“</w:t>
      </w:r>
      <w:r w:rsidR="00CB6592">
        <w:t>II.  Method.</w:t>
      </w:r>
      <w:r w:rsidR="0088010B">
        <w:t>”</w:t>
      </w:r>
      <w:r w:rsidR="00CB6592">
        <w:t xml:space="preserve">  </w:t>
      </w:r>
    </w:p>
  </w:footnote>
  <w:footnote w:id="2">
    <w:p w:rsidR="00EB3031" w:rsidRDefault="00EB3031" w:rsidP="006E76DA">
      <w:pPr>
        <w:pStyle w:val="FootnoteText"/>
        <w:jc w:val="both"/>
      </w:pPr>
      <w:r>
        <w:rPr>
          <w:rStyle w:val="FootnoteReference"/>
        </w:rPr>
        <w:footnoteRef/>
      </w:r>
      <w:r>
        <w:t xml:space="preserve"> ALL GOLF BALLS SHOULD STAY IN THEIR RESPECTIVE MEDIUM </w:t>
      </w:r>
      <w:r w:rsidR="00B17B9B">
        <w:t xml:space="preserve">WITH THE CORRECT TEMPERATURE FOR APPROXIMATELY TEN MINUTES.  </w:t>
      </w:r>
    </w:p>
  </w:footnote>
  <w:footnote w:id="3">
    <w:p w:rsidR="00705ED7" w:rsidRDefault="00705ED7" w:rsidP="006E76DA">
      <w:pPr>
        <w:pStyle w:val="FootnoteText"/>
        <w:jc w:val="both"/>
      </w:pPr>
      <w:r>
        <w:rPr>
          <w:rStyle w:val="FootnoteReference"/>
        </w:rPr>
        <w:footnoteRef/>
      </w:r>
      <w:r>
        <w:t xml:space="preserve"> See subsection “d.  Illustrations and Diagrams” of section “II.  Method”</w:t>
      </w:r>
      <w:r w:rsidR="00B75B79">
        <w:t xml:space="preserve"> for a picture and diagram.</w:t>
      </w:r>
    </w:p>
  </w:footnote>
  <w:footnote w:id="4">
    <w:p w:rsidR="00585041" w:rsidRDefault="00585041" w:rsidP="00AD7679">
      <w:pPr>
        <w:pStyle w:val="FootnoteText"/>
        <w:jc w:val="both"/>
      </w:pPr>
      <w:r>
        <w:rPr>
          <w:rStyle w:val="FootnoteReference"/>
        </w:rPr>
        <w:footnoteRef/>
      </w:r>
      <w:r>
        <w:t xml:space="preserve"> </w:t>
      </w:r>
      <w:r w:rsidR="006276C3">
        <w:t xml:space="preserve">Due to the </w:t>
      </w:r>
      <w:r w:rsidR="009C1975">
        <w:t xml:space="preserve">position of the camera, which was about one-half meter off of the ground during filming, </w:t>
      </w:r>
      <w:r w:rsidR="003D4D45">
        <w:t xml:space="preserve">the LoggerPro </w:t>
      </w:r>
      <w:r w:rsidR="003A2794">
        <w:t xml:space="preserve">program </w:t>
      </w:r>
      <w:r w:rsidR="006F5148">
        <w:t xml:space="preserve">incorrectly </w:t>
      </w:r>
      <w:r w:rsidR="00AC68B0">
        <w:t xml:space="preserve">triangulated </w:t>
      </w:r>
      <w:r w:rsidR="00B360C4">
        <w:t xml:space="preserve">the location of the golf ball due to the </w:t>
      </w:r>
      <w:r w:rsidR="00B0148E">
        <w:t xml:space="preserve">program’s assumption that the camera was resting on the ground during filming.  Therefore, </w:t>
      </w:r>
      <w:r w:rsidR="00D76367">
        <w:t xml:space="preserve">LoggerPro, and this investigation’s data, </w:t>
      </w:r>
      <w:r w:rsidR="003B15E4">
        <w:t xml:space="preserve">states that the </w:t>
      </w:r>
      <w:r w:rsidR="002D240A">
        <w:t xml:space="preserve">initial drop height of most golf balls was near </w:t>
      </w:r>
      <w:r w:rsidR="00B17BF5">
        <w:t>1.5 meters</w:t>
      </w:r>
      <w:r w:rsidR="00AD5BA5">
        <w:t xml:space="preserve">, although </w:t>
      </w:r>
      <w:r w:rsidR="006B0098">
        <w:t>“</w:t>
      </w:r>
      <w:r w:rsidR="00AD5BA5">
        <w:t xml:space="preserve">Figure 1:  </w:t>
      </w:r>
      <w:r w:rsidR="00045598">
        <w:t>Frontal View of Setup”</w:t>
      </w:r>
      <w:r w:rsidR="006B0098">
        <w:t xml:space="preserve"> in subsection “d.  Illustrations and Diagrams” of section “II.  Method” clearly shows the ball’s initial height to be less than a meter.  </w:t>
      </w:r>
      <w:r w:rsidR="008F3DE5">
        <w:t>However, the LoggerPro program also incorrectly triangulated</w:t>
      </w:r>
      <w:r w:rsidR="0099749D">
        <w:t xml:space="preserve"> the return height of the ball.  Therefore, the </w:t>
      </w:r>
      <w:r w:rsidR="00CE752C">
        <w:t xml:space="preserve">overall coefficient of restitution for a given ball was unaffected because </w:t>
      </w:r>
      <w:r w:rsidR="0093386C">
        <w:t xml:space="preserve">the coefficient of </w:t>
      </w:r>
      <w:r w:rsidR="00795556">
        <w:t xml:space="preserve">restitution is simply calculated by dividing the return height by the drop height.  If both of these values are translated in one direction by the same magnitude, which they were by incorrect triangulation, then the coefficient of restitution remained unaffected.  </w:t>
      </w:r>
    </w:p>
  </w:footnote>
  <w:footnote w:id="5">
    <w:p w:rsidR="00585041" w:rsidRDefault="00585041" w:rsidP="00AD7679">
      <w:pPr>
        <w:pStyle w:val="FootnoteText"/>
        <w:jc w:val="both"/>
      </w:pPr>
      <w:r>
        <w:rPr>
          <w:rStyle w:val="FootnoteReference"/>
        </w:rPr>
        <w:footnoteRef/>
      </w:r>
      <w:r>
        <w:t xml:space="preserve"> </w:t>
      </w:r>
      <w:r w:rsidR="00CB60CC">
        <w:t xml:space="preserve">The </w:t>
      </w:r>
      <w:r w:rsidR="00C81F59">
        <w:t>recordings of Dry Ice Ball 2</w:t>
      </w:r>
      <w:r w:rsidR="00ED4D40">
        <w:t xml:space="preserve"> (trials 1 – 3) were lost </w:t>
      </w:r>
      <w:r w:rsidR="004F360B">
        <w:t xml:space="preserve">by accidental deletion.  </w:t>
      </w:r>
    </w:p>
  </w:footnote>
  <w:footnote w:id="6">
    <w:p w:rsidR="004239D2" w:rsidRDefault="004239D2" w:rsidP="006E76DA">
      <w:pPr>
        <w:pStyle w:val="FootnoteText"/>
        <w:jc w:val="both"/>
      </w:pPr>
      <w:r>
        <w:rPr>
          <w:rStyle w:val="FootnoteReference"/>
        </w:rPr>
        <w:footnoteRef/>
      </w:r>
      <w:r>
        <w:t xml:space="preserve"> In all cases but</w:t>
      </w:r>
      <w:r w:rsidR="00405CC3">
        <w:t xml:space="preserve"> the Dry Ice Temperature, where n is </w:t>
      </w:r>
      <w:r>
        <w:t>6, n is 9.</w:t>
      </w:r>
    </w:p>
  </w:footnote>
  <w:footnote w:id="7">
    <w:p w:rsidR="001211B6" w:rsidRDefault="001211B6" w:rsidP="006E76DA">
      <w:pPr>
        <w:pStyle w:val="FootnoteText"/>
        <w:jc w:val="both"/>
      </w:pPr>
      <w:r>
        <w:rPr>
          <w:rStyle w:val="FootnoteReference"/>
        </w:rPr>
        <w:footnoteRef/>
      </w:r>
      <w:r>
        <w:t xml:space="preserve"> </w:t>
      </w:r>
      <w:r w:rsidR="00B76544">
        <w:t>Errors and uncertainties in both the x-direction (Temperature) and y-direction (Avrg. Coef. Of Rest.</w:t>
      </w:r>
      <w:r w:rsidR="006E76DA">
        <w:t xml:space="preserve">) were </w:t>
      </w:r>
      <w:r w:rsidR="00B76544">
        <w:t>negligible at this scale.</w:t>
      </w:r>
    </w:p>
  </w:footnote>
  <w:footnote w:id="8">
    <w:p w:rsidR="00C578CC" w:rsidRPr="009008D7" w:rsidRDefault="00C578CC">
      <w:pPr>
        <w:pStyle w:val="FootnoteText"/>
      </w:pPr>
      <w:r>
        <w:rPr>
          <w:rStyle w:val="FootnoteReference"/>
        </w:rPr>
        <w:footnoteRef/>
      </w:r>
      <w:r>
        <w:t xml:space="preserve"> </w:t>
      </w:r>
      <w:r w:rsidR="0061038A">
        <w:t xml:space="preserve">The Standard Conditions for Temperature and Pressure are </w:t>
      </w:r>
      <w:r w:rsidR="00907EF5">
        <w:t xml:space="preserve">an </w:t>
      </w:r>
      <w:r w:rsidR="0040630C">
        <w:t>international set</w:t>
      </w:r>
      <w:r w:rsidR="00907EF5">
        <w:t xml:space="preserve"> of standards that was created by the International Union of Pure and Applied Chemistry (IUPAC).  </w:t>
      </w:r>
      <w:r w:rsidR="00853354">
        <w:t xml:space="preserve">The conditions specify the temperature and pressure that an environment must be in order to conduct standard and reliable experiments.  The conditions are as follows.  Temperature:  </w:t>
      </w:r>
      <w:r w:rsidR="00853354" w:rsidRPr="009008D7">
        <w:rPr>
          <w:rFonts w:ascii="Cambria Math" w:hAnsi="Cambria Math"/>
        </w:rPr>
        <w:t>0 ℃</w:t>
      </w:r>
      <w:r w:rsidR="00824DDF" w:rsidRPr="009008D7">
        <w:rPr>
          <w:rFonts w:ascii="Cambria Math" w:hAnsi="Cambria Math"/>
        </w:rPr>
        <w:t>, 32 ℉, 273.15 K.</w:t>
      </w:r>
      <w:r w:rsidR="00824DDF">
        <w:rPr>
          <w:rFonts w:ascii="Cambria Math" w:hAnsi="Cambria Math"/>
        </w:rPr>
        <w:t xml:space="preserve">  </w:t>
      </w:r>
      <w:r w:rsidR="009008D7">
        <w:t xml:space="preserve">Pressure:  </w:t>
      </w:r>
      <w:r w:rsidR="004E16B3">
        <w:t xml:space="preserve">0.987 atm, </w:t>
      </w:r>
      <w:r w:rsidR="00C36DCB">
        <w:t>14.504 psi, , 1 bar (in absolute pressure).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2BD"/>
    <w:multiLevelType w:val="hybridMultilevel"/>
    <w:tmpl w:val="FF8C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A3A4C"/>
    <w:multiLevelType w:val="hybridMultilevel"/>
    <w:tmpl w:val="8E1EB6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223CEE"/>
    <w:multiLevelType w:val="hybridMultilevel"/>
    <w:tmpl w:val="1944A4D6"/>
    <w:lvl w:ilvl="0" w:tplc="717AC4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E85839"/>
    <w:multiLevelType w:val="hybridMultilevel"/>
    <w:tmpl w:val="399C8D7A"/>
    <w:lvl w:ilvl="0" w:tplc="D1309726">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nsid w:val="1D21438C"/>
    <w:multiLevelType w:val="hybridMultilevel"/>
    <w:tmpl w:val="294CC1DC"/>
    <w:lvl w:ilvl="0" w:tplc="3F90F4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82503"/>
    <w:multiLevelType w:val="hybridMultilevel"/>
    <w:tmpl w:val="772A1D6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2AEF5AB6"/>
    <w:multiLevelType w:val="hybridMultilevel"/>
    <w:tmpl w:val="76A65EBE"/>
    <w:lvl w:ilvl="0" w:tplc="31AA9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65536B"/>
    <w:multiLevelType w:val="hybridMultilevel"/>
    <w:tmpl w:val="07C6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1800DE"/>
    <w:multiLevelType w:val="hybridMultilevel"/>
    <w:tmpl w:val="CF74127E"/>
    <w:lvl w:ilvl="0" w:tplc="1F1E0CC2">
      <w:start w:val="1"/>
      <w:numFmt w:val="low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9">
    <w:nsid w:val="325F1249"/>
    <w:multiLevelType w:val="hybridMultilevel"/>
    <w:tmpl w:val="0FAC90DE"/>
    <w:lvl w:ilvl="0" w:tplc="57C0E154">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nsid w:val="405824C4"/>
    <w:multiLevelType w:val="hybridMultilevel"/>
    <w:tmpl w:val="7B70D4B0"/>
    <w:lvl w:ilvl="0" w:tplc="1BE81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4660E2"/>
    <w:multiLevelType w:val="hybridMultilevel"/>
    <w:tmpl w:val="2B08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097F05"/>
    <w:multiLevelType w:val="hybridMultilevel"/>
    <w:tmpl w:val="B464D81C"/>
    <w:lvl w:ilvl="0" w:tplc="4142E0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0977C0"/>
    <w:multiLevelType w:val="hybridMultilevel"/>
    <w:tmpl w:val="4AAC11CC"/>
    <w:lvl w:ilvl="0" w:tplc="D3EE0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172AC2"/>
    <w:multiLevelType w:val="hybridMultilevel"/>
    <w:tmpl w:val="25D6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CE5007"/>
    <w:multiLevelType w:val="hybridMultilevel"/>
    <w:tmpl w:val="89F0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76018E"/>
    <w:multiLevelType w:val="hybridMultilevel"/>
    <w:tmpl w:val="24B83356"/>
    <w:lvl w:ilvl="0" w:tplc="4E081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4B2A1A"/>
    <w:multiLevelType w:val="hybridMultilevel"/>
    <w:tmpl w:val="6532A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A83F78"/>
    <w:multiLevelType w:val="hybridMultilevel"/>
    <w:tmpl w:val="E45082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0977F08"/>
    <w:multiLevelType w:val="hybridMultilevel"/>
    <w:tmpl w:val="5AEEBEAA"/>
    <w:lvl w:ilvl="0" w:tplc="4D040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2C1C5B"/>
    <w:multiLevelType w:val="hybridMultilevel"/>
    <w:tmpl w:val="00BA38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49479B2"/>
    <w:multiLevelType w:val="hybridMultilevel"/>
    <w:tmpl w:val="E4621870"/>
    <w:lvl w:ilvl="0" w:tplc="A210B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8977234"/>
    <w:multiLevelType w:val="hybridMultilevel"/>
    <w:tmpl w:val="2222F5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02A7C74"/>
    <w:multiLevelType w:val="hybridMultilevel"/>
    <w:tmpl w:val="9B36EA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657BF5"/>
    <w:multiLevelType w:val="hybridMultilevel"/>
    <w:tmpl w:val="B2B09590"/>
    <w:lvl w:ilvl="0" w:tplc="024EAB4A">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62D13A21"/>
    <w:multiLevelType w:val="hybridMultilevel"/>
    <w:tmpl w:val="37E8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780146"/>
    <w:multiLevelType w:val="hybridMultilevel"/>
    <w:tmpl w:val="0438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06B4C"/>
    <w:multiLevelType w:val="hybridMultilevel"/>
    <w:tmpl w:val="23E0C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9A0FE6"/>
    <w:multiLevelType w:val="hybridMultilevel"/>
    <w:tmpl w:val="0C5691FC"/>
    <w:lvl w:ilvl="0" w:tplc="C12C25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631618"/>
    <w:multiLevelType w:val="hybridMultilevel"/>
    <w:tmpl w:val="726AA6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D093B77"/>
    <w:multiLevelType w:val="hybridMultilevel"/>
    <w:tmpl w:val="DC8A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7439FD"/>
    <w:multiLevelType w:val="hybridMultilevel"/>
    <w:tmpl w:val="E07CA9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86D3E2E"/>
    <w:multiLevelType w:val="hybridMultilevel"/>
    <w:tmpl w:val="330A4EEE"/>
    <w:lvl w:ilvl="0" w:tplc="111E24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5"/>
  </w:num>
  <w:num w:numId="3">
    <w:abstractNumId w:val="18"/>
  </w:num>
  <w:num w:numId="4">
    <w:abstractNumId w:val="30"/>
  </w:num>
  <w:num w:numId="5">
    <w:abstractNumId w:val="17"/>
  </w:num>
  <w:num w:numId="6">
    <w:abstractNumId w:val="25"/>
  </w:num>
  <w:num w:numId="7">
    <w:abstractNumId w:val="0"/>
  </w:num>
  <w:num w:numId="8">
    <w:abstractNumId w:val="26"/>
  </w:num>
  <w:num w:numId="9">
    <w:abstractNumId w:val="11"/>
  </w:num>
  <w:num w:numId="10">
    <w:abstractNumId w:val="7"/>
  </w:num>
  <w:num w:numId="11">
    <w:abstractNumId w:val="14"/>
  </w:num>
  <w:num w:numId="12">
    <w:abstractNumId w:val="1"/>
  </w:num>
  <w:num w:numId="13">
    <w:abstractNumId w:val="8"/>
  </w:num>
  <w:num w:numId="14">
    <w:abstractNumId w:val="3"/>
  </w:num>
  <w:num w:numId="15">
    <w:abstractNumId w:val="9"/>
  </w:num>
  <w:num w:numId="16">
    <w:abstractNumId w:val="24"/>
  </w:num>
  <w:num w:numId="17">
    <w:abstractNumId w:val="4"/>
  </w:num>
  <w:num w:numId="18">
    <w:abstractNumId w:val="21"/>
  </w:num>
  <w:num w:numId="19">
    <w:abstractNumId w:val="6"/>
  </w:num>
  <w:num w:numId="20">
    <w:abstractNumId w:val="2"/>
  </w:num>
  <w:num w:numId="21">
    <w:abstractNumId w:val="13"/>
  </w:num>
  <w:num w:numId="22">
    <w:abstractNumId w:val="10"/>
  </w:num>
  <w:num w:numId="23">
    <w:abstractNumId w:val="12"/>
  </w:num>
  <w:num w:numId="24">
    <w:abstractNumId w:val="32"/>
  </w:num>
  <w:num w:numId="25">
    <w:abstractNumId w:val="19"/>
  </w:num>
  <w:num w:numId="26">
    <w:abstractNumId w:val="5"/>
  </w:num>
  <w:num w:numId="27">
    <w:abstractNumId w:val="29"/>
  </w:num>
  <w:num w:numId="28">
    <w:abstractNumId w:val="20"/>
  </w:num>
  <w:num w:numId="29">
    <w:abstractNumId w:val="27"/>
  </w:num>
  <w:num w:numId="30">
    <w:abstractNumId w:val="31"/>
  </w:num>
  <w:num w:numId="31">
    <w:abstractNumId w:val="22"/>
  </w:num>
  <w:num w:numId="32">
    <w:abstractNumId w:val="2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7D"/>
    <w:rsid w:val="000008A3"/>
    <w:rsid w:val="00000C35"/>
    <w:rsid w:val="00000D38"/>
    <w:rsid w:val="000016DE"/>
    <w:rsid w:val="00001730"/>
    <w:rsid w:val="000018F9"/>
    <w:rsid w:val="000020A2"/>
    <w:rsid w:val="00002238"/>
    <w:rsid w:val="000024E2"/>
    <w:rsid w:val="00002769"/>
    <w:rsid w:val="000028C3"/>
    <w:rsid w:val="000029CF"/>
    <w:rsid w:val="00002DAD"/>
    <w:rsid w:val="00002ECC"/>
    <w:rsid w:val="000036E8"/>
    <w:rsid w:val="00003FB6"/>
    <w:rsid w:val="00004182"/>
    <w:rsid w:val="0000443B"/>
    <w:rsid w:val="00005289"/>
    <w:rsid w:val="00005A02"/>
    <w:rsid w:val="000060B9"/>
    <w:rsid w:val="00006461"/>
    <w:rsid w:val="0000711C"/>
    <w:rsid w:val="00007AFC"/>
    <w:rsid w:val="00007E1D"/>
    <w:rsid w:val="0001040D"/>
    <w:rsid w:val="000104F3"/>
    <w:rsid w:val="00010C18"/>
    <w:rsid w:val="00010DF7"/>
    <w:rsid w:val="00011BC3"/>
    <w:rsid w:val="00011C3C"/>
    <w:rsid w:val="00011C4C"/>
    <w:rsid w:val="00011D75"/>
    <w:rsid w:val="00012C39"/>
    <w:rsid w:val="00012DCC"/>
    <w:rsid w:val="000139F2"/>
    <w:rsid w:val="00014AB4"/>
    <w:rsid w:val="000151F6"/>
    <w:rsid w:val="00015AB9"/>
    <w:rsid w:val="00015B46"/>
    <w:rsid w:val="000162A1"/>
    <w:rsid w:val="000166E3"/>
    <w:rsid w:val="000171C6"/>
    <w:rsid w:val="0001774E"/>
    <w:rsid w:val="000201BF"/>
    <w:rsid w:val="00020428"/>
    <w:rsid w:val="00020CAF"/>
    <w:rsid w:val="0002204B"/>
    <w:rsid w:val="00022995"/>
    <w:rsid w:val="000239AD"/>
    <w:rsid w:val="00024A9C"/>
    <w:rsid w:val="000255F3"/>
    <w:rsid w:val="00025943"/>
    <w:rsid w:val="0002620E"/>
    <w:rsid w:val="00026BD5"/>
    <w:rsid w:val="0002708A"/>
    <w:rsid w:val="00027157"/>
    <w:rsid w:val="0002724B"/>
    <w:rsid w:val="00027980"/>
    <w:rsid w:val="00030263"/>
    <w:rsid w:val="0003058A"/>
    <w:rsid w:val="000307B8"/>
    <w:rsid w:val="00030D56"/>
    <w:rsid w:val="000314AB"/>
    <w:rsid w:val="00032200"/>
    <w:rsid w:val="00032246"/>
    <w:rsid w:val="000324F4"/>
    <w:rsid w:val="000328B5"/>
    <w:rsid w:val="00034929"/>
    <w:rsid w:val="00034D72"/>
    <w:rsid w:val="00034EEA"/>
    <w:rsid w:val="00034F69"/>
    <w:rsid w:val="000351BF"/>
    <w:rsid w:val="000351E5"/>
    <w:rsid w:val="000355C2"/>
    <w:rsid w:val="000359B1"/>
    <w:rsid w:val="00036059"/>
    <w:rsid w:val="00036361"/>
    <w:rsid w:val="00036397"/>
    <w:rsid w:val="0003692D"/>
    <w:rsid w:val="00036C68"/>
    <w:rsid w:val="00036C9F"/>
    <w:rsid w:val="0003728B"/>
    <w:rsid w:val="00037BA1"/>
    <w:rsid w:val="000407AD"/>
    <w:rsid w:val="00040B66"/>
    <w:rsid w:val="00040C76"/>
    <w:rsid w:val="00041683"/>
    <w:rsid w:val="00041789"/>
    <w:rsid w:val="00041A07"/>
    <w:rsid w:val="00041A9A"/>
    <w:rsid w:val="00043751"/>
    <w:rsid w:val="00043799"/>
    <w:rsid w:val="000437E2"/>
    <w:rsid w:val="00043837"/>
    <w:rsid w:val="000438A4"/>
    <w:rsid w:val="00043972"/>
    <w:rsid w:val="000439F6"/>
    <w:rsid w:val="00043B03"/>
    <w:rsid w:val="00044318"/>
    <w:rsid w:val="00044AC5"/>
    <w:rsid w:val="00044DE1"/>
    <w:rsid w:val="00044E36"/>
    <w:rsid w:val="0004532B"/>
    <w:rsid w:val="00045598"/>
    <w:rsid w:val="000457AD"/>
    <w:rsid w:val="000458AB"/>
    <w:rsid w:val="000462B8"/>
    <w:rsid w:val="00046378"/>
    <w:rsid w:val="000474FD"/>
    <w:rsid w:val="0004774B"/>
    <w:rsid w:val="000506AC"/>
    <w:rsid w:val="000506C2"/>
    <w:rsid w:val="0005115F"/>
    <w:rsid w:val="0005151F"/>
    <w:rsid w:val="00052705"/>
    <w:rsid w:val="0005297B"/>
    <w:rsid w:val="0005302D"/>
    <w:rsid w:val="0005328A"/>
    <w:rsid w:val="00053326"/>
    <w:rsid w:val="00053A7F"/>
    <w:rsid w:val="00053DF6"/>
    <w:rsid w:val="00053E5C"/>
    <w:rsid w:val="00054053"/>
    <w:rsid w:val="00054252"/>
    <w:rsid w:val="00054B1C"/>
    <w:rsid w:val="00055305"/>
    <w:rsid w:val="00055364"/>
    <w:rsid w:val="0005549C"/>
    <w:rsid w:val="00056492"/>
    <w:rsid w:val="000567DB"/>
    <w:rsid w:val="00056B81"/>
    <w:rsid w:val="000570B4"/>
    <w:rsid w:val="0005718B"/>
    <w:rsid w:val="0005721D"/>
    <w:rsid w:val="0005751C"/>
    <w:rsid w:val="00057821"/>
    <w:rsid w:val="00057B12"/>
    <w:rsid w:val="00060010"/>
    <w:rsid w:val="000606C1"/>
    <w:rsid w:val="0006084C"/>
    <w:rsid w:val="0006144F"/>
    <w:rsid w:val="0006226F"/>
    <w:rsid w:val="00062778"/>
    <w:rsid w:val="00062BAB"/>
    <w:rsid w:val="0006385C"/>
    <w:rsid w:val="000639EF"/>
    <w:rsid w:val="00063BE3"/>
    <w:rsid w:val="00063BF4"/>
    <w:rsid w:val="000642BC"/>
    <w:rsid w:val="00064304"/>
    <w:rsid w:val="0006499C"/>
    <w:rsid w:val="00064B79"/>
    <w:rsid w:val="00064E3F"/>
    <w:rsid w:val="0006520A"/>
    <w:rsid w:val="0006556A"/>
    <w:rsid w:val="00066126"/>
    <w:rsid w:val="0006673E"/>
    <w:rsid w:val="0006674D"/>
    <w:rsid w:val="00066DEF"/>
    <w:rsid w:val="000672EA"/>
    <w:rsid w:val="00067476"/>
    <w:rsid w:val="000675A9"/>
    <w:rsid w:val="00067AA3"/>
    <w:rsid w:val="00067E3E"/>
    <w:rsid w:val="00070AEB"/>
    <w:rsid w:val="00070E1C"/>
    <w:rsid w:val="00071510"/>
    <w:rsid w:val="000717C8"/>
    <w:rsid w:val="00071812"/>
    <w:rsid w:val="0007242D"/>
    <w:rsid w:val="00072597"/>
    <w:rsid w:val="00072A2C"/>
    <w:rsid w:val="00072AFF"/>
    <w:rsid w:val="00072D9F"/>
    <w:rsid w:val="00073600"/>
    <w:rsid w:val="00073D42"/>
    <w:rsid w:val="00074E76"/>
    <w:rsid w:val="00074FA3"/>
    <w:rsid w:val="00075BC2"/>
    <w:rsid w:val="00075F00"/>
    <w:rsid w:val="0007600D"/>
    <w:rsid w:val="00076C90"/>
    <w:rsid w:val="00076E74"/>
    <w:rsid w:val="00076FE4"/>
    <w:rsid w:val="0007723E"/>
    <w:rsid w:val="00077512"/>
    <w:rsid w:val="00077DFD"/>
    <w:rsid w:val="00080672"/>
    <w:rsid w:val="0008095C"/>
    <w:rsid w:val="00080ACF"/>
    <w:rsid w:val="00081499"/>
    <w:rsid w:val="000818A3"/>
    <w:rsid w:val="00081C64"/>
    <w:rsid w:val="00081EF7"/>
    <w:rsid w:val="000822BF"/>
    <w:rsid w:val="00082460"/>
    <w:rsid w:val="0008261E"/>
    <w:rsid w:val="000826FD"/>
    <w:rsid w:val="00082BA7"/>
    <w:rsid w:val="00082DEE"/>
    <w:rsid w:val="00083A70"/>
    <w:rsid w:val="00084052"/>
    <w:rsid w:val="0008431D"/>
    <w:rsid w:val="0008477E"/>
    <w:rsid w:val="00084921"/>
    <w:rsid w:val="00084BD9"/>
    <w:rsid w:val="00084F4B"/>
    <w:rsid w:val="00085A59"/>
    <w:rsid w:val="00086732"/>
    <w:rsid w:val="00086EC5"/>
    <w:rsid w:val="00087C28"/>
    <w:rsid w:val="00087F95"/>
    <w:rsid w:val="000901D7"/>
    <w:rsid w:val="0009032A"/>
    <w:rsid w:val="00090508"/>
    <w:rsid w:val="00090AF3"/>
    <w:rsid w:val="00090E07"/>
    <w:rsid w:val="00090E2C"/>
    <w:rsid w:val="00091161"/>
    <w:rsid w:val="00092226"/>
    <w:rsid w:val="00092309"/>
    <w:rsid w:val="000932F2"/>
    <w:rsid w:val="000939D0"/>
    <w:rsid w:val="00093C17"/>
    <w:rsid w:val="00094746"/>
    <w:rsid w:val="000951C2"/>
    <w:rsid w:val="000957EC"/>
    <w:rsid w:val="00095833"/>
    <w:rsid w:val="0009591D"/>
    <w:rsid w:val="000977A4"/>
    <w:rsid w:val="000A03BB"/>
    <w:rsid w:val="000A0F48"/>
    <w:rsid w:val="000A117E"/>
    <w:rsid w:val="000A13BB"/>
    <w:rsid w:val="000A1742"/>
    <w:rsid w:val="000A1BE7"/>
    <w:rsid w:val="000A1E73"/>
    <w:rsid w:val="000A1E83"/>
    <w:rsid w:val="000A216B"/>
    <w:rsid w:val="000A24BB"/>
    <w:rsid w:val="000A2624"/>
    <w:rsid w:val="000A267F"/>
    <w:rsid w:val="000A28A1"/>
    <w:rsid w:val="000A28D0"/>
    <w:rsid w:val="000A2B3F"/>
    <w:rsid w:val="000A3BC1"/>
    <w:rsid w:val="000A3E8F"/>
    <w:rsid w:val="000A3EB3"/>
    <w:rsid w:val="000A3EF5"/>
    <w:rsid w:val="000A430D"/>
    <w:rsid w:val="000A442E"/>
    <w:rsid w:val="000A4F44"/>
    <w:rsid w:val="000A50AE"/>
    <w:rsid w:val="000A5102"/>
    <w:rsid w:val="000A510C"/>
    <w:rsid w:val="000A7290"/>
    <w:rsid w:val="000A7583"/>
    <w:rsid w:val="000A7BCD"/>
    <w:rsid w:val="000B03FD"/>
    <w:rsid w:val="000B058F"/>
    <w:rsid w:val="000B0F87"/>
    <w:rsid w:val="000B128C"/>
    <w:rsid w:val="000B186C"/>
    <w:rsid w:val="000B1877"/>
    <w:rsid w:val="000B1A7B"/>
    <w:rsid w:val="000B267D"/>
    <w:rsid w:val="000B2A12"/>
    <w:rsid w:val="000B373F"/>
    <w:rsid w:val="000B515B"/>
    <w:rsid w:val="000B5301"/>
    <w:rsid w:val="000B5794"/>
    <w:rsid w:val="000B5E3B"/>
    <w:rsid w:val="000B5F40"/>
    <w:rsid w:val="000B62CD"/>
    <w:rsid w:val="000B6BA4"/>
    <w:rsid w:val="000B6F7F"/>
    <w:rsid w:val="000B70FA"/>
    <w:rsid w:val="000B7346"/>
    <w:rsid w:val="000B75DA"/>
    <w:rsid w:val="000B7A12"/>
    <w:rsid w:val="000B7C03"/>
    <w:rsid w:val="000C0D93"/>
    <w:rsid w:val="000C0FC7"/>
    <w:rsid w:val="000C11D6"/>
    <w:rsid w:val="000C1DDE"/>
    <w:rsid w:val="000C1F40"/>
    <w:rsid w:val="000C2063"/>
    <w:rsid w:val="000C26B7"/>
    <w:rsid w:val="000C2AF2"/>
    <w:rsid w:val="000C3540"/>
    <w:rsid w:val="000C389B"/>
    <w:rsid w:val="000C3AC4"/>
    <w:rsid w:val="000C44CB"/>
    <w:rsid w:val="000C49CA"/>
    <w:rsid w:val="000C4ACD"/>
    <w:rsid w:val="000C4B89"/>
    <w:rsid w:val="000C4EBE"/>
    <w:rsid w:val="000C4F6A"/>
    <w:rsid w:val="000C5337"/>
    <w:rsid w:val="000C53D4"/>
    <w:rsid w:val="000C541E"/>
    <w:rsid w:val="000C58E4"/>
    <w:rsid w:val="000C596F"/>
    <w:rsid w:val="000C5E6B"/>
    <w:rsid w:val="000C6F9B"/>
    <w:rsid w:val="000C74B1"/>
    <w:rsid w:val="000C78CF"/>
    <w:rsid w:val="000C7C75"/>
    <w:rsid w:val="000D037F"/>
    <w:rsid w:val="000D042B"/>
    <w:rsid w:val="000D0F84"/>
    <w:rsid w:val="000D1BF7"/>
    <w:rsid w:val="000D1D5D"/>
    <w:rsid w:val="000D1E86"/>
    <w:rsid w:val="000D1EAC"/>
    <w:rsid w:val="000D2872"/>
    <w:rsid w:val="000D2FE8"/>
    <w:rsid w:val="000D3091"/>
    <w:rsid w:val="000D40A3"/>
    <w:rsid w:val="000D4241"/>
    <w:rsid w:val="000D4AB2"/>
    <w:rsid w:val="000D4E89"/>
    <w:rsid w:val="000D4EDB"/>
    <w:rsid w:val="000D5288"/>
    <w:rsid w:val="000D54D3"/>
    <w:rsid w:val="000D5B20"/>
    <w:rsid w:val="000D6242"/>
    <w:rsid w:val="000D65D5"/>
    <w:rsid w:val="000D689E"/>
    <w:rsid w:val="000D6969"/>
    <w:rsid w:val="000D69BE"/>
    <w:rsid w:val="000D6BCB"/>
    <w:rsid w:val="000D6C32"/>
    <w:rsid w:val="000D6E34"/>
    <w:rsid w:val="000D6FDA"/>
    <w:rsid w:val="000D70A0"/>
    <w:rsid w:val="000D7255"/>
    <w:rsid w:val="000D7277"/>
    <w:rsid w:val="000D735E"/>
    <w:rsid w:val="000D762C"/>
    <w:rsid w:val="000E0261"/>
    <w:rsid w:val="000E03CD"/>
    <w:rsid w:val="000E05AA"/>
    <w:rsid w:val="000E0754"/>
    <w:rsid w:val="000E0891"/>
    <w:rsid w:val="000E0DB8"/>
    <w:rsid w:val="000E0E4D"/>
    <w:rsid w:val="000E1034"/>
    <w:rsid w:val="000E16BE"/>
    <w:rsid w:val="000E1A76"/>
    <w:rsid w:val="000E1D9B"/>
    <w:rsid w:val="000E1F9F"/>
    <w:rsid w:val="000E3247"/>
    <w:rsid w:val="000E3A40"/>
    <w:rsid w:val="000E3A90"/>
    <w:rsid w:val="000E3B31"/>
    <w:rsid w:val="000E4298"/>
    <w:rsid w:val="000E4B5A"/>
    <w:rsid w:val="000E4F9A"/>
    <w:rsid w:val="000E5386"/>
    <w:rsid w:val="000E5736"/>
    <w:rsid w:val="000E5AE2"/>
    <w:rsid w:val="000E653D"/>
    <w:rsid w:val="000E6A16"/>
    <w:rsid w:val="000E6A3E"/>
    <w:rsid w:val="000E6B15"/>
    <w:rsid w:val="000E6C6C"/>
    <w:rsid w:val="000E76F8"/>
    <w:rsid w:val="000E7768"/>
    <w:rsid w:val="000E7A29"/>
    <w:rsid w:val="000E7B05"/>
    <w:rsid w:val="000E7E25"/>
    <w:rsid w:val="000F0734"/>
    <w:rsid w:val="000F080F"/>
    <w:rsid w:val="000F0B53"/>
    <w:rsid w:val="000F0C71"/>
    <w:rsid w:val="000F0FA0"/>
    <w:rsid w:val="000F10A1"/>
    <w:rsid w:val="000F1975"/>
    <w:rsid w:val="000F1BE8"/>
    <w:rsid w:val="000F1E01"/>
    <w:rsid w:val="000F1FBA"/>
    <w:rsid w:val="000F2F1B"/>
    <w:rsid w:val="000F31A9"/>
    <w:rsid w:val="000F369D"/>
    <w:rsid w:val="000F3C21"/>
    <w:rsid w:val="000F3C6D"/>
    <w:rsid w:val="000F4842"/>
    <w:rsid w:val="000F49DE"/>
    <w:rsid w:val="000F4B0A"/>
    <w:rsid w:val="000F4E40"/>
    <w:rsid w:val="000F5162"/>
    <w:rsid w:val="000F57C5"/>
    <w:rsid w:val="000F6132"/>
    <w:rsid w:val="000F7348"/>
    <w:rsid w:val="000F737D"/>
    <w:rsid w:val="000F74CD"/>
    <w:rsid w:val="001008CC"/>
    <w:rsid w:val="00100BC7"/>
    <w:rsid w:val="00100D57"/>
    <w:rsid w:val="001010E5"/>
    <w:rsid w:val="001012A2"/>
    <w:rsid w:val="00101D6D"/>
    <w:rsid w:val="00101F2D"/>
    <w:rsid w:val="00102270"/>
    <w:rsid w:val="0010265F"/>
    <w:rsid w:val="00102CB9"/>
    <w:rsid w:val="00102FC2"/>
    <w:rsid w:val="00103271"/>
    <w:rsid w:val="001037D2"/>
    <w:rsid w:val="0010381C"/>
    <w:rsid w:val="001043BF"/>
    <w:rsid w:val="00104A0D"/>
    <w:rsid w:val="00104BED"/>
    <w:rsid w:val="00104CD5"/>
    <w:rsid w:val="00104E1B"/>
    <w:rsid w:val="00105944"/>
    <w:rsid w:val="00105B8E"/>
    <w:rsid w:val="00106347"/>
    <w:rsid w:val="00106E36"/>
    <w:rsid w:val="001070D7"/>
    <w:rsid w:val="0010769E"/>
    <w:rsid w:val="00107AFD"/>
    <w:rsid w:val="00107BC9"/>
    <w:rsid w:val="00107DAE"/>
    <w:rsid w:val="00107DBE"/>
    <w:rsid w:val="0011082C"/>
    <w:rsid w:val="00110D72"/>
    <w:rsid w:val="00110DBE"/>
    <w:rsid w:val="00111195"/>
    <w:rsid w:val="00112170"/>
    <w:rsid w:val="001121A7"/>
    <w:rsid w:val="00112505"/>
    <w:rsid w:val="001127C2"/>
    <w:rsid w:val="0011411F"/>
    <w:rsid w:val="001142A0"/>
    <w:rsid w:val="0011473A"/>
    <w:rsid w:val="00114E6B"/>
    <w:rsid w:val="00115139"/>
    <w:rsid w:val="00116242"/>
    <w:rsid w:val="001164A9"/>
    <w:rsid w:val="00116712"/>
    <w:rsid w:val="00116CDD"/>
    <w:rsid w:val="001172D8"/>
    <w:rsid w:val="00117917"/>
    <w:rsid w:val="00117C9F"/>
    <w:rsid w:val="00120616"/>
    <w:rsid w:val="00121020"/>
    <w:rsid w:val="0012109B"/>
    <w:rsid w:val="001211B6"/>
    <w:rsid w:val="00121278"/>
    <w:rsid w:val="0012132F"/>
    <w:rsid w:val="00121349"/>
    <w:rsid w:val="00121391"/>
    <w:rsid w:val="00121968"/>
    <w:rsid w:val="001219A0"/>
    <w:rsid w:val="0012223E"/>
    <w:rsid w:val="00122328"/>
    <w:rsid w:val="00122E8E"/>
    <w:rsid w:val="001233C5"/>
    <w:rsid w:val="001233D5"/>
    <w:rsid w:val="001236E6"/>
    <w:rsid w:val="001238E7"/>
    <w:rsid w:val="00123AE4"/>
    <w:rsid w:val="00123E27"/>
    <w:rsid w:val="00124009"/>
    <w:rsid w:val="00124047"/>
    <w:rsid w:val="0012425B"/>
    <w:rsid w:val="00124788"/>
    <w:rsid w:val="00124EBD"/>
    <w:rsid w:val="001251C3"/>
    <w:rsid w:val="001257E3"/>
    <w:rsid w:val="0012590A"/>
    <w:rsid w:val="00125AA4"/>
    <w:rsid w:val="00125F2A"/>
    <w:rsid w:val="00125F9F"/>
    <w:rsid w:val="001265AB"/>
    <w:rsid w:val="00127468"/>
    <w:rsid w:val="00127591"/>
    <w:rsid w:val="00127842"/>
    <w:rsid w:val="00127B21"/>
    <w:rsid w:val="00127D03"/>
    <w:rsid w:val="00130059"/>
    <w:rsid w:val="001301D9"/>
    <w:rsid w:val="00130C63"/>
    <w:rsid w:val="00130D5C"/>
    <w:rsid w:val="0013143C"/>
    <w:rsid w:val="001320E4"/>
    <w:rsid w:val="00132EAB"/>
    <w:rsid w:val="00133161"/>
    <w:rsid w:val="0013352C"/>
    <w:rsid w:val="00133540"/>
    <w:rsid w:val="00133908"/>
    <w:rsid w:val="0013390A"/>
    <w:rsid w:val="00133D31"/>
    <w:rsid w:val="00134A62"/>
    <w:rsid w:val="00134DE1"/>
    <w:rsid w:val="001350E5"/>
    <w:rsid w:val="00135464"/>
    <w:rsid w:val="00135597"/>
    <w:rsid w:val="001355D8"/>
    <w:rsid w:val="00135B72"/>
    <w:rsid w:val="00135C42"/>
    <w:rsid w:val="0013615C"/>
    <w:rsid w:val="0013695C"/>
    <w:rsid w:val="00136A83"/>
    <w:rsid w:val="00136E28"/>
    <w:rsid w:val="00136FC1"/>
    <w:rsid w:val="001375B4"/>
    <w:rsid w:val="00137F3C"/>
    <w:rsid w:val="00140644"/>
    <w:rsid w:val="00140C6F"/>
    <w:rsid w:val="00140EC8"/>
    <w:rsid w:val="00141AD3"/>
    <w:rsid w:val="00142DC0"/>
    <w:rsid w:val="001434DF"/>
    <w:rsid w:val="00143607"/>
    <w:rsid w:val="00143989"/>
    <w:rsid w:val="001439C5"/>
    <w:rsid w:val="00144E8F"/>
    <w:rsid w:val="0014500B"/>
    <w:rsid w:val="001450A6"/>
    <w:rsid w:val="00145269"/>
    <w:rsid w:val="001456D3"/>
    <w:rsid w:val="001458B1"/>
    <w:rsid w:val="00145FC1"/>
    <w:rsid w:val="0014612C"/>
    <w:rsid w:val="001469D0"/>
    <w:rsid w:val="001474D2"/>
    <w:rsid w:val="001476E2"/>
    <w:rsid w:val="00147D61"/>
    <w:rsid w:val="00147EC8"/>
    <w:rsid w:val="00150108"/>
    <w:rsid w:val="0015012F"/>
    <w:rsid w:val="001504A5"/>
    <w:rsid w:val="00150516"/>
    <w:rsid w:val="00150850"/>
    <w:rsid w:val="001513AD"/>
    <w:rsid w:val="00151810"/>
    <w:rsid w:val="0015284D"/>
    <w:rsid w:val="00152A61"/>
    <w:rsid w:val="00152D37"/>
    <w:rsid w:val="001530C6"/>
    <w:rsid w:val="0015377C"/>
    <w:rsid w:val="00153F03"/>
    <w:rsid w:val="0015400A"/>
    <w:rsid w:val="001542B7"/>
    <w:rsid w:val="00154624"/>
    <w:rsid w:val="0015463E"/>
    <w:rsid w:val="001547F1"/>
    <w:rsid w:val="00155551"/>
    <w:rsid w:val="00155725"/>
    <w:rsid w:val="00155C91"/>
    <w:rsid w:val="001570E6"/>
    <w:rsid w:val="00157CA3"/>
    <w:rsid w:val="00157D9A"/>
    <w:rsid w:val="00157DAB"/>
    <w:rsid w:val="00157F36"/>
    <w:rsid w:val="00157FE9"/>
    <w:rsid w:val="00160122"/>
    <w:rsid w:val="0016017E"/>
    <w:rsid w:val="001603C5"/>
    <w:rsid w:val="001603CF"/>
    <w:rsid w:val="001604EC"/>
    <w:rsid w:val="001606BC"/>
    <w:rsid w:val="00160840"/>
    <w:rsid w:val="001609F3"/>
    <w:rsid w:val="00160B37"/>
    <w:rsid w:val="001613F8"/>
    <w:rsid w:val="00161CCE"/>
    <w:rsid w:val="001621D1"/>
    <w:rsid w:val="0016268C"/>
    <w:rsid w:val="00162AFC"/>
    <w:rsid w:val="00163BC7"/>
    <w:rsid w:val="00163DC8"/>
    <w:rsid w:val="001641E2"/>
    <w:rsid w:val="001648FA"/>
    <w:rsid w:val="00164946"/>
    <w:rsid w:val="00165652"/>
    <w:rsid w:val="00165822"/>
    <w:rsid w:val="00166047"/>
    <w:rsid w:val="001667A4"/>
    <w:rsid w:val="001668B3"/>
    <w:rsid w:val="00166D7B"/>
    <w:rsid w:val="001674D4"/>
    <w:rsid w:val="00167B76"/>
    <w:rsid w:val="00167DD8"/>
    <w:rsid w:val="0017006B"/>
    <w:rsid w:val="00170266"/>
    <w:rsid w:val="00170400"/>
    <w:rsid w:val="001707C7"/>
    <w:rsid w:val="00170902"/>
    <w:rsid w:val="00170AFA"/>
    <w:rsid w:val="0017270B"/>
    <w:rsid w:val="00172C25"/>
    <w:rsid w:val="00172D6C"/>
    <w:rsid w:val="0017353E"/>
    <w:rsid w:val="00174DF9"/>
    <w:rsid w:val="00174EEA"/>
    <w:rsid w:val="001755B0"/>
    <w:rsid w:val="001756B4"/>
    <w:rsid w:val="001756FE"/>
    <w:rsid w:val="00175A40"/>
    <w:rsid w:val="00176088"/>
    <w:rsid w:val="00176509"/>
    <w:rsid w:val="001765C8"/>
    <w:rsid w:val="0017748C"/>
    <w:rsid w:val="00177DF4"/>
    <w:rsid w:val="001802AD"/>
    <w:rsid w:val="00180313"/>
    <w:rsid w:val="0018096A"/>
    <w:rsid w:val="0018119E"/>
    <w:rsid w:val="0018127B"/>
    <w:rsid w:val="00181382"/>
    <w:rsid w:val="00181EB2"/>
    <w:rsid w:val="00182351"/>
    <w:rsid w:val="001823F4"/>
    <w:rsid w:val="001826EC"/>
    <w:rsid w:val="00182C3C"/>
    <w:rsid w:val="00182E52"/>
    <w:rsid w:val="00183066"/>
    <w:rsid w:val="001834FA"/>
    <w:rsid w:val="00183B02"/>
    <w:rsid w:val="00183D77"/>
    <w:rsid w:val="00183F19"/>
    <w:rsid w:val="001846BB"/>
    <w:rsid w:val="001847EF"/>
    <w:rsid w:val="00184BE8"/>
    <w:rsid w:val="00184E27"/>
    <w:rsid w:val="00185460"/>
    <w:rsid w:val="0018556C"/>
    <w:rsid w:val="00185B8E"/>
    <w:rsid w:val="00185F4F"/>
    <w:rsid w:val="001861B6"/>
    <w:rsid w:val="001869A2"/>
    <w:rsid w:val="00186B57"/>
    <w:rsid w:val="00186B60"/>
    <w:rsid w:val="00186BC1"/>
    <w:rsid w:val="00186D84"/>
    <w:rsid w:val="00187003"/>
    <w:rsid w:val="0018766E"/>
    <w:rsid w:val="00187DED"/>
    <w:rsid w:val="00187E6C"/>
    <w:rsid w:val="00190A53"/>
    <w:rsid w:val="00190C42"/>
    <w:rsid w:val="001911D5"/>
    <w:rsid w:val="0019185D"/>
    <w:rsid w:val="00192212"/>
    <w:rsid w:val="00192B71"/>
    <w:rsid w:val="00192BB4"/>
    <w:rsid w:val="00192DF5"/>
    <w:rsid w:val="00192F7F"/>
    <w:rsid w:val="001933FC"/>
    <w:rsid w:val="00193A06"/>
    <w:rsid w:val="00193E69"/>
    <w:rsid w:val="00193E75"/>
    <w:rsid w:val="00193E8D"/>
    <w:rsid w:val="00193FA9"/>
    <w:rsid w:val="00194936"/>
    <w:rsid w:val="0019494F"/>
    <w:rsid w:val="001949D5"/>
    <w:rsid w:val="00194D5C"/>
    <w:rsid w:val="00194EBA"/>
    <w:rsid w:val="0019507D"/>
    <w:rsid w:val="00195CBD"/>
    <w:rsid w:val="001962D2"/>
    <w:rsid w:val="0019662A"/>
    <w:rsid w:val="00196B42"/>
    <w:rsid w:val="0019756D"/>
    <w:rsid w:val="001A0204"/>
    <w:rsid w:val="001A02DB"/>
    <w:rsid w:val="001A0463"/>
    <w:rsid w:val="001A0679"/>
    <w:rsid w:val="001A07FD"/>
    <w:rsid w:val="001A0D19"/>
    <w:rsid w:val="001A0D63"/>
    <w:rsid w:val="001A10E8"/>
    <w:rsid w:val="001A15D2"/>
    <w:rsid w:val="001A1ABB"/>
    <w:rsid w:val="001A1D82"/>
    <w:rsid w:val="001A22C6"/>
    <w:rsid w:val="001A2327"/>
    <w:rsid w:val="001A2A5A"/>
    <w:rsid w:val="001A3336"/>
    <w:rsid w:val="001A3796"/>
    <w:rsid w:val="001A38C0"/>
    <w:rsid w:val="001A4707"/>
    <w:rsid w:val="001A4792"/>
    <w:rsid w:val="001A479B"/>
    <w:rsid w:val="001A486F"/>
    <w:rsid w:val="001A4A91"/>
    <w:rsid w:val="001A59CB"/>
    <w:rsid w:val="001A5AB7"/>
    <w:rsid w:val="001A69D0"/>
    <w:rsid w:val="001A6C1F"/>
    <w:rsid w:val="001A6CBD"/>
    <w:rsid w:val="001A711D"/>
    <w:rsid w:val="001A7697"/>
    <w:rsid w:val="001A77E5"/>
    <w:rsid w:val="001B07BF"/>
    <w:rsid w:val="001B0C82"/>
    <w:rsid w:val="001B1063"/>
    <w:rsid w:val="001B1202"/>
    <w:rsid w:val="001B1980"/>
    <w:rsid w:val="001B1FA8"/>
    <w:rsid w:val="001B202C"/>
    <w:rsid w:val="001B2626"/>
    <w:rsid w:val="001B279F"/>
    <w:rsid w:val="001B2B1A"/>
    <w:rsid w:val="001B3050"/>
    <w:rsid w:val="001B30D4"/>
    <w:rsid w:val="001B344F"/>
    <w:rsid w:val="001B3C8E"/>
    <w:rsid w:val="001B3FB7"/>
    <w:rsid w:val="001B4457"/>
    <w:rsid w:val="001B4484"/>
    <w:rsid w:val="001B4AF5"/>
    <w:rsid w:val="001B4F14"/>
    <w:rsid w:val="001B599E"/>
    <w:rsid w:val="001B655B"/>
    <w:rsid w:val="001B66AC"/>
    <w:rsid w:val="001B6CEF"/>
    <w:rsid w:val="001C0919"/>
    <w:rsid w:val="001C15E1"/>
    <w:rsid w:val="001C1740"/>
    <w:rsid w:val="001C18CA"/>
    <w:rsid w:val="001C1B8F"/>
    <w:rsid w:val="001C1D4E"/>
    <w:rsid w:val="001C1E9C"/>
    <w:rsid w:val="001C203D"/>
    <w:rsid w:val="001C232E"/>
    <w:rsid w:val="001C2FFD"/>
    <w:rsid w:val="001C3063"/>
    <w:rsid w:val="001C3577"/>
    <w:rsid w:val="001C37D3"/>
    <w:rsid w:val="001C3CD9"/>
    <w:rsid w:val="001C4209"/>
    <w:rsid w:val="001C4593"/>
    <w:rsid w:val="001C4D30"/>
    <w:rsid w:val="001C597D"/>
    <w:rsid w:val="001C5A9C"/>
    <w:rsid w:val="001C5C1F"/>
    <w:rsid w:val="001C5D12"/>
    <w:rsid w:val="001C6181"/>
    <w:rsid w:val="001C649E"/>
    <w:rsid w:val="001C6575"/>
    <w:rsid w:val="001C6C01"/>
    <w:rsid w:val="001C6E0C"/>
    <w:rsid w:val="001C77B7"/>
    <w:rsid w:val="001C7A92"/>
    <w:rsid w:val="001C7B18"/>
    <w:rsid w:val="001C7C71"/>
    <w:rsid w:val="001C7C72"/>
    <w:rsid w:val="001C7CAE"/>
    <w:rsid w:val="001D02CF"/>
    <w:rsid w:val="001D0698"/>
    <w:rsid w:val="001D0720"/>
    <w:rsid w:val="001D07F5"/>
    <w:rsid w:val="001D0E62"/>
    <w:rsid w:val="001D0FE9"/>
    <w:rsid w:val="001D146B"/>
    <w:rsid w:val="001D1507"/>
    <w:rsid w:val="001D1FD6"/>
    <w:rsid w:val="001D2127"/>
    <w:rsid w:val="001D24D1"/>
    <w:rsid w:val="001D382E"/>
    <w:rsid w:val="001D3D41"/>
    <w:rsid w:val="001D465F"/>
    <w:rsid w:val="001D489C"/>
    <w:rsid w:val="001D4B91"/>
    <w:rsid w:val="001D4C5D"/>
    <w:rsid w:val="001D57BF"/>
    <w:rsid w:val="001D5B60"/>
    <w:rsid w:val="001D60BB"/>
    <w:rsid w:val="001D687E"/>
    <w:rsid w:val="001D68BA"/>
    <w:rsid w:val="001D6B93"/>
    <w:rsid w:val="001D7169"/>
    <w:rsid w:val="001D7205"/>
    <w:rsid w:val="001D7B2D"/>
    <w:rsid w:val="001D7C9E"/>
    <w:rsid w:val="001E15CF"/>
    <w:rsid w:val="001E1E45"/>
    <w:rsid w:val="001E1ED5"/>
    <w:rsid w:val="001E217D"/>
    <w:rsid w:val="001E27E9"/>
    <w:rsid w:val="001E2C41"/>
    <w:rsid w:val="001E2CDD"/>
    <w:rsid w:val="001E3279"/>
    <w:rsid w:val="001E34D0"/>
    <w:rsid w:val="001E39DF"/>
    <w:rsid w:val="001E3E9A"/>
    <w:rsid w:val="001E4293"/>
    <w:rsid w:val="001E47D5"/>
    <w:rsid w:val="001E4BEB"/>
    <w:rsid w:val="001E528A"/>
    <w:rsid w:val="001E5BE6"/>
    <w:rsid w:val="001E6564"/>
    <w:rsid w:val="001E6617"/>
    <w:rsid w:val="001E6C01"/>
    <w:rsid w:val="001E70B5"/>
    <w:rsid w:val="001E7835"/>
    <w:rsid w:val="001E7848"/>
    <w:rsid w:val="001E7866"/>
    <w:rsid w:val="001E7A0F"/>
    <w:rsid w:val="001E7C68"/>
    <w:rsid w:val="001E7C98"/>
    <w:rsid w:val="001E7F2A"/>
    <w:rsid w:val="001F0ACF"/>
    <w:rsid w:val="001F223B"/>
    <w:rsid w:val="001F241A"/>
    <w:rsid w:val="001F2923"/>
    <w:rsid w:val="001F2D02"/>
    <w:rsid w:val="001F325A"/>
    <w:rsid w:val="001F3988"/>
    <w:rsid w:val="001F39F7"/>
    <w:rsid w:val="001F41DC"/>
    <w:rsid w:val="001F47A6"/>
    <w:rsid w:val="001F47AD"/>
    <w:rsid w:val="001F4D62"/>
    <w:rsid w:val="001F53B4"/>
    <w:rsid w:val="001F57FB"/>
    <w:rsid w:val="001F5912"/>
    <w:rsid w:val="001F5A99"/>
    <w:rsid w:val="001F5B23"/>
    <w:rsid w:val="001F6779"/>
    <w:rsid w:val="001F6976"/>
    <w:rsid w:val="001F6A46"/>
    <w:rsid w:val="001F6C84"/>
    <w:rsid w:val="001F718C"/>
    <w:rsid w:val="001F751C"/>
    <w:rsid w:val="001F78F6"/>
    <w:rsid w:val="001F7906"/>
    <w:rsid w:val="001F7BDB"/>
    <w:rsid w:val="0020082B"/>
    <w:rsid w:val="00200954"/>
    <w:rsid w:val="00200A31"/>
    <w:rsid w:val="002012E1"/>
    <w:rsid w:val="00201766"/>
    <w:rsid w:val="0020220C"/>
    <w:rsid w:val="0020221E"/>
    <w:rsid w:val="00202315"/>
    <w:rsid w:val="0020241E"/>
    <w:rsid w:val="00203192"/>
    <w:rsid w:val="0020347A"/>
    <w:rsid w:val="002035C9"/>
    <w:rsid w:val="0020463F"/>
    <w:rsid w:val="00204999"/>
    <w:rsid w:val="00204B71"/>
    <w:rsid w:val="00204F06"/>
    <w:rsid w:val="00205C0A"/>
    <w:rsid w:val="00205C6D"/>
    <w:rsid w:val="002061A2"/>
    <w:rsid w:val="002061D8"/>
    <w:rsid w:val="0020649C"/>
    <w:rsid w:val="00206854"/>
    <w:rsid w:val="00206A40"/>
    <w:rsid w:val="00207893"/>
    <w:rsid w:val="002078CA"/>
    <w:rsid w:val="00207CBB"/>
    <w:rsid w:val="00210002"/>
    <w:rsid w:val="0021006A"/>
    <w:rsid w:val="00210213"/>
    <w:rsid w:val="00210338"/>
    <w:rsid w:val="00210E00"/>
    <w:rsid w:val="002116C7"/>
    <w:rsid w:val="00211871"/>
    <w:rsid w:val="00211E44"/>
    <w:rsid w:val="00211F83"/>
    <w:rsid w:val="002128B6"/>
    <w:rsid w:val="00212933"/>
    <w:rsid w:val="00212F80"/>
    <w:rsid w:val="00213335"/>
    <w:rsid w:val="00213A66"/>
    <w:rsid w:val="00213CBC"/>
    <w:rsid w:val="00213F3F"/>
    <w:rsid w:val="00214252"/>
    <w:rsid w:val="00214902"/>
    <w:rsid w:val="00214949"/>
    <w:rsid w:val="00214D8F"/>
    <w:rsid w:val="00215410"/>
    <w:rsid w:val="00215CAA"/>
    <w:rsid w:val="00216FB1"/>
    <w:rsid w:val="0021746A"/>
    <w:rsid w:val="00217C8F"/>
    <w:rsid w:val="00217E62"/>
    <w:rsid w:val="00221297"/>
    <w:rsid w:val="0022145E"/>
    <w:rsid w:val="0022148F"/>
    <w:rsid w:val="0022269B"/>
    <w:rsid w:val="00222779"/>
    <w:rsid w:val="0022291A"/>
    <w:rsid w:val="002231E0"/>
    <w:rsid w:val="00223431"/>
    <w:rsid w:val="002234B7"/>
    <w:rsid w:val="00224199"/>
    <w:rsid w:val="0022475E"/>
    <w:rsid w:val="00224A3A"/>
    <w:rsid w:val="00225E48"/>
    <w:rsid w:val="002263C5"/>
    <w:rsid w:val="00226501"/>
    <w:rsid w:val="00226610"/>
    <w:rsid w:val="00226969"/>
    <w:rsid w:val="002269B2"/>
    <w:rsid w:val="00227186"/>
    <w:rsid w:val="0022787D"/>
    <w:rsid w:val="00227D73"/>
    <w:rsid w:val="00227DC2"/>
    <w:rsid w:val="00230134"/>
    <w:rsid w:val="002305E6"/>
    <w:rsid w:val="00230F36"/>
    <w:rsid w:val="0023163E"/>
    <w:rsid w:val="00231B08"/>
    <w:rsid w:val="00231FC6"/>
    <w:rsid w:val="0023253D"/>
    <w:rsid w:val="00232553"/>
    <w:rsid w:val="00232C7D"/>
    <w:rsid w:val="00232C86"/>
    <w:rsid w:val="0023321E"/>
    <w:rsid w:val="002332A6"/>
    <w:rsid w:val="00233D27"/>
    <w:rsid w:val="002340D2"/>
    <w:rsid w:val="00234740"/>
    <w:rsid w:val="002353CF"/>
    <w:rsid w:val="0023569A"/>
    <w:rsid w:val="00235D3B"/>
    <w:rsid w:val="00236FF8"/>
    <w:rsid w:val="00237125"/>
    <w:rsid w:val="00237723"/>
    <w:rsid w:val="00237CE7"/>
    <w:rsid w:val="00240214"/>
    <w:rsid w:val="00240788"/>
    <w:rsid w:val="00240E38"/>
    <w:rsid w:val="002419C8"/>
    <w:rsid w:val="00241AC5"/>
    <w:rsid w:val="00242FDC"/>
    <w:rsid w:val="00243134"/>
    <w:rsid w:val="002432D1"/>
    <w:rsid w:val="002435C8"/>
    <w:rsid w:val="00243AB6"/>
    <w:rsid w:val="00243AE7"/>
    <w:rsid w:val="00244070"/>
    <w:rsid w:val="00244489"/>
    <w:rsid w:val="002446FA"/>
    <w:rsid w:val="00244828"/>
    <w:rsid w:val="00244908"/>
    <w:rsid w:val="00244C9C"/>
    <w:rsid w:val="00245072"/>
    <w:rsid w:val="00245662"/>
    <w:rsid w:val="0024566E"/>
    <w:rsid w:val="002457DE"/>
    <w:rsid w:val="00245ABE"/>
    <w:rsid w:val="00245F33"/>
    <w:rsid w:val="00246623"/>
    <w:rsid w:val="002467EA"/>
    <w:rsid w:val="0024685E"/>
    <w:rsid w:val="00246872"/>
    <w:rsid w:val="00246DEB"/>
    <w:rsid w:val="00247579"/>
    <w:rsid w:val="00247813"/>
    <w:rsid w:val="00247C7B"/>
    <w:rsid w:val="0025045A"/>
    <w:rsid w:val="00250C64"/>
    <w:rsid w:val="00250E49"/>
    <w:rsid w:val="00251270"/>
    <w:rsid w:val="0025188E"/>
    <w:rsid w:val="00251E41"/>
    <w:rsid w:val="00252578"/>
    <w:rsid w:val="0025290B"/>
    <w:rsid w:val="00252AD2"/>
    <w:rsid w:val="0025320E"/>
    <w:rsid w:val="0025441E"/>
    <w:rsid w:val="00254CD2"/>
    <w:rsid w:val="002552F4"/>
    <w:rsid w:val="00255BBD"/>
    <w:rsid w:val="002562E8"/>
    <w:rsid w:val="002564AB"/>
    <w:rsid w:val="00256E6B"/>
    <w:rsid w:val="00256F94"/>
    <w:rsid w:val="00257864"/>
    <w:rsid w:val="0025788C"/>
    <w:rsid w:val="0026087B"/>
    <w:rsid w:val="00260B41"/>
    <w:rsid w:val="00260DFD"/>
    <w:rsid w:val="002610B5"/>
    <w:rsid w:val="002611C9"/>
    <w:rsid w:val="00261785"/>
    <w:rsid w:val="00261BAC"/>
    <w:rsid w:val="0026211B"/>
    <w:rsid w:val="00262932"/>
    <w:rsid w:val="002629CE"/>
    <w:rsid w:val="00262F29"/>
    <w:rsid w:val="002633A5"/>
    <w:rsid w:val="00263407"/>
    <w:rsid w:val="0026412D"/>
    <w:rsid w:val="002641EE"/>
    <w:rsid w:val="00264762"/>
    <w:rsid w:val="00265A57"/>
    <w:rsid w:val="002664FD"/>
    <w:rsid w:val="00266593"/>
    <w:rsid w:val="002665DE"/>
    <w:rsid w:val="00266EF6"/>
    <w:rsid w:val="002675BD"/>
    <w:rsid w:val="0026761F"/>
    <w:rsid w:val="00267A67"/>
    <w:rsid w:val="00267B89"/>
    <w:rsid w:val="00267BC2"/>
    <w:rsid w:val="00267E1E"/>
    <w:rsid w:val="002700DD"/>
    <w:rsid w:val="002705DE"/>
    <w:rsid w:val="00271174"/>
    <w:rsid w:val="002715FE"/>
    <w:rsid w:val="002723AA"/>
    <w:rsid w:val="00272716"/>
    <w:rsid w:val="00272827"/>
    <w:rsid w:val="00272C99"/>
    <w:rsid w:val="00272F9A"/>
    <w:rsid w:val="00273200"/>
    <w:rsid w:val="00273282"/>
    <w:rsid w:val="002739F6"/>
    <w:rsid w:val="00273A54"/>
    <w:rsid w:val="00273F15"/>
    <w:rsid w:val="00274541"/>
    <w:rsid w:val="0027454D"/>
    <w:rsid w:val="0027493F"/>
    <w:rsid w:val="00274ACB"/>
    <w:rsid w:val="00274C88"/>
    <w:rsid w:val="002752C9"/>
    <w:rsid w:val="00275309"/>
    <w:rsid w:val="002753D1"/>
    <w:rsid w:val="002754B6"/>
    <w:rsid w:val="00275A50"/>
    <w:rsid w:val="00275F13"/>
    <w:rsid w:val="00276AB1"/>
    <w:rsid w:val="002773CD"/>
    <w:rsid w:val="00277938"/>
    <w:rsid w:val="00277B24"/>
    <w:rsid w:val="00277D9C"/>
    <w:rsid w:val="00280140"/>
    <w:rsid w:val="002803AE"/>
    <w:rsid w:val="00280869"/>
    <w:rsid w:val="002809AD"/>
    <w:rsid w:val="00280FF1"/>
    <w:rsid w:val="00281306"/>
    <w:rsid w:val="0028151E"/>
    <w:rsid w:val="002825F9"/>
    <w:rsid w:val="0028286C"/>
    <w:rsid w:val="00282888"/>
    <w:rsid w:val="0028331A"/>
    <w:rsid w:val="0028372E"/>
    <w:rsid w:val="00283FBF"/>
    <w:rsid w:val="002842AB"/>
    <w:rsid w:val="00284B58"/>
    <w:rsid w:val="00284BD0"/>
    <w:rsid w:val="00284D2F"/>
    <w:rsid w:val="0028636E"/>
    <w:rsid w:val="002868DE"/>
    <w:rsid w:val="00286A50"/>
    <w:rsid w:val="00286B45"/>
    <w:rsid w:val="00286DAF"/>
    <w:rsid w:val="00287801"/>
    <w:rsid w:val="00287C82"/>
    <w:rsid w:val="00287F23"/>
    <w:rsid w:val="00287FEE"/>
    <w:rsid w:val="00290447"/>
    <w:rsid w:val="002911C1"/>
    <w:rsid w:val="002916E7"/>
    <w:rsid w:val="00291A2B"/>
    <w:rsid w:val="00291B76"/>
    <w:rsid w:val="00291CDF"/>
    <w:rsid w:val="00292ACE"/>
    <w:rsid w:val="00292CF6"/>
    <w:rsid w:val="00292D1B"/>
    <w:rsid w:val="00293347"/>
    <w:rsid w:val="00293486"/>
    <w:rsid w:val="002935E5"/>
    <w:rsid w:val="00293ABC"/>
    <w:rsid w:val="00293CBE"/>
    <w:rsid w:val="00293D0F"/>
    <w:rsid w:val="00293EE2"/>
    <w:rsid w:val="00293F2A"/>
    <w:rsid w:val="00294CF8"/>
    <w:rsid w:val="002968CD"/>
    <w:rsid w:val="00296910"/>
    <w:rsid w:val="002974A1"/>
    <w:rsid w:val="00297513"/>
    <w:rsid w:val="002A1FB4"/>
    <w:rsid w:val="002A2404"/>
    <w:rsid w:val="002A2782"/>
    <w:rsid w:val="002A288E"/>
    <w:rsid w:val="002A2A3A"/>
    <w:rsid w:val="002A3A78"/>
    <w:rsid w:val="002A3DFD"/>
    <w:rsid w:val="002A3FD5"/>
    <w:rsid w:val="002A4D36"/>
    <w:rsid w:val="002A5271"/>
    <w:rsid w:val="002A5664"/>
    <w:rsid w:val="002A56B7"/>
    <w:rsid w:val="002A6BF8"/>
    <w:rsid w:val="002A6E5D"/>
    <w:rsid w:val="002A7933"/>
    <w:rsid w:val="002A7B63"/>
    <w:rsid w:val="002B0313"/>
    <w:rsid w:val="002B0937"/>
    <w:rsid w:val="002B0A94"/>
    <w:rsid w:val="002B0BC3"/>
    <w:rsid w:val="002B0BFE"/>
    <w:rsid w:val="002B0EB1"/>
    <w:rsid w:val="002B0FAF"/>
    <w:rsid w:val="002B108C"/>
    <w:rsid w:val="002B16C6"/>
    <w:rsid w:val="002B3021"/>
    <w:rsid w:val="002B37A2"/>
    <w:rsid w:val="002B3835"/>
    <w:rsid w:val="002B40EC"/>
    <w:rsid w:val="002B4BB1"/>
    <w:rsid w:val="002B4C19"/>
    <w:rsid w:val="002B53DF"/>
    <w:rsid w:val="002B61CE"/>
    <w:rsid w:val="002B681A"/>
    <w:rsid w:val="002B6B34"/>
    <w:rsid w:val="002B6B3E"/>
    <w:rsid w:val="002B756A"/>
    <w:rsid w:val="002B779C"/>
    <w:rsid w:val="002B7BDB"/>
    <w:rsid w:val="002B7C9A"/>
    <w:rsid w:val="002C0144"/>
    <w:rsid w:val="002C068E"/>
    <w:rsid w:val="002C1482"/>
    <w:rsid w:val="002C170B"/>
    <w:rsid w:val="002C1764"/>
    <w:rsid w:val="002C180F"/>
    <w:rsid w:val="002C1BF9"/>
    <w:rsid w:val="002C1C57"/>
    <w:rsid w:val="002C24F8"/>
    <w:rsid w:val="002C28D0"/>
    <w:rsid w:val="002C2B25"/>
    <w:rsid w:val="002C33ED"/>
    <w:rsid w:val="002C37DA"/>
    <w:rsid w:val="002C437B"/>
    <w:rsid w:val="002C44E5"/>
    <w:rsid w:val="002C4A67"/>
    <w:rsid w:val="002C4BFA"/>
    <w:rsid w:val="002C4C17"/>
    <w:rsid w:val="002C5C2F"/>
    <w:rsid w:val="002C5C35"/>
    <w:rsid w:val="002C6176"/>
    <w:rsid w:val="002C6B5E"/>
    <w:rsid w:val="002C6C11"/>
    <w:rsid w:val="002C6D6E"/>
    <w:rsid w:val="002C6EEA"/>
    <w:rsid w:val="002C731D"/>
    <w:rsid w:val="002D0468"/>
    <w:rsid w:val="002D1160"/>
    <w:rsid w:val="002D1B6D"/>
    <w:rsid w:val="002D240A"/>
    <w:rsid w:val="002D2A12"/>
    <w:rsid w:val="002D2F65"/>
    <w:rsid w:val="002D397D"/>
    <w:rsid w:val="002D3A59"/>
    <w:rsid w:val="002D3BBB"/>
    <w:rsid w:val="002D5307"/>
    <w:rsid w:val="002D560D"/>
    <w:rsid w:val="002D5A3E"/>
    <w:rsid w:val="002D5AE0"/>
    <w:rsid w:val="002D5C51"/>
    <w:rsid w:val="002D5C73"/>
    <w:rsid w:val="002D6049"/>
    <w:rsid w:val="002D627C"/>
    <w:rsid w:val="002D6852"/>
    <w:rsid w:val="002D68F4"/>
    <w:rsid w:val="002D6BA3"/>
    <w:rsid w:val="002D6DEF"/>
    <w:rsid w:val="002D6FE2"/>
    <w:rsid w:val="002D7895"/>
    <w:rsid w:val="002D7EDF"/>
    <w:rsid w:val="002E0131"/>
    <w:rsid w:val="002E0277"/>
    <w:rsid w:val="002E070F"/>
    <w:rsid w:val="002E09E0"/>
    <w:rsid w:val="002E0C20"/>
    <w:rsid w:val="002E0CD2"/>
    <w:rsid w:val="002E1A6E"/>
    <w:rsid w:val="002E1B35"/>
    <w:rsid w:val="002E1FD9"/>
    <w:rsid w:val="002E2C66"/>
    <w:rsid w:val="002E2E3F"/>
    <w:rsid w:val="002E4513"/>
    <w:rsid w:val="002E476A"/>
    <w:rsid w:val="002E4B0B"/>
    <w:rsid w:val="002E4F83"/>
    <w:rsid w:val="002E5046"/>
    <w:rsid w:val="002E5BF2"/>
    <w:rsid w:val="002E5D36"/>
    <w:rsid w:val="002E6154"/>
    <w:rsid w:val="002E660B"/>
    <w:rsid w:val="002E676B"/>
    <w:rsid w:val="002E7012"/>
    <w:rsid w:val="002E7368"/>
    <w:rsid w:val="002E7412"/>
    <w:rsid w:val="002E7675"/>
    <w:rsid w:val="002E768D"/>
    <w:rsid w:val="002E7A0A"/>
    <w:rsid w:val="002E7EBA"/>
    <w:rsid w:val="002F03E0"/>
    <w:rsid w:val="002F073F"/>
    <w:rsid w:val="002F1001"/>
    <w:rsid w:val="002F10F1"/>
    <w:rsid w:val="002F13C6"/>
    <w:rsid w:val="002F1A52"/>
    <w:rsid w:val="002F1A63"/>
    <w:rsid w:val="002F1F52"/>
    <w:rsid w:val="002F235F"/>
    <w:rsid w:val="002F2CBD"/>
    <w:rsid w:val="002F333A"/>
    <w:rsid w:val="002F3D2E"/>
    <w:rsid w:val="002F6018"/>
    <w:rsid w:val="002F69FD"/>
    <w:rsid w:val="002F6E7F"/>
    <w:rsid w:val="002F7236"/>
    <w:rsid w:val="002F76B9"/>
    <w:rsid w:val="002F7D9D"/>
    <w:rsid w:val="002F7E9D"/>
    <w:rsid w:val="00300315"/>
    <w:rsid w:val="0030045B"/>
    <w:rsid w:val="00300B65"/>
    <w:rsid w:val="00300EE8"/>
    <w:rsid w:val="00301578"/>
    <w:rsid w:val="003017C6"/>
    <w:rsid w:val="00301961"/>
    <w:rsid w:val="00301A09"/>
    <w:rsid w:val="00302193"/>
    <w:rsid w:val="0030291C"/>
    <w:rsid w:val="00302AF7"/>
    <w:rsid w:val="003032E2"/>
    <w:rsid w:val="00303C95"/>
    <w:rsid w:val="00303E0C"/>
    <w:rsid w:val="00305006"/>
    <w:rsid w:val="00305901"/>
    <w:rsid w:val="00305B0A"/>
    <w:rsid w:val="00306258"/>
    <w:rsid w:val="00306547"/>
    <w:rsid w:val="0030662C"/>
    <w:rsid w:val="00306CAA"/>
    <w:rsid w:val="00307DEF"/>
    <w:rsid w:val="003107F1"/>
    <w:rsid w:val="003108F2"/>
    <w:rsid w:val="0031111A"/>
    <w:rsid w:val="00311192"/>
    <w:rsid w:val="003118AB"/>
    <w:rsid w:val="00312443"/>
    <w:rsid w:val="0031269B"/>
    <w:rsid w:val="003126B1"/>
    <w:rsid w:val="003137BA"/>
    <w:rsid w:val="00313C95"/>
    <w:rsid w:val="00314044"/>
    <w:rsid w:val="00314259"/>
    <w:rsid w:val="00314387"/>
    <w:rsid w:val="00314643"/>
    <w:rsid w:val="00314E39"/>
    <w:rsid w:val="00314EDA"/>
    <w:rsid w:val="00315570"/>
    <w:rsid w:val="00315DEC"/>
    <w:rsid w:val="00316340"/>
    <w:rsid w:val="003164E2"/>
    <w:rsid w:val="00316EB5"/>
    <w:rsid w:val="0031709E"/>
    <w:rsid w:val="003176D3"/>
    <w:rsid w:val="00320CEA"/>
    <w:rsid w:val="0032140D"/>
    <w:rsid w:val="003215D1"/>
    <w:rsid w:val="00321807"/>
    <w:rsid w:val="0032219C"/>
    <w:rsid w:val="00322554"/>
    <w:rsid w:val="00322BB9"/>
    <w:rsid w:val="00322C77"/>
    <w:rsid w:val="00322DF3"/>
    <w:rsid w:val="0032366F"/>
    <w:rsid w:val="003236E5"/>
    <w:rsid w:val="0032388F"/>
    <w:rsid w:val="00323E77"/>
    <w:rsid w:val="00324078"/>
    <w:rsid w:val="00324234"/>
    <w:rsid w:val="003243A5"/>
    <w:rsid w:val="00324466"/>
    <w:rsid w:val="003244F4"/>
    <w:rsid w:val="00324E44"/>
    <w:rsid w:val="00325B2E"/>
    <w:rsid w:val="00325E33"/>
    <w:rsid w:val="00325EA3"/>
    <w:rsid w:val="003265FE"/>
    <w:rsid w:val="0032723B"/>
    <w:rsid w:val="00327693"/>
    <w:rsid w:val="00331EFE"/>
    <w:rsid w:val="00331F03"/>
    <w:rsid w:val="003325DF"/>
    <w:rsid w:val="00332AE4"/>
    <w:rsid w:val="00332E61"/>
    <w:rsid w:val="00333BEB"/>
    <w:rsid w:val="003348F6"/>
    <w:rsid w:val="00334CDD"/>
    <w:rsid w:val="00335071"/>
    <w:rsid w:val="00335147"/>
    <w:rsid w:val="00335337"/>
    <w:rsid w:val="0033572C"/>
    <w:rsid w:val="0033593E"/>
    <w:rsid w:val="003359DF"/>
    <w:rsid w:val="00335BCF"/>
    <w:rsid w:val="003361CF"/>
    <w:rsid w:val="00336306"/>
    <w:rsid w:val="003363F2"/>
    <w:rsid w:val="003366A5"/>
    <w:rsid w:val="0033690A"/>
    <w:rsid w:val="0033760F"/>
    <w:rsid w:val="0033782B"/>
    <w:rsid w:val="00337BB5"/>
    <w:rsid w:val="00337F58"/>
    <w:rsid w:val="003403DE"/>
    <w:rsid w:val="00340955"/>
    <w:rsid w:val="003409D0"/>
    <w:rsid w:val="003409FA"/>
    <w:rsid w:val="00341BB2"/>
    <w:rsid w:val="00341E04"/>
    <w:rsid w:val="003422FC"/>
    <w:rsid w:val="00342D9C"/>
    <w:rsid w:val="00342F7B"/>
    <w:rsid w:val="00343134"/>
    <w:rsid w:val="00343CA9"/>
    <w:rsid w:val="00343DDD"/>
    <w:rsid w:val="00344480"/>
    <w:rsid w:val="003454D4"/>
    <w:rsid w:val="00345D94"/>
    <w:rsid w:val="00345F5D"/>
    <w:rsid w:val="00346195"/>
    <w:rsid w:val="00346270"/>
    <w:rsid w:val="00346372"/>
    <w:rsid w:val="0034667D"/>
    <w:rsid w:val="00346E12"/>
    <w:rsid w:val="00347155"/>
    <w:rsid w:val="003473EF"/>
    <w:rsid w:val="00350610"/>
    <w:rsid w:val="003507BB"/>
    <w:rsid w:val="00350B16"/>
    <w:rsid w:val="00350F58"/>
    <w:rsid w:val="00350F77"/>
    <w:rsid w:val="00351222"/>
    <w:rsid w:val="003513F9"/>
    <w:rsid w:val="00351424"/>
    <w:rsid w:val="00351EAD"/>
    <w:rsid w:val="00351F87"/>
    <w:rsid w:val="0035256A"/>
    <w:rsid w:val="00352F95"/>
    <w:rsid w:val="00352FB5"/>
    <w:rsid w:val="00353056"/>
    <w:rsid w:val="00353096"/>
    <w:rsid w:val="00353A90"/>
    <w:rsid w:val="00353F8A"/>
    <w:rsid w:val="00354318"/>
    <w:rsid w:val="00354636"/>
    <w:rsid w:val="00354762"/>
    <w:rsid w:val="003548FB"/>
    <w:rsid w:val="0035542D"/>
    <w:rsid w:val="0035569E"/>
    <w:rsid w:val="00355B5F"/>
    <w:rsid w:val="00355C78"/>
    <w:rsid w:val="003573F3"/>
    <w:rsid w:val="00357928"/>
    <w:rsid w:val="00357978"/>
    <w:rsid w:val="00357B73"/>
    <w:rsid w:val="00357C8F"/>
    <w:rsid w:val="00357F04"/>
    <w:rsid w:val="003602F0"/>
    <w:rsid w:val="0036060F"/>
    <w:rsid w:val="00360DAB"/>
    <w:rsid w:val="0036242D"/>
    <w:rsid w:val="003624FB"/>
    <w:rsid w:val="00362CDB"/>
    <w:rsid w:val="00362F35"/>
    <w:rsid w:val="00363BB8"/>
    <w:rsid w:val="00364336"/>
    <w:rsid w:val="003643E0"/>
    <w:rsid w:val="003647A8"/>
    <w:rsid w:val="00364A11"/>
    <w:rsid w:val="00365625"/>
    <w:rsid w:val="003657D8"/>
    <w:rsid w:val="00365DF0"/>
    <w:rsid w:val="00366542"/>
    <w:rsid w:val="0036693E"/>
    <w:rsid w:val="00366A20"/>
    <w:rsid w:val="00367061"/>
    <w:rsid w:val="00367A2A"/>
    <w:rsid w:val="00367BB7"/>
    <w:rsid w:val="00370076"/>
    <w:rsid w:val="0037039F"/>
    <w:rsid w:val="003709FA"/>
    <w:rsid w:val="00370BD8"/>
    <w:rsid w:val="00370E9E"/>
    <w:rsid w:val="00371307"/>
    <w:rsid w:val="00371532"/>
    <w:rsid w:val="00371573"/>
    <w:rsid w:val="003719C0"/>
    <w:rsid w:val="00372117"/>
    <w:rsid w:val="0037247A"/>
    <w:rsid w:val="00372770"/>
    <w:rsid w:val="00373282"/>
    <w:rsid w:val="0037329E"/>
    <w:rsid w:val="00373601"/>
    <w:rsid w:val="0037394D"/>
    <w:rsid w:val="00373B31"/>
    <w:rsid w:val="00373E69"/>
    <w:rsid w:val="00373EB5"/>
    <w:rsid w:val="00374A98"/>
    <w:rsid w:val="00374DF4"/>
    <w:rsid w:val="00375348"/>
    <w:rsid w:val="0037547B"/>
    <w:rsid w:val="00375646"/>
    <w:rsid w:val="00376263"/>
    <w:rsid w:val="003768CC"/>
    <w:rsid w:val="00376A0F"/>
    <w:rsid w:val="00376D80"/>
    <w:rsid w:val="0037776D"/>
    <w:rsid w:val="00377932"/>
    <w:rsid w:val="00377C21"/>
    <w:rsid w:val="00377C6A"/>
    <w:rsid w:val="00377D26"/>
    <w:rsid w:val="00377EF8"/>
    <w:rsid w:val="00380C11"/>
    <w:rsid w:val="00380C96"/>
    <w:rsid w:val="00380D1F"/>
    <w:rsid w:val="00380EF6"/>
    <w:rsid w:val="00381069"/>
    <w:rsid w:val="003813A5"/>
    <w:rsid w:val="00381825"/>
    <w:rsid w:val="00381837"/>
    <w:rsid w:val="00381B33"/>
    <w:rsid w:val="003823BB"/>
    <w:rsid w:val="003823CC"/>
    <w:rsid w:val="00382776"/>
    <w:rsid w:val="00382EB3"/>
    <w:rsid w:val="0038347D"/>
    <w:rsid w:val="003834AF"/>
    <w:rsid w:val="0038386C"/>
    <w:rsid w:val="00383E95"/>
    <w:rsid w:val="00383FD3"/>
    <w:rsid w:val="003840DA"/>
    <w:rsid w:val="003841BD"/>
    <w:rsid w:val="0038499B"/>
    <w:rsid w:val="00384ACA"/>
    <w:rsid w:val="00384C67"/>
    <w:rsid w:val="00384FF2"/>
    <w:rsid w:val="003859B6"/>
    <w:rsid w:val="00385E38"/>
    <w:rsid w:val="003862DE"/>
    <w:rsid w:val="0038687A"/>
    <w:rsid w:val="00386D5F"/>
    <w:rsid w:val="003878C0"/>
    <w:rsid w:val="00387B66"/>
    <w:rsid w:val="00387BF2"/>
    <w:rsid w:val="00387E66"/>
    <w:rsid w:val="00390489"/>
    <w:rsid w:val="003909BB"/>
    <w:rsid w:val="003914E3"/>
    <w:rsid w:val="00391B55"/>
    <w:rsid w:val="00391E6A"/>
    <w:rsid w:val="00392465"/>
    <w:rsid w:val="00392835"/>
    <w:rsid w:val="00392E60"/>
    <w:rsid w:val="003933C2"/>
    <w:rsid w:val="003942A9"/>
    <w:rsid w:val="00394306"/>
    <w:rsid w:val="0039471F"/>
    <w:rsid w:val="00394A28"/>
    <w:rsid w:val="00394B21"/>
    <w:rsid w:val="00394FB5"/>
    <w:rsid w:val="003959D2"/>
    <w:rsid w:val="003966A1"/>
    <w:rsid w:val="00396926"/>
    <w:rsid w:val="003971F5"/>
    <w:rsid w:val="0039731F"/>
    <w:rsid w:val="0039752F"/>
    <w:rsid w:val="00397555"/>
    <w:rsid w:val="003978C3"/>
    <w:rsid w:val="00397BC5"/>
    <w:rsid w:val="003A069B"/>
    <w:rsid w:val="003A148A"/>
    <w:rsid w:val="003A2133"/>
    <w:rsid w:val="003A22FA"/>
    <w:rsid w:val="003A2794"/>
    <w:rsid w:val="003A2A8A"/>
    <w:rsid w:val="003A2B7A"/>
    <w:rsid w:val="003A30AA"/>
    <w:rsid w:val="003A3153"/>
    <w:rsid w:val="003A34B0"/>
    <w:rsid w:val="003A36D8"/>
    <w:rsid w:val="003A3C3B"/>
    <w:rsid w:val="003A3D30"/>
    <w:rsid w:val="003A3F55"/>
    <w:rsid w:val="003A3F7C"/>
    <w:rsid w:val="003A3F93"/>
    <w:rsid w:val="003A4136"/>
    <w:rsid w:val="003A4181"/>
    <w:rsid w:val="003A43DF"/>
    <w:rsid w:val="003A47A5"/>
    <w:rsid w:val="003A4806"/>
    <w:rsid w:val="003A4D1A"/>
    <w:rsid w:val="003A5266"/>
    <w:rsid w:val="003A5C95"/>
    <w:rsid w:val="003A642A"/>
    <w:rsid w:val="003A64F3"/>
    <w:rsid w:val="003A67B7"/>
    <w:rsid w:val="003A684C"/>
    <w:rsid w:val="003A6CF6"/>
    <w:rsid w:val="003A7031"/>
    <w:rsid w:val="003A7189"/>
    <w:rsid w:val="003A72C1"/>
    <w:rsid w:val="003A7362"/>
    <w:rsid w:val="003A7DEA"/>
    <w:rsid w:val="003A7E65"/>
    <w:rsid w:val="003B0371"/>
    <w:rsid w:val="003B04FC"/>
    <w:rsid w:val="003B080B"/>
    <w:rsid w:val="003B0D9B"/>
    <w:rsid w:val="003B1334"/>
    <w:rsid w:val="003B15E4"/>
    <w:rsid w:val="003B1B57"/>
    <w:rsid w:val="003B20A6"/>
    <w:rsid w:val="003B2142"/>
    <w:rsid w:val="003B3841"/>
    <w:rsid w:val="003B3A95"/>
    <w:rsid w:val="003B3CE4"/>
    <w:rsid w:val="003B3E04"/>
    <w:rsid w:val="003B3E92"/>
    <w:rsid w:val="003B51CC"/>
    <w:rsid w:val="003B53FD"/>
    <w:rsid w:val="003B5477"/>
    <w:rsid w:val="003B5839"/>
    <w:rsid w:val="003B58D0"/>
    <w:rsid w:val="003B61F9"/>
    <w:rsid w:val="003B68AF"/>
    <w:rsid w:val="003B69FE"/>
    <w:rsid w:val="003B7A8D"/>
    <w:rsid w:val="003B7BA4"/>
    <w:rsid w:val="003B7E43"/>
    <w:rsid w:val="003C079E"/>
    <w:rsid w:val="003C0E63"/>
    <w:rsid w:val="003C0F6C"/>
    <w:rsid w:val="003C1283"/>
    <w:rsid w:val="003C12F1"/>
    <w:rsid w:val="003C1563"/>
    <w:rsid w:val="003C1D75"/>
    <w:rsid w:val="003C2546"/>
    <w:rsid w:val="003C353E"/>
    <w:rsid w:val="003C35A0"/>
    <w:rsid w:val="003C421C"/>
    <w:rsid w:val="003C5CCD"/>
    <w:rsid w:val="003C5D53"/>
    <w:rsid w:val="003C6665"/>
    <w:rsid w:val="003C6982"/>
    <w:rsid w:val="003C6CDD"/>
    <w:rsid w:val="003C6CE0"/>
    <w:rsid w:val="003C7150"/>
    <w:rsid w:val="003C72C1"/>
    <w:rsid w:val="003C7820"/>
    <w:rsid w:val="003C79A4"/>
    <w:rsid w:val="003C7D09"/>
    <w:rsid w:val="003D015A"/>
    <w:rsid w:val="003D07B8"/>
    <w:rsid w:val="003D0DC2"/>
    <w:rsid w:val="003D1EB4"/>
    <w:rsid w:val="003D20EA"/>
    <w:rsid w:val="003D22C9"/>
    <w:rsid w:val="003D2416"/>
    <w:rsid w:val="003D275B"/>
    <w:rsid w:val="003D2986"/>
    <w:rsid w:val="003D3202"/>
    <w:rsid w:val="003D3516"/>
    <w:rsid w:val="003D37CB"/>
    <w:rsid w:val="003D38D4"/>
    <w:rsid w:val="003D46A7"/>
    <w:rsid w:val="003D4D45"/>
    <w:rsid w:val="003D55B1"/>
    <w:rsid w:val="003D5BC8"/>
    <w:rsid w:val="003D5F36"/>
    <w:rsid w:val="003D6980"/>
    <w:rsid w:val="003D6B7B"/>
    <w:rsid w:val="003D6C02"/>
    <w:rsid w:val="003D7364"/>
    <w:rsid w:val="003D7408"/>
    <w:rsid w:val="003D786C"/>
    <w:rsid w:val="003D798D"/>
    <w:rsid w:val="003E06BE"/>
    <w:rsid w:val="003E170A"/>
    <w:rsid w:val="003E26E2"/>
    <w:rsid w:val="003E276C"/>
    <w:rsid w:val="003E2798"/>
    <w:rsid w:val="003E29AC"/>
    <w:rsid w:val="003E29D7"/>
    <w:rsid w:val="003E2D5A"/>
    <w:rsid w:val="003E30D5"/>
    <w:rsid w:val="003E323C"/>
    <w:rsid w:val="003E36ED"/>
    <w:rsid w:val="003E4390"/>
    <w:rsid w:val="003E43A7"/>
    <w:rsid w:val="003E47CD"/>
    <w:rsid w:val="003E49E8"/>
    <w:rsid w:val="003E4AF6"/>
    <w:rsid w:val="003E4D44"/>
    <w:rsid w:val="003E4E36"/>
    <w:rsid w:val="003E4F87"/>
    <w:rsid w:val="003E544E"/>
    <w:rsid w:val="003E58D5"/>
    <w:rsid w:val="003E5F6B"/>
    <w:rsid w:val="003E6048"/>
    <w:rsid w:val="003E67CC"/>
    <w:rsid w:val="003E6889"/>
    <w:rsid w:val="003E6CB7"/>
    <w:rsid w:val="003E75CB"/>
    <w:rsid w:val="003E7F4C"/>
    <w:rsid w:val="003F000E"/>
    <w:rsid w:val="003F01FD"/>
    <w:rsid w:val="003F03CA"/>
    <w:rsid w:val="003F03CB"/>
    <w:rsid w:val="003F08FB"/>
    <w:rsid w:val="003F0A02"/>
    <w:rsid w:val="003F10B4"/>
    <w:rsid w:val="003F13FE"/>
    <w:rsid w:val="003F23E7"/>
    <w:rsid w:val="003F26BB"/>
    <w:rsid w:val="003F26D1"/>
    <w:rsid w:val="003F2706"/>
    <w:rsid w:val="003F28D7"/>
    <w:rsid w:val="003F2C57"/>
    <w:rsid w:val="003F34FB"/>
    <w:rsid w:val="003F353A"/>
    <w:rsid w:val="003F3882"/>
    <w:rsid w:val="003F3A9B"/>
    <w:rsid w:val="003F445C"/>
    <w:rsid w:val="003F47D7"/>
    <w:rsid w:val="003F4863"/>
    <w:rsid w:val="003F4ABB"/>
    <w:rsid w:val="003F4EE4"/>
    <w:rsid w:val="003F514D"/>
    <w:rsid w:val="003F51E3"/>
    <w:rsid w:val="003F5315"/>
    <w:rsid w:val="003F5425"/>
    <w:rsid w:val="003F5629"/>
    <w:rsid w:val="003F56B4"/>
    <w:rsid w:val="003F56BC"/>
    <w:rsid w:val="003F6BAF"/>
    <w:rsid w:val="003F6D53"/>
    <w:rsid w:val="003F6D9B"/>
    <w:rsid w:val="003F6F5A"/>
    <w:rsid w:val="004002A8"/>
    <w:rsid w:val="00400460"/>
    <w:rsid w:val="00400694"/>
    <w:rsid w:val="004007CC"/>
    <w:rsid w:val="00400CE5"/>
    <w:rsid w:val="00400EB2"/>
    <w:rsid w:val="00401775"/>
    <w:rsid w:val="00401887"/>
    <w:rsid w:val="004018AD"/>
    <w:rsid w:val="004018EE"/>
    <w:rsid w:val="00401942"/>
    <w:rsid w:val="004019CF"/>
    <w:rsid w:val="00401B09"/>
    <w:rsid w:val="00401C8F"/>
    <w:rsid w:val="00401D10"/>
    <w:rsid w:val="00401E8D"/>
    <w:rsid w:val="004022A9"/>
    <w:rsid w:val="00402397"/>
    <w:rsid w:val="0040278F"/>
    <w:rsid w:val="004028F3"/>
    <w:rsid w:val="00402CE0"/>
    <w:rsid w:val="00402CEB"/>
    <w:rsid w:val="00403102"/>
    <w:rsid w:val="00403360"/>
    <w:rsid w:val="004034EA"/>
    <w:rsid w:val="0040357B"/>
    <w:rsid w:val="00404277"/>
    <w:rsid w:val="00404D6E"/>
    <w:rsid w:val="00405194"/>
    <w:rsid w:val="00405962"/>
    <w:rsid w:val="00405CC3"/>
    <w:rsid w:val="00405F15"/>
    <w:rsid w:val="004060C9"/>
    <w:rsid w:val="0040630C"/>
    <w:rsid w:val="004066D8"/>
    <w:rsid w:val="00407428"/>
    <w:rsid w:val="004076D9"/>
    <w:rsid w:val="00407AF6"/>
    <w:rsid w:val="00407B87"/>
    <w:rsid w:val="00407E4D"/>
    <w:rsid w:val="004100AD"/>
    <w:rsid w:val="004104A6"/>
    <w:rsid w:val="004105DD"/>
    <w:rsid w:val="00410794"/>
    <w:rsid w:val="00410DD9"/>
    <w:rsid w:val="00410F16"/>
    <w:rsid w:val="00410FD5"/>
    <w:rsid w:val="00411327"/>
    <w:rsid w:val="004117E9"/>
    <w:rsid w:val="00411A14"/>
    <w:rsid w:val="0041222B"/>
    <w:rsid w:val="004124D4"/>
    <w:rsid w:val="00412552"/>
    <w:rsid w:val="0041263B"/>
    <w:rsid w:val="004126D8"/>
    <w:rsid w:val="0041335B"/>
    <w:rsid w:val="00413AB4"/>
    <w:rsid w:val="00413D2E"/>
    <w:rsid w:val="00413D5C"/>
    <w:rsid w:val="00414124"/>
    <w:rsid w:val="00415227"/>
    <w:rsid w:val="00415292"/>
    <w:rsid w:val="004152CE"/>
    <w:rsid w:val="0041547C"/>
    <w:rsid w:val="00415670"/>
    <w:rsid w:val="00416576"/>
    <w:rsid w:val="00416B5F"/>
    <w:rsid w:val="00416FAC"/>
    <w:rsid w:val="00417086"/>
    <w:rsid w:val="00417B20"/>
    <w:rsid w:val="0042039F"/>
    <w:rsid w:val="00420B51"/>
    <w:rsid w:val="00421C9E"/>
    <w:rsid w:val="004226D7"/>
    <w:rsid w:val="00422E5D"/>
    <w:rsid w:val="0042326A"/>
    <w:rsid w:val="004237DD"/>
    <w:rsid w:val="004239D2"/>
    <w:rsid w:val="00423CA0"/>
    <w:rsid w:val="00423D24"/>
    <w:rsid w:val="00424488"/>
    <w:rsid w:val="00424CA3"/>
    <w:rsid w:val="004251FC"/>
    <w:rsid w:val="004253EE"/>
    <w:rsid w:val="00425603"/>
    <w:rsid w:val="0042575C"/>
    <w:rsid w:val="00425911"/>
    <w:rsid w:val="004259B9"/>
    <w:rsid w:val="00425B85"/>
    <w:rsid w:val="00425C7F"/>
    <w:rsid w:val="00426024"/>
    <w:rsid w:val="00426BA9"/>
    <w:rsid w:val="00426C6D"/>
    <w:rsid w:val="00427125"/>
    <w:rsid w:val="00427470"/>
    <w:rsid w:val="00427507"/>
    <w:rsid w:val="004275D1"/>
    <w:rsid w:val="00427DE3"/>
    <w:rsid w:val="00430804"/>
    <w:rsid w:val="004308BD"/>
    <w:rsid w:val="004309CC"/>
    <w:rsid w:val="00430B9A"/>
    <w:rsid w:val="00431396"/>
    <w:rsid w:val="004313AE"/>
    <w:rsid w:val="0043140B"/>
    <w:rsid w:val="00431468"/>
    <w:rsid w:val="004327CB"/>
    <w:rsid w:val="0043386C"/>
    <w:rsid w:val="0043459A"/>
    <w:rsid w:val="004348A1"/>
    <w:rsid w:val="00434CD1"/>
    <w:rsid w:val="00435CB9"/>
    <w:rsid w:val="00435E79"/>
    <w:rsid w:val="00436357"/>
    <w:rsid w:val="004366C8"/>
    <w:rsid w:val="00436C03"/>
    <w:rsid w:val="0043799C"/>
    <w:rsid w:val="00437F9C"/>
    <w:rsid w:val="004404AB"/>
    <w:rsid w:val="004407D6"/>
    <w:rsid w:val="0044229D"/>
    <w:rsid w:val="004428F2"/>
    <w:rsid w:val="004439BE"/>
    <w:rsid w:val="00443B17"/>
    <w:rsid w:val="00443BCF"/>
    <w:rsid w:val="004443F9"/>
    <w:rsid w:val="004444BA"/>
    <w:rsid w:val="0044452C"/>
    <w:rsid w:val="00444D8A"/>
    <w:rsid w:val="004451E0"/>
    <w:rsid w:val="00445777"/>
    <w:rsid w:val="0044593C"/>
    <w:rsid w:val="00445DC5"/>
    <w:rsid w:val="00446098"/>
    <w:rsid w:val="004464E5"/>
    <w:rsid w:val="00446731"/>
    <w:rsid w:val="0044753C"/>
    <w:rsid w:val="00447B6B"/>
    <w:rsid w:val="00447EB4"/>
    <w:rsid w:val="00450117"/>
    <w:rsid w:val="004506D1"/>
    <w:rsid w:val="00450B48"/>
    <w:rsid w:val="00451419"/>
    <w:rsid w:val="00451DF2"/>
    <w:rsid w:val="00452166"/>
    <w:rsid w:val="004526A8"/>
    <w:rsid w:val="00452DD5"/>
    <w:rsid w:val="004531C4"/>
    <w:rsid w:val="00453E66"/>
    <w:rsid w:val="004541AA"/>
    <w:rsid w:val="00454F18"/>
    <w:rsid w:val="00454FBE"/>
    <w:rsid w:val="00454FCC"/>
    <w:rsid w:val="0045571F"/>
    <w:rsid w:val="0045572F"/>
    <w:rsid w:val="00455F06"/>
    <w:rsid w:val="004564E1"/>
    <w:rsid w:val="00456647"/>
    <w:rsid w:val="004566F5"/>
    <w:rsid w:val="00456F2B"/>
    <w:rsid w:val="0045746E"/>
    <w:rsid w:val="004576F6"/>
    <w:rsid w:val="00457EED"/>
    <w:rsid w:val="00457FDB"/>
    <w:rsid w:val="0046072B"/>
    <w:rsid w:val="004608D1"/>
    <w:rsid w:val="00460E61"/>
    <w:rsid w:val="0046106B"/>
    <w:rsid w:val="004616E2"/>
    <w:rsid w:val="004616F9"/>
    <w:rsid w:val="00461972"/>
    <w:rsid w:val="004619BC"/>
    <w:rsid w:val="004625C1"/>
    <w:rsid w:val="00462A71"/>
    <w:rsid w:val="00462ACB"/>
    <w:rsid w:val="00462D1C"/>
    <w:rsid w:val="00462ED5"/>
    <w:rsid w:val="00462F95"/>
    <w:rsid w:val="00463AF1"/>
    <w:rsid w:val="00463F98"/>
    <w:rsid w:val="004650CD"/>
    <w:rsid w:val="00465400"/>
    <w:rsid w:val="00465715"/>
    <w:rsid w:val="004661C1"/>
    <w:rsid w:val="00466201"/>
    <w:rsid w:val="00466CF4"/>
    <w:rsid w:val="00467478"/>
    <w:rsid w:val="0046760B"/>
    <w:rsid w:val="004677D1"/>
    <w:rsid w:val="00470AAC"/>
    <w:rsid w:val="00470C83"/>
    <w:rsid w:val="0047121F"/>
    <w:rsid w:val="0047147B"/>
    <w:rsid w:val="0047176C"/>
    <w:rsid w:val="004718BA"/>
    <w:rsid w:val="00472518"/>
    <w:rsid w:val="00472BEF"/>
    <w:rsid w:val="00472C58"/>
    <w:rsid w:val="0047302C"/>
    <w:rsid w:val="0047318A"/>
    <w:rsid w:val="00473233"/>
    <w:rsid w:val="0047328D"/>
    <w:rsid w:val="00473B08"/>
    <w:rsid w:val="00473D0C"/>
    <w:rsid w:val="00473E22"/>
    <w:rsid w:val="00473E5D"/>
    <w:rsid w:val="00473ED5"/>
    <w:rsid w:val="00474BAA"/>
    <w:rsid w:val="00474C79"/>
    <w:rsid w:val="00475099"/>
    <w:rsid w:val="004754BC"/>
    <w:rsid w:val="00475EED"/>
    <w:rsid w:val="004762D3"/>
    <w:rsid w:val="004764A1"/>
    <w:rsid w:val="0047672D"/>
    <w:rsid w:val="00476861"/>
    <w:rsid w:val="00476B1F"/>
    <w:rsid w:val="00476C6C"/>
    <w:rsid w:val="0047733E"/>
    <w:rsid w:val="00477C05"/>
    <w:rsid w:val="00477C66"/>
    <w:rsid w:val="004809BC"/>
    <w:rsid w:val="00480CD7"/>
    <w:rsid w:val="00480D51"/>
    <w:rsid w:val="004810F5"/>
    <w:rsid w:val="00481199"/>
    <w:rsid w:val="00481599"/>
    <w:rsid w:val="00481A40"/>
    <w:rsid w:val="0048262D"/>
    <w:rsid w:val="004826B7"/>
    <w:rsid w:val="0048283B"/>
    <w:rsid w:val="00482C93"/>
    <w:rsid w:val="00482D7A"/>
    <w:rsid w:val="004843D7"/>
    <w:rsid w:val="0048590F"/>
    <w:rsid w:val="00485DC6"/>
    <w:rsid w:val="0048664F"/>
    <w:rsid w:val="00487302"/>
    <w:rsid w:val="00487E23"/>
    <w:rsid w:val="0049108B"/>
    <w:rsid w:val="004918E8"/>
    <w:rsid w:val="00491DC9"/>
    <w:rsid w:val="00491E4B"/>
    <w:rsid w:val="00491F2A"/>
    <w:rsid w:val="004926FC"/>
    <w:rsid w:val="0049273C"/>
    <w:rsid w:val="004929B5"/>
    <w:rsid w:val="00492F70"/>
    <w:rsid w:val="004937FC"/>
    <w:rsid w:val="00493B7B"/>
    <w:rsid w:val="00494093"/>
    <w:rsid w:val="004944C5"/>
    <w:rsid w:val="00494E20"/>
    <w:rsid w:val="00495F85"/>
    <w:rsid w:val="00496455"/>
    <w:rsid w:val="0049675C"/>
    <w:rsid w:val="00496E7E"/>
    <w:rsid w:val="00497038"/>
    <w:rsid w:val="00497473"/>
    <w:rsid w:val="00497631"/>
    <w:rsid w:val="004976F6"/>
    <w:rsid w:val="004978E3"/>
    <w:rsid w:val="00497FBF"/>
    <w:rsid w:val="004A0506"/>
    <w:rsid w:val="004A056D"/>
    <w:rsid w:val="004A0626"/>
    <w:rsid w:val="004A0ABD"/>
    <w:rsid w:val="004A0DD6"/>
    <w:rsid w:val="004A1415"/>
    <w:rsid w:val="004A1A86"/>
    <w:rsid w:val="004A1AF1"/>
    <w:rsid w:val="004A272F"/>
    <w:rsid w:val="004A2C6E"/>
    <w:rsid w:val="004A2CB6"/>
    <w:rsid w:val="004A35C8"/>
    <w:rsid w:val="004A3848"/>
    <w:rsid w:val="004A3B81"/>
    <w:rsid w:val="004A3D64"/>
    <w:rsid w:val="004A3E97"/>
    <w:rsid w:val="004A4282"/>
    <w:rsid w:val="004A4AE6"/>
    <w:rsid w:val="004A4D9F"/>
    <w:rsid w:val="004A5249"/>
    <w:rsid w:val="004A5BEB"/>
    <w:rsid w:val="004A668B"/>
    <w:rsid w:val="004A67E4"/>
    <w:rsid w:val="004A7092"/>
    <w:rsid w:val="004A7127"/>
    <w:rsid w:val="004A71CB"/>
    <w:rsid w:val="004A73A4"/>
    <w:rsid w:val="004A7742"/>
    <w:rsid w:val="004B004B"/>
    <w:rsid w:val="004B0758"/>
    <w:rsid w:val="004B0AC2"/>
    <w:rsid w:val="004B0B86"/>
    <w:rsid w:val="004B13C0"/>
    <w:rsid w:val="004B1439"/>
    <w:rsid w:val="004B18F7"/>
    <w:rsid w:val="004B1A7E"/>
    <w:rsid w:val="004B1CA4"/>
    <w:rsid w:val="004B1D57"/>
    <w:rsid w:val="004B2A1E"/>
    <w:rsid w:val="004B2AAC"/>
    <w:rsid w:val="004B31BB"/>
    <w:rsid w:val="004B3C0E"/>
    <w:rsid w:val="004B423E"/>
    <w:rsid w:val="004B45FB"/>
    <w:rsid w:val="004B46B2"/>
    <w:rsid w:val="004B49ED"/>
    <w:rsid w:val="004B4AB6"/>
    <w:rsid w:val="004B549A"/>
    <w:rsid w:val="004B5847"/>
    <w:rsid w:val="004B5E6A"/>
    <w:rsid w:val="004B62C2"/>
    <w:rsid w:val="004B69EB"/>
    <w:rsid w:val="004B734E"/>
    <w:rsid w:val="004B7618"/>
    <w:rsid w:val="004B7DF6"/>
    <w:rsid w:val="004C0A45"/>
    <w:rsid w:val="004C1A37"/>
    <w:rsid w:val="004C1B7A"/>
    <w:rsid w:val="004C2182"/>
    <w:rsid w:val="004C2F73"/>
    <w:rsid w:val="004C30A0"/>
    <w:rsid w:val="004C3A99"/>
    <w:rsid w:val="004C4291"/>
    <w:rsid w:val="004C4358"/>
    <w:rsid w:val="004C4717"/>
    <w:rsid w:val="004C4851"/>
    <w:rsid w:val="004C486B"/>
    <w:rsid w:val="004C4CC7"/>
    <w:rsid w:val="004C4D96"/>
    <w:rsid w:val="004C5FA6"/>
    <w:rsid w:val="004C616A"/>
    <w:rsid w:val="004C65B7"/>
    <w:rsid w:val="004C6752"/>
    <w:rsid w:val="004C6D24"/>
    <w:rsid w:val="004C6F05"/>
    <w:rsid w:val="004C773F"/>
    <w:rsid w:val="004C7F83"/>
    <w:rsid w:val="004D00FA"/>
    <w:rsid w:val="004D0378"/>
    <w:rsid w:val="004D0D3B"/>
    <w:rsid w:val="004D0DE1"/>
    <w:rsid w:val="004D0DF6"/>
    <w:rsid w:val="004D0E9E"/>
    <w:rsid w:val="004D1252"/>
    <w:rsid w:val="004D1B14"/>
    <w:rsid w:val="004D1F2A"/>
    <w:rsid w:val="004D1F55"/>
    <w:rsid w:val="004D2804"/>
    <w:rsid w:val="004D2965"/>
    <w:rsid w:val="004D2EF5"/>
    <w:rsid w:val="004D30B2"/>
    <w:rsid w:val="004D386D"/>
    <w:rsid w:val="004D3982"/>
    <w:rsid w:val="004D3A89"/>
    <w:rsid w:val="004D3B22"/>
    <w:rsid w:val="004D4411"/>
    <w:rsid w:val="004D45CF"/>
    <w:rsid w:val="004D49BB"/>
    <w:rsid w:val="004D51B5"/>
    <w:rsid w:val="004D5417"/>
    <w:rsid w:val="004D567C"/>
    <w:rsid w:val="004D5688"/>
    <w:rsid w:val="004D56AA"/>
    <w:rsid w:val="004D57A4"/>
    <w:rsid w:val="004D5913"/>
    <w:rsid w:val="004D5955"/>
    <w:rsid w:val="004D5C05"/>
    <w:rsid w:val="004D5D97"/>
    <w:rsid w:val="004D5DD2"/>
    <w:rsid w:val="004D6D92"/>
    <w:rsid w:val="004D6E50"/>
    <w:rsid w:val="004D71D3"/>
    <w:rsid w:val="004D7FB6"/>
    <w:rsid w:val="004E0661"/>
    <w:rsid w:val="004E0672"/>
    <w:rsid w:val="004E0700"/>
    <w:rsid w:val="004E0B1D"/>
    <w:rsid w:val="004E0D49"/>
    <w:rsid w:val="004E14BE"/>
    <w:rsid w:val="004E16B3"/>
    <w:rsid w:val="004E196D"/>
    <w:rsid w:val="004E2229"/>
    <w:rsid w:val="004E2BC0"/>
    <w:rsid w:val="004E2F08"/>
    <w:rsid w:val="004E3710"/>
    <w:rsid w:val="004E388E"/>
    <w:rsid w:val="004E39AA"/>
    <w:rsid w:val="004E43C0"/>
    <w:rsid w:val="004E4D7A"/>
    <w:rsid w:val="004E5094"/>
    <w:rsid w:val="004E69D8"/>
    <w:rsid w:val="004E6C4D"/>
    <w:rsid w:val="004E6D18"/>
    <w:rsid w:val="004E7ECB"/>
    <w:rsid w:val="004F00E1"/>
    <w:rsid w:val="004F04BA"/>
    <w:rsid w:val="004F0666"/>
    <w:rsid w:val="004F08C4"/>
    <w:rsid w:val="004F0E36"/>
    <w:rsid w:val="004F17C8"/>
    <w:rsid w:val="004F1DC8"/>
    <w:rsid w:val="004F26BD"/>
    <w:rsid w:val="004F360B"/>
    <w:rsid w:val="004F37A6"/>
    <w:rsid w:val="004F39B0"/>
    <w:rsid w:val="004F3A7E"/>
    <w:rsid w:val="004F3F2E"/>
    <w:rsid w:val="004F4259"/>
    <w:rsid w:val="004F4310"/>
    <w:rsid w:val="004F440A"/>
    <w:rsid w:val="004F4871"/>
    <w:rsid w:val="004F4D0D"/>
    <w:rsid w:val="004F51DA"/>
    <w:rsid w:val="004F5450"/>
    <w:rsid w:val="004F5864"/>
    <w:rsid w:val="004F5B90"/>
    <w:rsid w:val="004F622B"/>
    <w:rsid w:val="004F636C"/>
    <w:rsid w:val="004F6519"/>
    <w:rsid w:val="004F68F9"/>
    <w:rsid w:val="004F75E0"/>
    <w:rsid w:val="0050036D"/>
    <w:rsid w:val="00500C41"/>
    <w:rsid w:val="0050130C"/>
    <w:rsid w:val="0050150F"/>
    <w:rsid w:val="0050194D"/>
    <w:rsid w:val="00501B3D"/>
    <w:rsid w:val="00502397"/>
    <w:rsid w:val="00502675"/>
    <w:rsid w:val="005028A8"/>
    <w:rsid w:val="005038CF"/>
    <w:rsid w:val="0050399A"/>
    <w:rsid w:val="005041EB"/>
    <w:rsid w:val="00504458"/>
    <w:rsid w:val="0050491C"/>
    <w:rsid w:val="00505482"/>
    <w:rsid w:val="00506027"/>
    <w:rsid w:val="005065AF"/>
    <w:rsid w:val="0050729E"/>
    <w:rsid w:val="005072C6"/>
    <w:rsid w:val="005073B2"/>
    <w:rsid w:val="00507736"/>
    <w:rsid w:val="00507B46"/>
    <w:rsid w:val="0051030E"/>
    <w:rsid w:val="00510646"/>
    <w:rsid w:val="00510B53"/>
    <w:rsid w:val="00513503"/>
    <w:rsid w:val="00513C2A"/>
    <w:rsid w:val="00513E6F"/>
    <w:rsid w:val="0051422D"/>
    <w:rsid w:val="00514249"/>
    <w:rsid w:val="0051492D"/>
    <w:rsid w:val="005155C4"/>
    <w:rsid w:val="005161D8"/>
    <w:rsid w:val="0051661C"/>
    <w:rsid w:val="00516C74"/>
    <w:rsid w:val="00516D63"/>
    <w:rsid w:val="005170A0"/>
    <w:rsid w:val="005178AE"/>
    <w:rsid w:val="00517C14"/>
    <w:rsid w:val="005205D3"/>
    <w:rsid w:val="0052074F"/>
    <w:rsid w:val="005208AB"/>
    <w:rsid w:val="00521075"/>
    <w:rsid w:val="005212FD"/>
    <w:rsid w:val="00521337"/>
    <w:rsid w:val="0052142C"/>
    <w:rsid w:val="005216D3"/>
    <w:rsid w:val="00521C70"/>
    <w:rsid w:val="00521D49"/>
    <w:rsid w:val="00521E51"/>
    <w:rsid w:val="005224C4"/>
    <w:rsid w:val="0052297F"/>
    <w:rsid w:val="00523503"/>
    <w:rsid w:val="0052373F"/>
    <w:rsid w:val="0052399A"/>
    <w:rsid w:val="00524066"/>
    <w:rsid w:val="005241A2"/>
    <w:rsid w:val="00524AAB"/>
    <w:rsid w:val="00524B54"/>
    <w:rsid w:val="00524D6C"/>
    <w:rsid w:val="00524ED9"/>
    <w:rsid w:val="0052629A"/>
    <w:rsid w:val="0052707C"/>
    <w:rsid w:val="00527382"/>
    <w:rsid w:val="0052741D"/>
    <w:rsid w:val="00527B35"/>
    <w:rsid w:val="00527D91"/>
    <w:rsid w:val="00530509"/>
    <w:rsid w:val="005311BE"/>
    <w:rsid w:val="005314A4"/>
    <w:rsid w:val="00531590"/>
    <w:rsid w:val="00532A5F"/>
    <w:rsid w:val="005333EE"/>
    <w:rsid w:val="00533917"/>
    <w:rsid w:val="00534480"/>
    <w:rsid w:val="00536C0F"/>
    <w:rsid w:val="00537061"/>
    <w:rsid w:val="00537652"/>
    <w:rsid w:val="005379F6"/>
    <w:rsid w:val="00540ED6"/>
    <w:rsid w:val="005411DC"/>
    <w:rsid w:val="005411E0"/>
    <w:rsid w:val="00541402"/>
    <w:rsid w:val="005418D6"/>
    <w:rsid w:val="00541B43"/>
    <w:rsid w:val="005423D9"/>
    <w:rsid w:val="0054273F"/>
    <w:rsid w:val="0054277A"/>
    <w:rsid w:val="00542809"/>
    <w:rsid w:val="005432CA"/>
    <w:rsid w:val="00543476"/>
    <w:rsid w:val="0054350B"/>
    <w:rsid w:val="00543E81"/>
    <w:rsid w:val="00543E9A"/>
    <w:rsid w:val="00544096"/>
    <w:rsid w:val="005440C5"/>
    <w:rsid w:val="00544483"/>
    <w:rsid w:val="0054471D"/>
    <w:rsid w:val="005449C3"/>
    <w:rsid w:val="00544B26"/>
    <w:rsid w:val="005455EB"/>
    <w:rsid w:val="00545EBB"/>
    <w:rsid w:val="005462BC"/>
    <w:rsid w:val="00546B8E"/>
    <w:rsid w:val="00547067"/>
    <w:rsid w:val="0054765F"/>
    <w:rsid w:val="00547AFA"/>
    <w:rsid w:val="00547C00"/>
    <w:rsid w:val="00547EB3"/>
    <w:rsid w:val="005508A4"/>
    <w:rsid w:val="00550B07"/>
    <w:rsid w:val="00550FFF"/>
    <w:rsid w:val="00551383"/>
    <w:rsid w:val="00551837"/>
    <w:rsid w:val="005518BF"/>
    <w:rsid w:val="00551C70"/>
    <w:rsid w:val="00551F54"/>
    <w:rsid w:val="00551F99"/>
    <w:rsid w:val="00552392"/>
    <w:rsid w:val="00553571"/>
    <w:rsid w:val="0055390E"/>
    <w:rsid w:val="00553E6E"/>
    <w:rsid w:val="00554325"/>
    <w:rsid w:val="005547E4"/>
    <w:rsid w:val="00554CA2"/>
    <w:rsid w:val="00554CF1"/>
    <w:rsid w:val="0055505A"/>
    <w:rsid w:val="00555472"/>
    <w:rsid w:val="00555F4F"/>
    <w:rsid w:val="00556C4D"/>
    <w:rsid w:val="00556CCC"/>
    <w:rsid w:val="005603B3"/>
    <w:rsid w:val="0056071C"/>
    <w:rsid w:val="00560FFF"/>
    <w:rsid w:val="005619E7"/>
    <w:rsid w:val="00561C1C"/>
    <w:rsid w:val="005621C2"/>
    <w:rsid w:val="00562D08"/>
    <w:rsid w:val="00562DDA"/>
    <w:rsid w:val="00562E93"/>
    <w:rsid w:val="00562F5E"/>
    <w:rsid w:val="00563DBD"/>
    <w:rsid w:val="00564360"/>
    <w:rsid w:val="0056482B"/>
    <w:rsid w:val="00564D25"/>
    <w:rsid w:val="0056502C"/>
    <w:rsid w:val="0056538E"/>
    <w:rsid w:val="00565BA2"/>
    <w:rsid w:val="00565E2A"/>
    <w:rsid w:val="0056639F"/>
    <w:rsid w:val="00566609"/>
    <w:rsid w:val="00566EEF"/>
    <w:rsid w:val="00570190"/>
    <w:rsid w:val="005701A5"/>
    <w:rsid w:val="005704BF"/>
    <w:rsid w:val="00571A62"/>
    <w:rsid w:val="00571CAF"/>
    <w:rsid w:val="00571E78"/>
    <w:rsid w:val="0057282E"/>
    <w:rsid w:val="0057291B"/>
    <w:rsid w:val="00573442"/>
    <w:rsid w:val="00573916"/>
    <w:rsid w:val="00573AB8"/>
    <w:rsid w:val="00573BAC"/>
    <w:rsid w:val="00573D17"/>
    <w:rsid w:val="0057517C"/>
    <w:rsid w:val="00575647"/>
    <w:rsid w:val="005757A1"/>
    <w:rsid w:val="0057628F"/>
    <w:rsid w:val="005763A1"/>
    <w:rsid w:val="005769DC"/>
    <w:rsid w:val="00576D80"/>
    <w:rsid w:val="005772D6"/>
    <w:rsid w:val="005773BE"/>
    <w:rsid w:val="00577542"/>
    <w:rsid w:val="005779E6"/>
    <w:rsid w:val="00577DB3"/>
    <w:rsid w:val="00577EC2"/>
    <w:rsid w:val="00577F38"/>
    <w:rsid w:val="005802AF"/>
    <w:rsid w:val="005805C3"/>
    <w:rsid w:val="005809AE"/>
    <w:rsid w:val="00580BAC"/>
    <w:rsid w:val="005811A8"/>
    <w:rsid w:val="005813F1"/>
    <w:rsid w:val="0058171C"/>
    <w:rsid w:val="00581954"/>
    <w:rsid w:val="00581F48"/>
    <w:rsid w:val="00582E0A"/>
    <w:rsid w:val="00582EDB"/>
    <w:rsid w:val="005830F5"/>
    <w:rsid w:val="0058321B"/>
    <w:rsid w:val="005836F3"/>
    <w:rsid w:val="00583EC2"/>
    <w:rsid w:val="005843EB"/>
    <w:rsid w:val="00584C3C"/>
    <w:rsid w:val="00584D40"/>
    <w:rsid w:val="00584F14"/>
    <w:rsid w:val="00585041"/>
    <w:rsid w:val="0058508C"/>
    <w:rsid w:val="00585A29"/>
    <w:rsid w:val="00585D88"/>
    <w:rsid w:val="00586419"/>
    <w:rsid w:val="0058648A"/>
    <w:rsid w:val="005866EC"/>
    <w:rsid w:val="00586F26"/>
    <w:rsid w:val="0058733D"/>
    <w:rsid w:val="005873EE"/>
    <w:rsid w:val="0058752C"/>
    <w:rsid w:val="005875B8"/>
    <w:rsid w:val="0058772A"/>
    <w:rsid w:val="00587B56"/>
    <w:rsid w:val="00587D12"/>
    <w:rsid w:val="0059006C"/>
    <w:rsid w:val="00590CB0"/>
    <w:rsid w:val="00590E50"/>
    <w:rsid w:val="00591154"/>
    <w:rsid w:val="0059116E"/>
    <w:rsid w:val="00592B8D"/>
    <w:rsid w:val="00592C5B"/>
    <w:rsid w:val="00592E52"/>
    <w:rsid w:val="00593304"/>
    <w:rsid w:val="0059376A"/>
    <w:rsid w:val="005939FD"/>
    <w:rsid w:val="00593ADB"/>
    <w:rsid w:val="00593F9A"/>
    <w:rsid w:val="005940E1"/>
    <w:rsid w:val="005943A1"/>
    <w:rsid w:val="0059456A"/>
    <w:rsid w:val="00594A4D"/>
    <w:rsid w:val="00595A92"/>
    <w:rsid w:val="00595EB9"/>
    <w:rsid w:val="00596081"/>
    <w:rsid w:val="00596154"/>
    <w:rsid w:val="0059655A"/>
    <w:rsid w:val="005966A2"/>
    <w:rsid w:val="00596748"/>
    <w:rsid w:val="005967FA"/>
    <w:rsid w:val="00596A6F"/>
    <w:rsid w:val="00596B5F"/>
    <w:rsid w:val="00596CA2"/>
    <w:rsid w:val="00596CCF"/>
    <w:rsid w:val="00596DCB"/>
    <w:rsid w:val="00597144"/>
    <w:rsid w:val="005972EE"/>
    <w:rsid w:val="0059775D"/>
    <w:rsid w:val="005A04A2"/>
    <w:rsid w:val="005A0937"/>
    <w:rsid w:val="005A0FEA"/>
    <w:rsid w:val="005A121F"/>
    <w:rsid w:val="005A136A"/>
    <w:rsid w:val="005A1D92"/>
    <w:rsid w:val="005A21AA"/>
    <w:rsid w:val="005A2415"/>
    <w:rsid w:val="005A2860"/>
    <w:rsid w:val="005A2A68"/>
    <w:rsid w:val="005A3394"/>
    <w:rsid w:val="005A3C6C"/>
    <w:rsid w:val="005A4682"/>
    <w:rsid w:val="005A50A2"/>
    <w:rsid w:val="005A661B"/>
    <w:rsid w:val="005A6D5F"/>
    <w:rsid w:val="005A6E59"/>
    <w:rsid w:val="005A6E9D"/>
    <w:rsid w:val="005A72E7"/>
    <w:rsid w:val="005A740C"/>
    <w:rsid w:val="005A75F0"/>
    <w:rsid w:val="005A765C"/>
    <w:rsid w:val="005A7938"/>
    <w:rsid w:val="005A7C58"/>
    <w:rsid w:val="005B01CC"/>
    <w:rsid w:val="005B0337"/>
    <w:rsid w:val="005B1298"/>
    <w:rsid w:val="005B17AE"/>
    <w:rsid w:val="005B17DA"/>
    <w:rsid w:val="005B183F"/>
    <w:rsid w:val="005B1E52"/>
    <w:rsid w:val="005B2369"/>
    <w:rsid w:val="005B27BA"/>
    <w:rsid w:val="005B2C61"/>
    <w:rsid w:val="005B3633"/>
    <w:rsid w:val="005B3ACA"/>
    <w:rsid w:val="005B3D4A"/>
    <w:rsid w:val="005B4782"/>
    <w:rsid w:val="005B486F"/>
    <w:rsid w:val="005B4C1C"/>
    <w:rsid w:val="005B56BF"/>
    <w:rsid w:val="005B5C20"/>
    <w:rsid w:val="005B5C7D"/>
    <w:rsid w:val="005B5EC8"/>
    <w:rsid w:val="005B5F8B"/>
    <w:rsid w:val="005B6CC9"/>
    <w:rsid w:val="005B7834"/>
    <w:rsid w:val="005B7B8E"/>
    <w:rsid w:val="005C03A2"/>
    <w:rsid w:val="005C0434"/>
    <w:rsid w:val="005C0B8F"/>
    <w:rsid w:val="005C0C58"/>
    <w:rsid w:val="005C1209"/>
    <w:rsid w:val="005C1FA1"/>
    <w:rsid w:val="005C24F4"/>
    <w:rsid w:val="005C2D6E"/>
    <w:rsid w:val="005C3372"/>
    <w:rsid w:val="005C3B04"/>
    <w:rsid w:val="005C3B65"/>
    <w:rsid w:val="005C3CB9"/>
    <w:rsid w:val="005C436F"/>
    <w:rsid w:val="005C43A3"/>
    <w:rsid w:val="005C43A8"/>
    <w:rsid w:val="005C4D2C"/>
    <w:rsid w:val="005C4E56"/>
    <w:rsid w:val="005C61A3"/>
    <w:rsid w:val="005C657D"/>
    <w:rsid w:val="005C66FA"/>
    <w:rsid w:val="005C6950"/>
    <w:rsid w:val="005C6D3B"/>
    <w:rsid w:val="005C70A7"/>
    <w:rsid w:val="005C72EA"/>
    <w:rsid w:val="005C7D4D"/>
    <w:rsid w:val="005D0066"/>
    <w:rsid w:val="005D0117"/>
    <w:rsid w:val="005D08E5"/>
    <w:rsid w:val="005D0CB8"/>
    <w:rsid w:val="005D0DCB"/>
    <w:rsid w:val="005D1DD9"/>
    <w:rsid w:val="005D23A0"/>
    <w:rsid w:val="005D2AE7"/>
    <w:rsid w:val="005D3CB7"/>
    <w:rsid w:val="005D4721"/>
    <w:rsid w:val="005D4A80"/>
    <w:rsid w:val="005D4E87"/>
    <w:rsid w:val="005D52F1"/>
    <w:rsid w:val="005D550A"/>
    <w:rsid w:val="005D5DE2"/>
    <w:rsid w:val="005D5EBF"/>
    <w:rsid w:val="005D6BEF"/>
    <w:rsid w:val="005D7510"/>
    <w:rsid w:val="005D7741"/>
    <w:rsid w:val="005D794F"/>
    <w:rsid w:val="005D7E29"/>
    <w:rsid w:val="005E0677"/>
    <w:rsid w:val="005E0790"/>
    <w:rsid w:val="005E0AF6"/>
    <w:rsid w:val="005E0E60"/>
    <w:rsid w:val="005E0EEF"/>
    <w:rsid w:val="005E18CA"/>
    <w:rsid w:val="005E1A40"/>
    <w:rsid w:val="005E1AEE"/>
    <w:rsid w:val="005E2018"/>
    <w:rsid w:val="005E3384"/>
    <w:rsid w:val="005E33F9"/>
    <w:rsid w:val="005E3ABC"/>
    <w:rsid w:val="005E3DEB"/>
    <w:rsid w:val="005E411C"/>
    <w:rsid w:val="005E57B6"/>
    <w:rsid w:val="005E5A54"/>
    <w:rsid w:val="005E5F93"/>
    <w:rsid w:val="005E68A9"/>
    <w:rsid w:val="005E7124"/>
    <w:rsid w:val="005E7852"/>
    <w:rsid w:val="005F0F6F"/>
    <w:rsid w:val="005F14F1"/>
    <w:rsid w:val="005F16FA"/>
    <w:rsid w:val="005F174F"/>
    <w:rsid w:val="005F2021"/>
    <w:rsid w:val="005F208B"/>
    <w:rsid w:val="005F2535"/>
    <w:rsid w:val="005F27A6"/>
    <w:rsid w:val="005F27D8"/>
    <w:rsid w:val="005F2B43"/>
    <w:rsid w:val="005F3066"/>
    <w:rsid w:val="005F317C"/>
    <w:rsid w:val="005F3401"/>
    <w:rsid w:val="005F3F88"/>
    <w:rsid w:val="005F43AE"/>
    <w:rsid w:val="005F45BC"/>
    <w:rsid w:val="005F47D0"/>
    <w:rsid w:val="005F4A6B"/>
    <w:rsid w:val="005F4CD5"/>
    <w:rsid w:val="005F4DC6"/>
    <w:rsid w:val="005F5497"/>
    <w:rsid w:val="005F5E6D"/>
    <w:rsid w:val="005F5F29"/>
    <w:rsid w:val="005F603D"/>
    <w:rsid w:val="005F69F4"/>
    <w:rsid w:val="005F6BE9"/>
    <w:rsid w:val="005F6CEE"/>
    <w:rsid w:val="005F6EB5"/>
    <w:rsid w:val="005F76AD"/>
    <w:rsid w:val="005F76DF"/>
    <w:rsid w:val="005F7EA7"/>
    <w:rsid w:val="005F7F73"/>
    <w:rsid w:val="0060041E"/>
    <w:rsid w:val="00600E93"/>
    <w:rsid w:val="006015E0"/>
    <w:rsid w:val="00601850"/>
    <w:rsid w:val="0060217E"/>
    <w:rsid w:val="006026A8"/>
    <w:rsid w:val="00602B2F"/>
    <w:rsid w:val="00603084"/>
    <w:rsid w:val="0060313E"/>
    <w:rsid w:val="0060320F"/>
    <w:rsid w:val="00603633"/>
    <w:rsid w:val="00603961"/>
    <w:rsid w:val="00603C87"/>
    <w:rsid w:val="00603EA8"/>
    <w:rsid w:val="00603F8F"/>
    <w:rsid w:val="006048A2"/>
    <w:rsid w:val="006057C4"/>
    <w:rsid w:val="006059BC"/>
    <w:rsid w:val="00605E59"/>
    <w:rsid w:val="0060616F"/>
    <w:rsid w:val="006061C4"/>
    <w:rsid w:val="0060657F"/>
    <w:rsid w:val="00606768"/>
    <w:rsid w:val="006070E8"/>
    <w:rsid w:val="0060767A"/>
    <w:rsid w:val="006078ED"/>
    <w:rsid w:val="00607F87"/>
    <w:rsid w:val="006100A6"/>
    <w:rsid w:val="0061038A"/>
    <w:rsid w:val="00610717"/>
    <w:rsid w:val="006107B1"/>
    <w:rsid w:val="00610AC3"/>
    <w:rsid w:val="0061149F"/>
    <w:rsid w:val="006114D9"/>
    <w:rsid w:val="00612531"/>
    <w:rsid w:val="0061342D"/>
    <w:rsid w:val="00613461"/>
    <w:rsid w:val="00613B80"/>
    <w:rsid w:val="00614217"/>
    <w:rsid w:val="0061492E"/>
    <w:rsid w:val="0061499F"/>
    <w:rsid w:val="00614C26"/>
    <w:rsid w:val="00614EFE"/>
    <w:rsid w:val="00615505"/>
    <w:rsid w:val="0061575D"/>
    <w:rsid w:val="00615C20"/>
    <w:rsid w:val="00615FF3"/>
    <w:rsid w:val="00616781"/>
    <w:rsid w:val="00616AB8"/>
    <w:rsid w:val="00617194"/>
    <w:rsid w:val="00617361"/>
    <w:rsid w:val="00617F8C"/>
    <w:rsid w:val="0062030F"/>
    <w:rsid w:val="00620A74"/>
    <w:rsid w:val="00620C68"/>
    <w:rsid w:val="00621351"/>
    <w:rsid w:val="00621B91"/>
    <w:rsid w:val="00621E3A"/>
    <w:rsid w:val="00621E5E"/>
    <w:rsid w:val="00622232"/>
    <w:rsid w:val="00622433"/>
    <w:rsid w:val="00622B06"/>
    <w:rsid w:val="0062331C"/>
    <w:rsid w:val="006238EE"/>
    <w:rsid w:val="00623BBA"/>
    <w:rsid w:val="006243DF"/>
    <w:rsid w:val="00624602"/>
    <w:rsid w:val="00624722"/>
    <w:rsid w:val="0062513F"/>
    <w:rsid w:val="00625881"/>
    <w:rsid w:val="0062649F"/>
    <w:rsid w:val="0062688F"/>
    <w:rsid w:val="00626A4D"/>
    <w:rsid w:val="00627596"/>
    <w:rsid w:val="006276C3"/>
    <w:rsid w:val="00627A8D"/>
    <w:rsid w:val="00627D92"/>
    <w:rsid w:val="00630137"/>
    <w:rsid w:val="006305D3"/>
    <w:rsid w:val="00630A43"/>
    <w:rsid w:val="00630B21"/>
    <w:rsid w:val="00631A2F"/>
    <w:rsid w:val="00631E5A"/>
    <w:rsid w:val="00631E8F"/>
    <w:rsid w:val="006321CB"/>
    <w:rsid w:val="00633282"/>
    <w:rsid w:val="006333D1"/>
    <w:rsid w:val="006334AA"/>
    <w:rsid w:val="00633984"/>
    <w:rsid w:val="00633E87"/>
    <w:rsid w:val="00634698"/>
    <w:rsid w:val="00634AD6"/>
    <w:rsid w:val="0063507E"/>
    <w:rsid w:val="00635647"/>
    <w:rsid w:val="0063575D"/>
    <w:rsid w:val="00635765"/>
    <w:rsid w:val="006361E3"/>
    <w:rsid w:val="00636F84"/>
    <w:rsid w:val="006373C7"/>
    <w:rsid w:val="00637B5C"/>
    <w:rsid w:val="006403AA"/>
    <w:rsid w:val="00640A21"/>
    <w:rsid w:val="00640C92"/>
    <w:rsid w:val="006414F3"/>
    <w:rsid w:val="00642052"/>
    <w:rsid w:val="00642494"/>
    <w:rsid w:val="0064264C"/>
    <w:rsid w:val="00642A06"/>
    <w:rsid w:val="0064317F"/>
    <w:rsid w:val="0064336C"/>
    <w:rsid w:val="006437DF"/>
    <w:rsid w:val="006439A9"/>
    <w:rsid w:val="00644046"/>
    <w:rsid w:val="0064420C"/>
    <w:rsid w:val="006443A4"/>
    <w:rsid w:val="00644542"/>
    <w:rsid w:val="00644BF2"/>
    <w:rsid w:val="006450F5"/>
    <w:rsid w:val="0064582B"/>
    <w:rsid w:val="00645D8B"/>
    <w:rsid w:val="00645FEB"/>
    <w:rsid w:val="006462E8"/>
    <w:rsid w:val="00646ED7"/>
    <w:rsid w:val="006478AC"/>
    <w:rsid w:val="00650ADA"/>
    <w:rsid w:val="006511B6"/>
    <w:rsid w:val="006512E8"/>
    <w:rsid w:val="00651782"/>
    <w:rsid w:val="0065199E"/>
    <w:rsid w:val="00651DDE"/>
    <w:rsid w:val="00652263"/>
    <w:rsid w:val="00652E1E"/>
    <w:rsid w:val="00652FA1"/>
    <w:rsid w:val="006530B4"/>
    <w:rsid w:val="00653271"/>
    <w:rsid w:val="00653F10"/>
    <w:rsid w:val="006544CB"/>
    <w:rsid w:val="00654A3E"/>
    <w:rsid w:val="0065587B"/>
    <w:rsid w:val="00655926"/>
    <w:rsid w:val="00655C44"/>
    <w:rsid w:val="0065632C"/>
    <w:rsid w:val="00656EA3"/>
    <w:rsid w:val="00657042"/>
    <w:rsid w:val="006570E0"/>
    <w:rsid w:val="0065738A"/>
    <w:rsid w:val="0065798F"/>
    <w:rsid w:val="00660482"/>
    <w:rsid w:val="006607F4"/>
    <w:rsid w:val="00660D79"/>
    <w:rsid w:val="006612B4"/>
    <w:rsid w:val="006612C5"/>
    <w:rsid w:val="00661AF2"/>
    <w:rsid w:val="00662245"/>
    <w:rsid w:val="00662BA7"/>
    <w:rsid w:val="00662F23"/>
    <w:rsid w:val="00663306"/>
    <w:rsid w:val="0066350D"/>
    <w:rsid w:val="00663594"/>
    <w:rsid w:val="00663A07"/>
    <w:rsid w:val="00664164"/>
    <w:rsid w:val="006643CD"/>
    <w:rsid w:val="006645DE"/>
    <w:rsid w:val="006648F1"/>
    <w:rsid w:val="00664F59"/>
    <w:rsid w:val="00664FF1"/>
    <w:rsid w:val="00665295"/>
    <w:rsid w:val="006657F1"/>
    <w:rsid w:val="006659CD"/>
    <w:rsid w:val="006664B9"/>
    <w:rsid w:val="00666987"/>
    <w:rsid w:val="00666D1B"/>
    <w:rsid w:val="00666D54"/>
    <w:rsid w:val="006673AF"/>
    <w:rsid w:val="00667DC3"/>
    <w:rsid w:val="00667E21"/>
    <w:rsid w:val="00670232"/>
    <w:rsid w:val="006708C7"/>
    <w:rsid w:val="00670A46"/>
    <w:rsid w:val="00671149"/>
    <w:rsid w:val="0067121B"/>
    <w:rsid w:val="0067139D"/>
    <w:rsid w:val="00671960"/>
    <w:rsid w:val="00671973"/>
    <w:rsid w:val="00671DA1"/>
    <w:rsid w:val="0067204B"/>
    <w:rsid w:val="0067267F"/>
    <w:rsid w:val="006736D2"/>
    <w:rsid w:val="00673E0C"/>
    <w:rsid w:val="0067493E"/>
    <w:rsid w:val="00674A4A"/>
    <w:rsid w:val="00674FC6"/>
    <w:rsid w:val="00675CC8"/>
    <w:rsid w:val="00675D0B"/>
    <w:rsid w:val="00675DB5"/>
    <w:rsid w:val="00675E7A"/>
    <w:rsid w:val="006765AD"/>
    <w:rsid w:val="00676701"/>
    <w:rsid w:val="00677808"/>
    <w:rsid w:val="00677A13"/>
    <w:rsid w:val="00677A5D"/>
    <w:rsid w:val="00677EEE"/>
    <w:rsid w:val="00680182"/>
    <w:rsid w:val="00680273"/>
    <w:rsid w:val="00680434"/>
    <w:rsid w:val="0068100B"/>
    <w:rsid w:val="00681481"/>
    <w:rsid w:val="006819CA"/>
    <w:rsid w:val="00681BBD"/>
    <w:rsid w:val="00681FC5"/>
    <w:rsid w:val="0068217A"/>
    <w:rsid w:val="0068262A"/>
    <w:rsid w:val="00682AA5"/>
    <w:rsid w:val="00682EE5"/>
    <w:rsid w:val="00682F43"/>
    <w:rsid w:val="0068330F"/>
    <w:rsid w:val="0068385F"/>
    <w:rsid w:val="00684825"/>
    <w:rsid w:val="00684EEC"/>
    <w:rsid w:val="006855B8"/>
    <w:rsid w:val="00685864"/>
    <w:rsid w:val="00685D5A"/>
    <w:rsid w:val="00686303"/>
    <w:rsid w:val="00686309"/>
    <w:rsid w:val="006866D2"/>
    <w:rsid w:val="00686B35"/>
    <w:rsid w:val="00686CC6"/>
    <w:rsid w:val="006871EF"/>
    <w:rsid w:val="006877AC"/>
    <w:rsid w:val="00687996"/>
    <w:rsid w:val="006879CB"/>
    <w:rsid w:val="006911B6"/>
    <w:rsid w:val="006912B6"/>
    <w:rsid w:val="0069199B"/>
    <w:rsid w:val="00692423"/>
    <w:rsid w:val="00693102"/>
    <w:rsid w:val="0069315E"/>
    <w:rsid w:val="00693C1C"/>
    <w:rsid w:val="00694348"/>
    <w:rsid w:val="00694A88"/>
    <w:rsid w:val="00694B8C"/>
    <w:rsid w:val="00694FAB"/>
    <w:rsid w:val="0069526F"/>
    <w:rsid w:val="006953B2"/>
    <w:rsid w:val="006956A5"/>
    <w:rsid w:val="00695DFF"/>
    <w:rsid w:val="006967D6"/>
    <w:rsid w:val="00696BF0"/>
    <w:rsid w:val="00696D15"/>
    <w:rsid w:val="00697003"/>
    <w:rsid w:val="00697338"/>
    <w:rsid w:val="006A0492"/>
    <w:rsid w:val="006A0911"/>
    <w:rsid w:val="006A0A6D"/>
    <w:rsid w:val="006A0AA1"/>
    <w:rsid w:val="006A0E13"/>
    <w:rsid w:val="006A0E38"/>
    <w:rsid w:val="006A0FAD"/>
    <w:rsid w:val="006A1B90"/>
    <w:rsid w:val="006A1F78"/>
    <w:rsid w:val="006A219D"/>
    <w:rsid w:val="006A2F67"/>
    <w:rsid w:val="006A3564"/>
    <w:rsid w:val="006A36C2"/>
    <w:rsid w:val="006A3DBE"/>
    <w:rsid w:val="006A3F6E"/>
    <w:rsid w:val="006A4B39"/>
    <w:rsid w:val="006A4CF2"/>
    <w:rsid w:val="006A51BC"/>
    <w:rsid w:val="006A539C"/>
    <w:rsid w:val="006A53BE"/>
    <w:rsid w:val="006A592E"/>
    <w:rsid w:val="006A6102"/>
    <w:rsid w:val="006A6356"/>
    <w:rsid w:val="006A64FB"/>
    <w:rsid w:val="006A6556"/>
    <w:rsid w:val="006A6B17"/>
    <w:rsid w:val="006A7107"/>
    <w:rsid w:val="006A756E"/>
    <w:rsid w:val="006A7685"/>
    <w:rsid w:val="006A7773"/>
    <w:rsid w:val="006A796A"/>
    <w:rsid w:val="006B0098"/>
    <w:rsid w:val="006B096B"/>
    <w:rsid w:val="006B0E26"/>
    <w:rsid w:val="006B1360"/>
    <w:rsid w:val="006B186D"/>
    <w:rsid w:val="006B1BA4"/>
    <w:rsid w:val="006B28D2"/>
    <w:rsid w:val="006B3ABB"/>
    <w:rsid w:val="006B3E9D"/>
    <w:rsid w:val="006B43AC"/>
    <w:rsid w:val="006B505D"/>
    <w:rsid w:val="006B5A81"/>
    <w:rsid w:val="006B5BC2"/>
    <w:rsid w:val="006B5BFF"/>
    <w:rsid w:val="006B6323"/>
    <w:rsid w:val="006B67F6"/>
    <w:rsid w:val="006B68B2"/>
    <w:rsid w:val="006B69E5"/>
    <w:rsid w:val="006B6C53"/>
    <w:rsid w:val="006B73B9"/>
    <w:rsid w:val="006B7A05"/>
    <w:rsid w:val="006B7A0F"/>
    <w:rsid w:val="006B7AD0"/>
    <w:rsid w:val="006B7FB7"/>
    <w:rsid w:val="006C001F"/>
    <w:rsid w:val="006C0597"/>
    <w:rsid w:val="006C09BB"/>
    <w:rsid w:val="006C1E78"/>
    <w:rsid w:val="006C23BC"/>
    <w:rsid w:val="006C27D9"/>
    <w:rsid w:val="006C309D"/>
    <w:rsid w:val="006C4BDF"/>
    <w:rsid w:val="006C5585"/>
    <w:rsid w:val="006C59B5"/>
    <w:rsid w:val="006C5D5A"/>
    <w:rsid w:val="006C5DBC"/>
    <w:rsid w:val="006C61F8"/>
    <w:rsid w:val="006C63CF"/>
    <w:rsid w:val="006C643C"/>
    <w:rsid w:val="006C68B8"/>
    <w:rsid w:val="006C6962"/>
    <w:rsid w:val="006C753F"/>
    <w:rsid w:val="006C78A3"/>
    <w:rsid w:val="006C791A"/>
    <w:rsid w:val="006D0789"/>
    <w:rsid w:val="006D0F09"/>
    <w:rsid w:val="006D208E"/>
    <w:rsid w:val="006D23EB"/>
    <w:rsid w:val="006D251D"/>
    <w:rsid w:val="006D28DB"/>
    <w:rsid w:val="006D2FBF"/>
    <w:rsid w:val="006D31F5"/>
    <w:rsid w:val="006D3837"/>
    <w:rsid w:val="006D395F"/>
    <w:rsid w:val="006D3A8E"/>
    <w:rsid w:val="006D3BAC"/>
    <w:rsid w:val="006D40E0"/>
    <w:rsid w:val="006D41E9"/>
    <w:rsid w:val="006D448F"/>
    <w:rsid w:val="006D4598"/>
    <w:rsid w:val="006D4D8D"/>
    <w:rsid w:val="006D4D9F"/>
    <w:rsid w:val="006D4DE1"/>
    <w:rsid w:val="006D4EB8"/>
    <w:rsid w:val="006D65DD"/>
    <w:rsid w:val="006D65F3"/>
    <w:rsid w:val="006D69DE"/>
    <w:rsid w:val="006D69ED"/>
    <w:rsid w:val="006E083B"/>
    <w:rsid w:val="006E1A7E"/>
    <w:rsid w:val="006E1B8D"/>
    <w:rsid w:val="006E2236"/>
    <w:rsid w:val="006E2756"/>
    <w:rsid w:val="006E2C5B"/>
    <w:rsid w:val="006E3040"/>
    <w:rsid w:val="006E307B"/>
    <w:rsid w:val="006E338D"/>
    <w:rsid w:val="006E33BD"/>
    <w:rsid w:val="006E37D7"/>
    <w:rsid w:val="006E3B49"/>
    <w:rsid w:val="006E3B9B"/>
    <w:rsid w:val="006E4392"/>
    <w:rsid w:val="006E43F6"/>
    <w:rsid w:val="006E4AC4"/>
    <w:rsid w:val="006E4F2A"/>
    <w:rsid w:val="006E5028"/>
    <w:rsid w:val="006E5790"/>
    <w:rsid w:val="006E5FB7"/>
    <w:rsid w:val="006E644C"/>
    <w:rsid w:val="006E658B"/>
    <w:rsid w:val="006E76DA"/>
    <w:rsid w:val="006E78D8"/>
    <w:rsid w:val="006E7AB8"/>
    <w:rsid w:val="006E7F4B"/>
    <w:rsid w:val="006F15EA"/>
    <w:rsid w:val="006F1688"/>
    <w:rsid w:val="006F18FD"/>
    <w:rsid w:val="006F1AA8"/>
    <w:rsid w:val="006F1B04"/>
    <w:rsid w:val="006F1DF2"/>
    <w:rsid w:val="006F1E4B"/>
    <w:rsid w:val="006F1FBA"/>
    <w:rsid w:val="006F25C0"/>
    <w:rsid w:val="006F2B3F"/>
    <w:rsid w:val="006F2C57"/>
    <w:rsid w:val="006F3251"/>
    <w:rsid w:val="006F337A"/>
    <w:rsid w:val="006F3AA2"/>
    <w:rsid w:val="006F3F49"/>
    <w:rsid w:val="006F4058"/>
    <w:rsid w:val="006F4BBF"/>
    <w:rsid w:val="006F4D0B"/>
    <w:rsid w:val="006F5148"/>
    <w:rsid w:val="006F544D"/>
    <w:rsid w:val="006F6AFA"/>
    <w:rsid w:val="006F70F3"/>
    <w:rsid w:val="006F7210"/>
    <w:rsid w:val="006F73E3"/>
    <w:rsid w:val="006F77BB"/>
    <w:rsid w:val="006F781E"/>
    <w:rsid w:val="006F7886"/>
    <w:rsid w:val="006F7BC4"/>
    <w:rsid w:val="00700132"/>
    <w:rsid w:val="0070018F"/>
    <w:rsid w:val="007003DB"/>
    <w:rsid w:val="0070045C"/>
    <w:rsid w:val="007009E5"/>
    <w:rsid w:val="00700A59"/>
    <w:rsid w:val="00700B01"/>
    <w:rsid w:val="00701020"/>
    <w:rsid w:val="00701697"/>
    <w:rsid w:val="00701820"/>
    <w:rsid w:val="00701F90"/>
    <w:rsid w:val="0070210C"/>
    <w:rsid w:val="007023AE"/>
    <w:rsid w:val="0070244B"/>
    <w:rsid w:val="0070247A"/>
    <w:rsid w:val="00702796"/>
    <w:rsid w:val="007034C6"/>
    <w:rsid w:val="007036A6"/>
    <w:rsid w:val="00703795"/>
    <w:rsid w:val="007037CC"/>
    <w:rsid w:val="00705E73"/>
    <w:rsid w:val="00705ED7"/>
    <w:rsid w:val="00706071"/>
    <w:rsid w:val="007065E3"/>
    <w:rsid w:val="00706682"/>
    <w:rsid w:val="00706C9E"/>
    <w:rsid w:val="007071B0"/>
    <w:rsid w:val="00707346"/>
    <w:rsid w:val="00707C68"/>
    <w:rsid w:val="00707FEE"/>
    <w:rsid w:val="007106C4"/>
    <w:rsid w:val="007107D8"/>
    <w:rsid w:val="00710AFE"/>
    <w:rsid w:val="00710F99"/>
    <w:rsid w:val="00711EAE"/>
    <w:rsid w:val="00712B62"/>
    <w:rsid w:val="00712DEA"/>
    <w:rsid w:val="00712DF0"/>
    <w:rsid w:val="00713731"/>
    <w:rsid w:val="007137D5"/>
    <w:rsid w:val="00713A29"/>
    <w:rsid w:val="00714093"/>
    <w:rsid w:val="00714177"/>
    <w:rsid w:val="007142FF"/>
    <w:rsid w:val="00714453"/>
    <w:rsid w:val="00715731"/>
    <w:rsid w:val="00716745"/>
    <w:rsid w:val="0071683F"/>
    <w:rsid w:val="007169A2"/>
    <w:rsid w:val="00716F66"/>
    <w:rsid w:val="00717196"/>
    <w:rsid w:val="007174E5"/>
    <w:rsid w:val="00717DA8"/>
    <w:rsid w:val="00717F0D"/>
    <w:rsid w:val="0072028A"/>
    <w:rsid w:val="007213D4"/>
    <w:rsid w:val="00721A5B"/>
    <w:rsid w:val="00721FEF"/>
    <w:rsid w:val="00722081"/>
    <w:rsid w:val="00722155"/>
    <w:rsid w:val="00722393"/>
    <w:rsid w:val="007225C3"/>
    <w:rsid w:val="00722949"/>
    <w:rsid w:val="00722D3E"/>
    <w:rsid w:val="007234C4"/>
    <w:rsid w:val="007239F4"/>
    <w:rsid w:val="00723E51"/>
    <w:rsid w:val="00723E95"/>
    <w:rsid w:val="00724E39"/>
    <w:rsid w:val="007254F9"/>
    <w:rsid w:val="00725511"/>
    <w:rsid w:val="00725902"/>
    <w:rsid w:val="00725A07"/>
    <w:rsid w:val="00725A2B"/>
    <w:rsid w:val="00725A82"/>
    <w:rsid w:val="00725AA0"/>
    <w:rsid w:val="00725B13"/>
    <w:rsid w:val="00726023"/>
    <w:rsid w:val="00726127"/>
    <w:rsid w:val="00726CB5"/>
    <w:rsid w:val="00726F7D"/>
    <w:rsid w:val="007272A2"/>
    <w:rsid w:val="00727562"/>
    <w:rsid w:val="00727DAD"/>
    <w:rsid w:val="00730CA8"/>
    <w:rsid w:val="00730D6A"/>
    <w:rsid w:val="00730DE4"/>
    <w:rsid w:val="00731E3F"/>
    <w:rsid w:val="007324A1"/>
    <w:rsid w:val="00732B3A"/>
    <w:rsid w:val="00732E4A"/>
    <w:rsid w:val="00732F11"/>
    <w:rsid w:val="00733524"/>
    <w:rsid w:val="00733B3D"/>
    <w:rsid w:val="00733CB7"/>
    <w:rsid w:val="00733FC3"/>
    <w:rsid w:val="00734274"/>
    <w:rsid w:val="007348DD"/>
    <w:rsid w:val="00734902"/>
    <w:rsid w:val="00735738"/>
    <w:rsid w:val="00735E0B"/>
    <w:rsid w:val="00736037"/>
    <w:rsid w:val="00736924"/>
    <w:rsid w:val="00737308"/>
    <w:rsid w:val="00737632"/>
    <w:rsid w:val="00737AFB"/>
    <w:rsid w:val="007405DE"/>
    <w:rsid w:val="00740BF9"/>
    <w:rsid w:val="00740DA4"/>
    <w:rsid w:val="00740F3D"/>
    <w:rsid w:val="0074165A"/>
    <w:rsid w:val="00741B75"/>
    <w:rsid w:val="00742511"/>
    <w:rsid w:val="00742657"/>
    <w:rsid w:val="007428D7"/>
    <w:rsid w:val="0074354F"/>
    <w:rsid w:val="00744385"/>
    <w:rsid w:val="00744878"/>
    <w:rsid w:val="00745327"/>
    <w:rsid w:val="00745509"/>
    <w:rsid w:val="007461BB"/>
    <w:rsid w:val="00746AB4"/>
    <w:rsid w:val="0074714E"/>
    <w:rsid w:val="0074716B"/>
    <w:rsid w:val="00747612"/>
    <w:rsid w:val="00747C30"/>
    <w:rsid w:val="00747CC4"/>
    <w:rsid w:val="00750B03"/>
    <w:rsid w:val="0075146E"/>
    <w:rsid w:val="00752447"/>
    <w:rsid w:val="00752A0B"/>
    <w:rsid w:val="00753F0E"/>
    <w:rsid w:val="00754401"/>
    <w:rsid w:val="007547B5"/>
    <w:rsid w:val="007549F8"/>
    <w:rsid w:val="00754EA0"/>
    <w:rsid w:val="0075571F"/>
    <w:rsid w:val="007559EF"/>
    <w:rsid w:val="00755D35"/>
    <w:rsid w:val="00756136"/>
    <w:rsid w:val="007567EC"/>
    <w:rsid w:val="007568DF"/>
    <w:rsid w:val="00756E10"/>
    <w:rsid w:val="0075701E"/>
    <w:rsid w:val="00757EC1"/>
    <w:rsid w:val="007604FF"/>
    <w:rsid w:val="00760BF9"/>
    <w:rsid w:val="00760CE1"/>
    <w:rsid w:val="00761005"/>
    <w:rsid w:val="007612F9"/>
    <w:rsid w:val="00761DC7"/>
    <w:rsid w:val="00762C17"/>
    <w:rsid w:val="00762C1F"/>
    <w:rsid w:val="00763D10"/>
    <w:rsid w:val="0076480A"/>
    <w:rsid w:val="00764B20"/>
    <w:rsid w:val="00764B40"/>
    <w:rsid w:val="007654FD"/>
    <w:rsid w:val="00765A9B"/>
    <w:rsid w:val="00765DA3"/>
    <w:rsid w:val="00766391"/>
    <w:rsid w:val="00766AE8"/>
    <w:rsid w:val="00767039"/>
    <w:rsid w:val="0076708C"/>
    <w:rsid w:val="00770221"/>
    <w:rsid w:val="007716B1"/>
    <w:rsid w:val="00771A1C"/>
    <w:rsid w:val="00771F0A"/>
    <w:rsid w:val="0077280A"/>
    <w:rsid w:val="0077370D"/>
    <w:rsid w:val="00773C46"/>
    <w:rsid w:val="0077448C"/>
    <w:rsid w:val="007748F4"/>
    <w:rsid w:val="00774D54"/>
    <w:rsid w:val="0077508E"/>
    <w:rsid w:val="007751EC"/>
    <w:rsid w:val="00775317"/>
    <w:rsid w:val="007755CA"/>
    <w:rsid w:val="00775635"/>
    <w:rsid w:val="007757E7"/>
    <w:rsid w:val="00775CA9"/>
    <w:rsid w:val="00776327"/>
    <w:rsid w:val="007765A5"/>
    <w:rsid w:val="007768BF"/>
    <w:rsid w:val="007769F9"/>
    <w:rsid w:val="00776E5C"/>
    <w:rsid w:val="007772E5"/>
    <w:rsid w:val="00777AF5"/>
    <w:rsid w:val="00777D02"/>
    <w:rsid w:val="007803E7"/>
    <w:rsid w:val="00780D48"/>
    <w:rsid w:val="00780F66"/>
    <w:rsid w:val="00781001"/>
    <w:rsid w:val="0078176E"/>
    <w:rsid w:val="00781FF0"/>
    <w:rsid w:val="0078218A"/>
    <w:rsid w:val="00782B74"/>
    <w:rsid w:val="00783329"/>
    <w:rsid w:val="0078341F"/>
    <w:rsid w:val="0078358B"/>
    <w:rsid w:val="007836DB"/>
    <w:rsid w:val="00783B5D"/>
    <w:rsid w:val="00783EA7"/>
    <w:rsid w:val="00784302"/>
    <w:rsid w:val="007843D1"/>
    <w:rsid w:val="00784674"/>
    <w:rsid w:val="007846D6"/>
    <w:rsid w:val="00784F60"/>
    <w:rsid w:val="007859FC"/>
    <w:rsid w:val="00785EA6"/>
    <w:rsid w:val="00786410"/>
    <w:rsid w:val="0078687A"/>
    <w:rsid w:val="00786888"/>
    <w:rsid w:val="00786989"/>
    <w:rsid w:val="00787299"/>
    <w:rsid w:val="00787901"/>
    <w:rsid w:val="00787D97"/>
    <w:rsid w:val="007913C1"/>
    <w:rsid w:val="00791813"/>
    <w:rsid w:val="00791833"/>
    <w:rsid w:val="0079193D"/>
    <w:rsid w:val="00792418"/>
    <w:rsid w:val="00792AC0"/>
    <w:rsid w:val="00792C72"/>
    <w:rsid w:val="00793108"/>
    <w:rsid w:val="0079323E"/>
    <w:rsid w:val="007938D9"/>
    <w:rsid w:val="00793C88"/>
    <w:rsid w:val="00793F3B"/>
    <w:rsid w:val="00794348"/>
    <w:rsid w:val="00794CC5"/>
    <w:rsid w:val="00794E0A"/>
    <w:rsid w:val="00794E72"/>
    <w:rsid w:val="00795173"/>
    <w:rsid w:val="0079532E"/>
    <w:rsid w:val="0079551D"/>
    <w:rsid w:val="00795556"/>
    <w:rsid w:val="00795639"/>
    <w:rsid w:val="0079574A"/>
    <w:rsid w:val="00795FE3"/>
    <w:rsid w:val="0079609D"/>
    <w:rsid w:val="007963CD"/>
    <w:rsid w:val="0079662E"/>
    <w:rsid w:val="00796692"/>
    <w:rsid w:val="0079737F"/>
    <w:rsid w:val="0079755D"/>
    <w:rsid w:val="00797A29"/>
    <w:rsid w:val="00797B54"/>
    <w:rsid w:val="007A02B2"/>
    <w:rsid w:val="007A103C"/>
    <w:rsid w:val="007A1A2A"/>
    <w:rsid w:val="007A1B37"/>
    <w:rsid w:val="007A2282"/>
    <w:rsid w:val="007A264E"/>
    <w:rsid w:val="007A4E88"/>
    <w:rsid w:val="007A4F4C"/>
    <w:rsid w:val="007A51EB"/>
    <w:rsid w:val="007A543C"/>
    <w:rsid w:val="007A555D"/>
    <w:rsid w:val="007A5C23"/>
    <w:rsid w:val="007A6357"/>
    <w:rsid w:val="007A665E"/>
    <w:rsid w:val="007A6A7E"/>
    <w:rsid w:val="007A6A9D"/>
    <w:rsid w:val="007A6F34"/>
    <w:rsid w:val="007A7114"/>
    <w:rsid w:val="007A76D6"/>
    <w:rsid w:val="007A7DC5"/>
    <w:rsid w:val="007B054A"/>
    <w:rsid w:val="007B088B"/>
    <w:rsid w:val="007B0BED"/>
    <w:rsid w:val="007B0F7A"/>
    <w:rsid w:val="007B10DC"/>
    <w:rsid w:val="007B173D"/>
    <w:rsid w:val="007B1B76"/>
    <w:rsid w:val="007B1F8F"/>
    <w:rsid w:val="007B2C67"/>
    <w:rsid w:val="007B32BD"/>
    <w:rsid w:val="007B3430"/>
    <w:rsid w:val="007B38E7"/>
    <w:rsid w:val="007B3EEE"/>
    <w:rsid w:val="007B452C"/>
    <w:rsid w:val="007B4A68"/>
    <w:rsid w:val="007B4F09"/>
    <w:rsid w:val="007B5224"/>
    <w:rsid w:val="007B55E8"/>
    <w:rsid w:val="007B5CE7"/>
    <w:rsid w:val="007B6557"/>
    <w:rsid w:val="007B6B1A"/>
    <w:rsid w:val="007B6EA6"/>
    <w:rsid w:val="007B7765"/>
    <w:rsid w:val="007B78BF"/>
    <w:rsid w:val="007B7B55"/>
    <w:rsid w:val="007B7DF5"/>
    <w:rsid w:val="007B7E67"/>
    <w:rsid w:val="007C0737"/>
    <w:rsid w:val="007C0F2B"/>
    <w:rsid w:val="007C17D2"/>
    <w:rsid w:val="007C23AE"/>
    <w:rsid w:val="007C24BA"/>
    <w:rsid w:val="007C27D0"/>
    <w:rsid w:val="007C2D43"/>
    <w:rsid w:val="007C39A6"/>
    <w:rsid w:val="007C3AD6"/>
    <w:rsid w:val="007C3D99"/>
    <w:rsid w:val="007C422C"/>
    <w:rsid w:val="007C4B3B"/>
    <w:rsid w:val="007C4B72"/>
    <w:rsid w:val="007C50B9"/>
    <w:rsid w:val="007C5D06"/>
    <w:rsid w:val="007C64F4"/>
    <w:rsid w:val="007C659A"/>
    <w:rsid w:val="007C67FF"/>
    <w:rsid w:val="007C68CF"/>
    <w:rsid w:val="007C6ECD"/>
    <w:rsid w:val="007C73B4"/>
    <w:rsid w:val="007C7665"/>
    <w:rsid w:val="007C7B03"/>
    <w:rsid w:val="007C7FFA"/>
    <w:rsid w:val="007D0478"/>
    <w:rsid w:val="007D2047"/>
    <w:rsid w:val="007D2674"/>
    <w:rsid w:val="007D4153"/>
    <w:rsid w:val="007D4A3D"/>
    <w:rsid w:val="007D4AAD"/>
    <w:rsid w:val="007D4D6C"/>
    <w:rsid w:val="007D4E9A"/>
    <w:rsid w:val="007D536E"/>
    <w:rsid w:val="007D59BA"/>
    <w:rsid w:val="007D5B09"/>
    <w:rsid w:val="007D605B"/>
    <w:rsid w:val="007D7507"/>
    <w:rsid w:val="007D7EBF"/>
    <w:rsid w:val="007E002E"/>
    <w:rsid w:val="007E02F1"/>
    <w:rsid w:val="007E04F5"/>
    <w:rsid w:val="007E0904"/>
    <w:rsid w:val="007E09B2"/>
    <w:rsid w:val="007E0BA8"/>
    <w:rsid w:val="007E1030"/>
    <w:rsid w:val="007E182A"/>
    <w:rsid w:val="007E1919"/>
    <w:rsid w:val="007E1B6D"/>
    <w:rsid w:val="007E1DE9"/>
    <w:rsid w:val="007E24EB"/>
    <w:rsid w:val="007E336C"/>
    <w:rsid w:val="007E364D"/>
    <w:rsid w:val="007E3938"/>
    <w:rsid w:val="007E3B35"/>
    <w:rsid w:val="007E3D42"/>
    <w:rsid w:val="007E437D"/>
    <w:rsid w:val="007E4450"/>
    <w:rsid w:val="007E4797"/>
    <w:rsid w:val="007E509C"/>
    <w:rsid w:val="007E6F78"/>
    <w:rsid w:val="007E7E3E"/>
    <w:rsid w:val="007E7F73"/>
    <w:rsid w:val="007F000C"/>
    <w:rsid w:val="007F014B"/>
    <w:rsid w:val="007F0A89"/>
    <w:rsid w:val="007F1184"/>
    <w:rsid w:val="007F1791"/>
    <w:rsid w:val="007F195A"/>
    <w:rsid w:val="007F1F04"/>
    <w:rsid w:val="007F2031"/>
    <w:rsid w:val="007F2695"/>
    <w:rsid w:val="007F2A5A"/>
    <w:rsid w:val="007F2BCA"/>
    <w:rsid w:val="007F2CC5"/>
    <w:rsid w:val="007F2D3A"/>
    <w:rsid w:val="007F39CF"/>
    <w:rsid w:val="007F3E86"/>
    <w:rsid w:val="007F407C"/>
    <w:rsid w:val="007F40BE"/>
    <w:rsid w:val="007F4487"/>
    <w:rsid w:val="007F452D"/>
    <w:rsid w:val="007F4664"/>
    <w:rsid w:val="007F532D"/>
    <w:rsid w:val="007F53F8"/>
    <w:rsid w:val="007F5A5C"/>
    <w:rsid w:val="007F5B6A"/>
    <w:rsid w:val="007F61AF"/>
    <w:rsid w:val="007F71EC"/>
    <w:rsid w:val="007F7E1B"/>
    <w:rsid w:val="0080033B"/>
    <w:rsid w:val="008006E8"/>
    <w:rsid w:val="00800D91"/>
    <w:rsid w:val="00800EFA"/>
    <w:rsid w:val="008016A2"/>
    <w:rsid w:val="008021CB"/>
    <w:rsid w:val="0080245D"/>
    <w:rsid w:val="008025CA"/>
    <w:rsid w:val="00802C20"/>
    <w:rsid w:val="00803B2E"/>
    <w:rsid w:val="00803D55"/>
    <w:rsid w:val="00803EEE"/>
    <w:rsid w:val="008044D5"/>
    <w:rsid w:val="008047F9"/>
    <w:rsid w:val="00804A32"/>
    <w:rsid w:val="00805098"/>
    <w:rsid w:val="008050C3"/>
    <w:rsid w:val="00805309"/>
    <w:rsid w:val="00805602"/>
    <w:rsid w:val="00805645"/>
    <w:rsid w:val="00805DF0"/>
    <w:rsid w:val="00805DF2"/>
    <w:rsid w:val="00806302"/>
    <w:rsid w:val="00806B35"/>
    <w:rsid w:val="00807053"/>
    <w:rsid w:val="0080713E"/>
    <w:rsid w:val="00811299"/>
    <w:rsid w:val="00811466"/>
    <w:rsid w:val="008114CC"/>
    <w:rsid w:val="008114FA"/>
    <w:rsid w:val="008119F0"/>
    <w:rsid w:val="008119F6"/>
    <w:rsid w:val="0081218B"/>
    <w:rsid w:val="0081227D"/>
    <w:rsid w:val="008127A3"/>
    <w:rsid w:val="00812EF3"/>
    <w:rsid w:val="00813496"/>
    <w:rsid w:val="008139B1"/>
    <w:rsid w:val="00813BFB"/>
    <w:rsid w:val="0081428E"/>
    <w:rsid w:val="008142D1"/>
    <w:rsid w:val="008145BA"/>
    <w:rsid w:val="00814AD2"/>
    <w:rsid w:val="0081525F"/>
    <w:rsid w:val="00815319"/>
    <w:rsid w:val="00815C47"/>
    <w:rsid w:val="00816646"/>
    <w:rsid w:val="00816879"/>
    <w:rsid w:val="008169B7"/>
    <w:rsid w:val="00816B54"/>
    <w:rsid w:val="0081767D"/>
    <w:rsid w:val="008177A6"/>
    <w:rsid w:val="008177E8"/>
    <w:rsid w:val="00817DCF"/>
    <w:rsid w:val="008202CC"/>
    <w:rsid w:val="008209C9"/>
    <w:rsid w:val="00820B4D"/>
    <w:rsid w:val="0082198C"/>
    <w:rsid w:val="008219DA"/>
    <w:rsid w:val="00821E3D"/>
    <w:rsid w:val="00821EFE"/>
    <w:rsid w:val="00822ED7"/>
    <w:rsid w:val="00823BD0"/>
    <w:rsid w:val="00823D9D"/>
    <w:rsid w:val="00823EC2"/>
    <w:rsid w:val="00824B41"/>
    <w:rsid w:val="00824DDF"/>
    <w:rsid w:val="00824E5F"/>
    <w:rsid w:val="008254B8"/>
    <w:rsid w:val="00825607"/>
    <w:rsid w:val="008258A5"/>
    <w:rsid w:val="00825AEB"/>
    <w:rsid w:val="00825B58"/>
    <w:rsid w:val="00825BEB"/>
    <w:rsid w:val="0082642E"/>
    <w:rsid w:val="00826771"/>
    <w:rsid w:val="00827604"/>
    <w:rsid w:val="00827706"/>
    <w:rsid w:val="00827A9A"/>
    <w:rsid w:val="00827D30"/>
    <w:rsid w:val="00827F57"/>
    <w:rsid w:val="00827FE5"/>
    <w:rsid w:val="00830240"/>
    <w:rsid w:val="00830AA0"/>
    <w:rsid w:val="00830DEB"/>
    <w:rsid w:val="00831ACA"/>
    <w:rsid w:val="00832443"/>
    <w:rsid w:val="008324F2"/>
    <w:rsid w:val="00833227"/>
    <w:rsid w:val="00833B78"/>
    <w:rsid w:val="00833BE4"/>
    <w:rsid w:val="00834056"/>
    <w:rsid w:val="0083469E"/>
    <w:rsid w:val="00834E39"/>
    <w:rsid w:val="00835969"/>
    <w:rsid w:val="00836501"/>
    <w:rsid w:val="008370C0"/>
    <w:rsid w:val="008377DB"/>
    <w:rsid w:val="00837E0D"/>
    <w:rsid w:val="00840C38"/>
    <w:rsid w:val="0084176D"/>
    <w:rsid w:val="00841DCD"/>
    <w:rsid w:val="00842815"/>
    <w:rsid w:val="00842E47"/>
    <w:rsid w:val="00843658"/>
    <w:rsid w:val="00844214"/>
    <w:rsid w:val="00844F73"/>
    <w:rsid w:val="00845479"/>
    <w:rsid w:val="008457E4"/>
    <w:rsid w:val="00845947"/>
    <w:rsid w:val="008459A9"/>
    <w:rsid w:val="00845B66"/>
    <w:rsid w:val="00846007"/>
    <w:rsid w:val="00846059"/>
    <w:rsid w:val="00846642"/>
    <w:rsid w:val="00846CE0"/>
    <w:rsid w:val="00847365"/>
    <w:rsid w:val="00850D92"/>
    <w:rsid w:val="00850EED"/>
    <w:rsid w:val="00851E24"/>
    <w:rsid w:val="00851F7D"/>
    <w:rsid w:val="008524D5"/>
    <w:rsid w:val="00852DDD"/>
    <w:rsid w:val="00853354"/>
    <w:rsid w:val="0085360A"/>
    <w:rsid w:val="0085363C"/>
    <w:rsid w:val="00853FF5"/>
    <w:rsid w:val="00854944"/>
    <w:rsid w:val="008558D1"/>
    <w:rsid w:val="0085590A"/>
    <w:rsid w:val="00855E68"/>
    <w:rsid w:val="00855F86"/>
    <w:rsid w:val="00856006"/>
    <w:rsid w:val="00856558"/>
    <w:rsid w:val="008565BA"/>
    <w:rsid w:val="00856F0C"/>
    <w:rsid w:val="008578CD"/>
    <w:rsid w:val="00857923"/>
    <w:rsid w:val="00857DF4"/>
    <w:rsid w:val="008601F1"/>
    <w:rsid w:val="00860399"/>
    <w:rsid w:val="0086045D"/>
    <w:rsid w:val="008609AD"/>
    <w:rsid w:val="00860A47"/>
    <w:rsid w:val="00862280"/>
    <w:rsid w:val="008623E6"/>
    <w:rsid w:val="00862507"/>
    <w:rsid w:val="008634CE"/>
    <w:rsid w:val="0086361D"/>
    <w:rsid w:val="00863A75"/>
    <w:rsid w:val="00863ACB"/>
    <w:rsid w:val="00863F29"/>
    <w:rsid w:val="00864A1A"/>
    <w:rsid w:val="00864D45"/>
    <w:rsid w:val="0086500B"/>
    <w:rsid w:val="008652B7"/>
    <w:rsid w:val="0086554E"/>
    <w:rsid w:val="00865806"/>
    <w:rsid w:val="00865817"/>
    <w:rsid w:val="00866088"/>
    <w:rsid w:val="0086645D"/>
    <w:rsid w:val="00866518"/>
    <w:rsid w:val="0086659C"/>
    <w:rsid w:val="0086669B"/>
    <w:rsid w:val="00866A9C"/>
    <w:rsid w:val="00866CB7"/>
    <w:rsid w:val="0086735E"/>
    <w:rsid w:val="008674E4"/>
    <w:rsid w:val="00867DB6"/>
    <w:rsid w:val="00867DFC"/>
    <w:rsid w:val="008709B2"/>
    <w:rsid w:val="00870AFE"/>
    <w:rsid w:val="00870F3A"/>
    <w:rsid w:val="008713D8"/>
    <w:rsid w:val="00871630"/>
    <w:rsid w:val="00871B99"/>
    <w:rsid w:val="00871D60"/>
    <w:rsid w:val="0087218E"/>
    <w:rsid w:val="0087294D"/>
    <w:rsid w:val="00872A24"/>
    <w:rsid w:val="00872E11"/>
    <w:rsid w:val="0087349A"/>
    <w:rsid w:val="008735AF"/>
    <w:rsid w:val="00873BFE"/>
    <w:rsid w:val="00873C08"/>
    <w:rsid w:val="008741CB"/>
    <w:rsid w:val="0087599A"/>
    <w:rsid w:val="00875DFC"/>
    <w:rsid w:val="00875EE3"/>
    <w:rsid w:val="00875FD2"/>
    <w:rsid w:val="0087624D"/>
    <w:rsid w:val="00876657"/>
    <w:rsid w:val="00876F19"/>
    <w:rsid w:val="00876F88"/>
    <w:rsid w:val="008775CC"/>
    <w:rsid w:val="00877B1A"/>
    <w:rsid w:val="00880000"/>
    <w:rsid w:val="0088010B"/>
    <w:rsid w:val="0088071C"/>
    <w:rsid w:val="00880E4A"/>
    <w:rsid w:val="00881E1E"/>
    <w:rsid w:val="008821B7"/>
    <w:rsid w:val="00882364"/>
    <w:rsid w:val="008832D3"/>
    <w:rsid w:val="0088343F"/>
    <w:rsid w:val="008837E0"/>
    <w:rsid w:val="00883CDF"/>
    <w:rsid w:val="0088653A"/>
    <w:rsid w:val="0088657F"/>
    <w:rsid w:val="00886C3D"/>
    <w:rsid w:val="008877AA"/>
    <w:rsid w:val="008900D2"/>
    <w:rsid w:val="00890253"/>
    <w:rsid w:val="0089076B"/>
    <w:rsid w:val="00890CDD"/>
    <w:rsid w:val="00890E4D"/>
    <w:rsid w:val="008913C3"/>
    <w:rsid w:val="00891632"/>
    <w:rsid w:val="008918BA"/>
    <w:rsid w:val="00891B3F"/>
    <w:rsid w:val="00891D0C"/>
    <w:rsid w:val="00892270"/>
    <w:rsid w:val="008936FB"/>
    <w:rsid w:val="008939FC"/>
    <w:rsid w:val="00893C3A"/>
    <w:rsid w:val="00893C7B"/>
    <w:rsid w:val="00894224"/>
    <w:rsid w:val="00894816"/>
    <w:rsid w:val="00894905"/>
    <w:rsid w:val="00894A66"/>
    <w:rsid w:val="00894F8E"/>
    <w:rsid w:val="00894FA3"/>
    <w:rsid w:val="0089542A"/>
    <w:rsid w:val="008955DC"/>
    <w:rsid w:val="00895C60"/>
    <w:rsid w:val="00895D20"/>
    <w:rsid w:val="00896072"/>
    <w:rsid w:val="0089608B"/>
    <w:rsid w:val="00896A43"/>
    <w:rsid w:val="00896DC6"/>
    <w:rsid w:val="00896E1A"/>
    <w:rsid w:val="00897091"/>
    <w:rsid w:val="0089729B"/>
    <w:rsid w:val="00897337"/>
    <w:rsid w:val="00897834"/>
    <w:rsid w:val="00897D29"/>
    <w:rsid w:val="00897E8A"/>
    <w:rsid w:val="00897EDB"/>
    <w:rsid w:val="008A0678"/>
    <w:rsid w:val="008A1365"/>
    <w:rsid w:val="008A13D9"/>
    <w:rsid w:val="008A165B"/>
    <w:rsid w:val="008A353D"/>
    <w:rsid w:val="008A3A92"/>
    <w:rsid w:val="008A44BE"/>
    <w:rsid w:val="008A4B5C"/>
    <w:rsid w:val="008A50B3"/>
    <w:rsid w:val="008A50DD"/>
    <w:rsid w:val="008A56DD"/>
    <w:rsid w:val="008A608B"/>
    <w:rsid w:val="008A6925"/>
    <w:rsid w:val="008A7552"/>
    <w:rsid w:val="008B054A"/>
    <w:rsid w:val="008B0580"/>
    <w:rsid w:val="008B0701"/>
    <w:rsid w:val="008B0A82"/>
    <w:rsid w:val="008B0BC1"/>
    <w:rsid w:val="008B0D75"/>
    <w:rsid w:val="008B1F0E"/>
    <w:rsid w:val="008B3088"/>
    <w:rsid w:val="008B37EF"/>
    <w:rsid w:val="008B39B8"/>
    <w:rsid w:val="008B3D31"/>
    <w:rsid w:val="008B3D9D"/>
    <w:rsid w:val="008B4814"/>
    <w:rsid w:val="008B4C80"/>
    <w:rsid w:val="008B4FCA"/>
    <w:rsid w:val="008B5089"/>
    <w:rsid w:val="008B58FC"/>
    <w:rsid w:val="008B5BF3"/>
    <w:rsid w:val="008B6C66"/>
    <w:rsid w:val="008B782C"/>
    <w:rsid w:val="008B7949"/>
    <w:rsid w:val="008C0324"/>
    <w:rsid w:val="008C0B09"/>
    <w:rsid w:val="008C11ED"/>
    <w:rsid w:val="008C13D6"/>
    <w:rsid w:val="008C1D27"/>
    <w:rsid w:val="008C1F5E"/>
    <w:rsid w:val="008C25DD"/>
    <w:rsid w:val="008C2AB9"/>
    <w:rsid w:val="008C2C35"/>
    <w:rsid w:val="008C2CE1"/>
    <w:rsid w:val="008C31E7"/>
    <w:rsid w:val="008C3281"/>
    <w:rsid w:val="008C369B"/>
    <w:rsid w:val="008C42A0"/>
    <w:rsid w:val="008C42B5"/>
    <w:rsid w:val="008C45D1"/>
    <w:rsid w:val="008C45DA"/>
    <w:rsid w:val="008C46F8"/>
    <w:rsid w:val="008C4BB7"/>
    <w:rsid w:val="008C5330"/>
    <w:rsid w:val="008C5382"/>
    <w:rsid w:val="008C591E"/>
    <w:rsid w:val="008C6881"/>
    <w:rsid w:val="008C6F35"/>
    <w:rsid w:val="008C726F"/>
    <w:rsid w:val="008C731B"/>
    <w:rsid w:val="008C76E2"/>
    <w:rsid w:val="008C7B09"/>
    <w:rsid w:val="008C7DDB"/>
    <w:rsid w:val="008D064B"/>
    <w:rsid w:val="008D0CC0"/>
    <w:rsid w:val="008D13A3"/>
    <w:rsid w:val="008D1884"/>
    <w:rsid w:val="008D23A1"/>
    <w:rsid w:val="008D251D"/>
    <w:rsid w:val="008D2613"/>
    <w:rsid w:val="008D2688"/>
    <w:rsid w:val="008D2F1A"/>
    <w:rsid w:val="008D3C5E"/>
    <w:rsid w:val="008D41BB"/>
    <w:rsid w:val="008D41E7"/>
    <w:rsid w:val="008D4D54"/>
    <w:rsid w:val="008D5E0A"/>
    <w:rsid w:val="008D6F50"/>
    <w:rsid w:val="008D7314"/>
    <w:rsid w:val="008D77BC"/>
    <w:rsid w:val="008D77EE"/>
    <w:rsid w:val="008D78B6"/>
    <w:rsid w:val="008E0BE3"/>
    <w:rsid w:val="008E0E35"/>
    <w:rsid w:val="008E0FED"/>
    <w:rsid w:val="008E12B5"/>
    <w:rsid w:val="008E168E"/>
    <w:rsid w:val="008E1840"/>
    <w:rsid w:val="008E1BC0"/>
    <w:rsid w:val="008E2098"/>
    <w:rsid w:val="008E2153"/>
    <w:rsid w:val="008E27E4"/>
    <w:rsid w:val="008E28C9"/>
    <w:rsid w:val="008E2F73"/>
    <w:rsid w:val="008E329B"/>
    <w:rsid w:val="008E36E6"/>
    <w:rsid w:val="008E3E5F"/>
    <w:rsid w:val="008E3F58"/>
    <w:rsid w:val="008E406B"/>
    <w:rsid w:val="008E40D8"/>
    <w:rsid w:val="008E4218"/>
    <w:rsid w:val="008E46AC"/>
    <w:rsid w:val="008E49B8"/>
    <w:rsid w:val="008E4C45"/>
    <w:rsid w:val="008E4D79"/>
    <w:rsid w:val="008E504E"/>
    <w:rsid w:val="008E539B"/>
    <w:rsid w:val="008E55FA"/>
    <w:rsid w:val="008E57F7"/>
    <w:rsid w:val="008E5D27"/>
    <w:rsid w:val="008E660F"/>
    <w:rsid w:val="008E6CBA"/>
    <w:rsid w:val="008E7045"/>
    <w:rsid w:val="008E7369"/>
    <w:rsid w:val="008E7A49"/>
    <w:rsid w:val="008E7F54"/>
    <w:rsid w:val="008F0462"/>
    <w:rsid w:val="008F07E7"/>
    <w:rsid w:val="008F09DB"/>
    <w:rsid w:val="008F1112"/>
    <w:rsid w:val="008F1412"/>
    <w:rsid w:val="008F1BE6"/>
    <w:rsid w:val="008F20B3"/>
    <w:rsid w:val="008F21E2"/>
    <w:rsid w:val="008F2E27"/>
    <w:rsid w:val="008F363B"/>
    <w:rsid w:val="008F3AAF"/>
    <w:rsid w:val="008F3B51"/>
    <w:rsid w:val="008F3DE5"/>
    <w:rsid w:val="008F4815"/>
    <w:rsid w:val="008F48C4"/>
    <w:rsid w:val="008F5342"/>
    <w:rsid w:val="008F5A55"/>
    <w:rsid w:val="008F5BAA"/>
    <w:rsid w:val="008F5BD9"/>
    <w:rsid w:val="008F5EFE"/>
    <w:rsid w:val="008F629D"/>
    <w:rsid w:val="008F70AA"/>
    <w:rsid w:val="008F71F5"/>
    <w:rsid w:val="008F72EE"/>
    <w:rsid w:val="008F7923"/>
    <w:rsid w:val="00900539"/>
    <w:rsid w:val="009008D7"/>
    <w:rsid w:val="0090123E"/>
    <w:rsid w:val="00901608"/>
    <w:rsid w:val="00901D2B"/>
    <w:rsid w:val="00902072"/>
    <w:rsid w:val="009023AC"/>
    <w:rsid w:val="00902EE5"/>
    <w:rsid w:val="0090302E"/>
    <w:rsid w:val="009032F7"/>
    <w:rsid w:val="009044F5"/>
    <w:rsid w:val="00906AF4"/>
    <w:rsid w:val="00907C7F"/>
    <w:rsid w:val="00907EF5"/>
    <w:rsid w:val="00910527"/>
    <w:rsid w:val="009105DD"/>
    <w:rsid w:val="009108CD"/>
    <w:rsid w:val="009113FA"/>
    <w:rsid w:val="00911554"/>
    <w:rsid w:val="00911DD4"/>
    <w:rsid w:val="0091204F"/>
    <w:rsid w:val="0091217F"/>
    <w:rsid w:val="00912821"/>
    <w:rsid w:val="00912AA4"/>
    <w:rsid w:val="009131A1"/>
    <w:rsid w:val="00913244"/>
    <w:rsid w:val="00913610"/>
    <w:rsid w:val="00913807"/>
    <w:rsid w:val="00913E25"/>
    <w:rsid w:val="00914379"/>
    <w:rsid w:val="009145DF"/>
    <w:rsid w:val="0091483F"/>
    <w:rsid w:val="0091488E"/>
    <w:rsid w:val="00915425"/>
    <w:rsid w:val="009155AD"/>
    <w:rsid w:val="0091646D"/>
    <w:rsid w:val="0091660D"/>
    <w:rsid w:val="00917238"/>
    <w:rsid w:val="00917895"/>
    <w:rsid w:val="00920382"/>
    <w:rsid w:val="00920A99"/>
    <w:rsid w:val="00921B58"/>
    <w:rsid w:val="00921B96"/>
    <w:rsid w:val="00921C19"/>
    <w:rsid w:val="00921D7E"/>
    <w:rsid w:val="0092283B"/>
    <w:rsid w:val="009229D0"/>
    <w:rsid w:val="00922AE7"/>
    <w:rsid w:val="00922CEF"/>
    <w:rsid w:val="009230FB"/>
    <w:rsid w:val="00923BC6"/>
    <w:rsid w:val="009243D2"/>
    <w:rsid w:val="0092441E"/>
    <w:rsid w:val="00924480"/>
    <w:rsid w:val="00924A82"/>
    <w:rsid w:val="009250C3"/>
    <w:rsid w:val="00926D4C"/>
    <w:rsid w:val="009270A4"/>
    <w:rsid w:val="00927765"/>
    <w:rsid w:val="00927A16"/>
    <w:rsid w:val="0093098E"/>
    <w:rsid w:val="00930E61"/>
    <w:rsid w:val="00931778"/>
    <w:rsid w:val="00932921"/>
    <w:rsid w:val="00932EEA"/>
    <w:rsid w:val="00932F1A"/>
    <w:rsid w:val="009331E3"/>
    <w:rsid w:val="00933712"/>
    <w:rsid w:val="0093386C"/>
    <w:rsid w:val="00933D1E"/>
    <w:rsid w:val="009340CE"/>
    <w:rsid w:val="009341C9"/>
    <w:rsid w:val="009345EF"/>
    <w:rsid w:val="00934629"/>
    <w:rsid w:val="00934789"/>
    <w:rsid w:val="00935AF0"/>
    <w:rsid w:val="009360C9"/>
    <w:rsid w:val="00936456"/>
    <w:rsid w:val="009366F9"/>
    <w:rsid w:val="0093680C"/>
    <w:rsid w:val="009369A8"/>
    <w:rsid w:val="009369CB"/>
    <w:rsid w:val="00936E5E"/>
    <w:rsid w:val="00937B58"/>
    <w:rsid w:val="00937BB9"/>
    <w:rsid w:val="00937F1C"/>
    <w:rsid w:val="00940094"/>
    <w:rsid w:val="009401CE"/>
    <w:rsid w:val="00941232"/>
    <w:rsid w:val="009414C6"/>
    <w:rsid w:val="00941CC3"/>
    <w:rsid w:val="00941E0B"/>
    <w:rsid w:val="00941E9B"/>
    <w:rsid w:val="00941FB7"/>
    <w:rsid w:val="0094270C"/>
    <w:rsid w:val="0094329B"/>
    <w:rsid w:val="009433C3"/>
    <w:rsid w:val="00943A4B"/>
    <w:rsid w:val="009451CC"/>
    <w:rsid w:val="009452BF"/>
    <w:rsid w:val="0094581D"/>
    <w:rsid w:val="00945AC0"/>
    <w:rsid w:val="00945B93"/>
    <w:rsid w:val="00945C7D"/>
    <w:rsid w:val="00945F72"/>
    <w:rsid w:val="00946982"/>
    <w:rsid w:val="00947243"/>
    <w:rsid w:val="0094778F"/>
    <w:rsid w:val="00947900"/>
    <w:rsid w:val="009505B3"/>
    <w:rsid w:val="009514C6"/>
    <w:rsid w:val="0095197A"/>
    <w:rsid w:val="00952146"/>
    <w:rsid w:val="009524AE"/>
    <w:rsid w:val="009526F7"/>
    <w:rsid w:val="00952F85"/>
    <w:rsid w:val="00953916"/>
    <w:rsid w:val="00954629"/>
    <w:rsid w:val="009548E7"/>
    <w:rsid w:val="00954A96"/>
    <w:rsid w:val="00954EB6"/>
    <w:rsid w:val="00955AD1"/>
    <w:rsid w:val="00955B76"/>
    <w:rsid w:val="00955CB6"/>
    <w:rsid w:val="00955D03"/>
    <w:rsid w:val="00956128"/>
    <w:rsid w:val="009566DC"/>
    <w:rsid w:val="00956BF1"/>
    <w:rsid w:val="00956CF0"/>
    <w:rsid w:val="009571E5"/>
    <w:rsid w:val="00957301"/>
    <w:rsid w:val="009574BD"/>
    <w:rsid w:val="009575F2"/>
    <w:rsid w:val="00957E9B"/>
    <w:rsid w:val="009603CE"/>
    <w:rsid w:val="00960532"/>
    <w:rsid w:val="00961364"/>
    <w:rsid w:val="0096164C"/>
    <w:rsid w:val="0096168B"/>
    <w:rsid w:val="00961737"/>
    <w:rsid w:val="00962292"/>
    <w:rsid w:val="0096282A"/>
    <w:rsid w:val="00962B58"/>
    <w:rsid w:val="0096499C"/>
    <w:rsid w:val="00964DBC"/>
    <w:rsid w:val="00965286"/>
    <w:rsid w:val="00965F74"/>
    <w:rsid w:val="00966007"/>
    <w:rsid w:val="00966290"/>
    <w:rsid w:val="00966497"/>
    <w:rsid w:val="00966FC4"/>
    <w:rsid w:val="0096716A"/>
    <w:rsid w:val="009674B2"/>
    <w:rsid w:val="00967B65"/>
    <w:rsid w:val="00967ED5"/>
    <w:rsid w:val="0097077D"/>
    <w:rsid w:val="00970A48"/>
    <w:rsid w:val="00970D1A"/>
    <w:rsid w:val="00970D85"/>
    <w:rsid w:val="00970EA5"/>
    <w:rsid w:val="009714E5"/>
    <w:rsid w:val="009715C2"/>
    <w:rsid w:val="00971770"/>
    <w:rsid w:val="00971BC0"/>
    <w:rsid w:val="00971E52"/>
    <w:rsid w:val="0097221C"/>
    <w:rsid w:val="009726F4"/>
    <w:rsid w:val="00972764"/>
    <w:rsid w:val="00972AB4"/>
    <w:rsid w:val="009730CD"/>
    <w:rsid w:val="009731A9"/>
    <w:rsid w:val="0097355D"/>
    <w:rsid w:val="0097408E"/>
    <w:rsid w:val="00974802"/>
    <w:rsid w:val="00975383"/>
    <w:rsid w:val="009757A3"/>
    <w:rsid w:val="00975A7C"/>
    <w:rsid w:val="00975A86"/>
    <w:rsid w:val="00975E78"/>
    <w:rsid w:val="00975F58"/>
    <w:rsid w:val="009761BB"/>
    <w:rsid w:val="0097655B"/>
    <w:rsid w:val="00976B54"/>
    <w:rsid w:val="00976D19"/>
    <w:rsid w:val="009772A1"/>
    <w:rsid w:val="00977535"/>
    <w:rsid w:val="009776FF"/>
    <w:rsid w:val="009777C8"/>
    <w:rsid w:val="00977BBB"/>
    <w:rsid w:val="00977CF7"/>
    <w:rsid w:val="0098096B"/>
    <w:rsid w:val="00980AB9"/>
    <w:rsid w:val="00980B2A"/>
    <w:rsid w:val="00980CA4"/>
    <w:rsid w:val="0098113B"/>
    <w:rsid w:val="00981529"/>
    <w:rsid w:val="00981636"/>
    <w:rsid w:val="00981D12"/>
    <w:rsid w:val="00981FD2"/>
    <w:rsid w:val="0098208F"/>
    <w:rsid w:val="00982464"/>
    <w:rsid w:val="00982825"/>
    <w:rsid w:val="00982D6F"/>
    <w:rsid w:val="00982E1F"/>
    <w:rsid w:val="00983662"/>
    <w:rsid w:val="009837F9"/>
    <w:rsid w:val="00984035"/>
    <w:rsid w:val="009843AF"/>
    <w:rsid w:val="00984905"/>
    <w:rsid w:val="00984EC3"/>
    <w:rsid w:val="009851F4"/>
    <w:rsid w:val="00985869"/>
    <w:rsid w:val="00985A77"/>
    <w:rsid w:val="009863BF"/>
    <w:rsid w:val="00986791"/>
    <w:rsid w:val="009867EE"/>
    <w:rsid w:val="00986E4D"/>
    <w:rsid w:val="009874AC"/>
    <w:rsid w:val="009876C9"/>
    <w:rsid w:val="00987CB9"/>
    <w:rsid w:val="00987FE4"/>
    <w:rsid w:val="00990124"/>
    <w:rsid w:val="0099056A"/>
    <w:rsid w:val="00990691"/>
    <w:rsid w:val="009906AC"/>
    <w:rsid w:val="00990C8D"/>
    <w:rsid w:val="0099197C"/>
    <w:rsid w:val="00991B2E"/>
    <w:rsid w:val="00992571"/>
    <w:rsid w:val="0099360C"/>
    <w:rsid w:val="0099380B"/>
    <w:rsid w:val="00993D8F"/>
    <w:rsid w:val="00993DBA"/>
    <w:rsid w:val="009949FE"/>
    <w:rsid w:val="00994D04"/>
    <w:rsid w:val="00995A18"/>
    <w:rsid w:val="00995F43"/>
    <w:rsid w:val="00996175"/>
    <w:rsid w:val="00996B34"/>
    <w:rsid w:val="00996EC1"/>
    <w:rsid w:val="0099749D"/>
    <w:rsid w:val="00997CB5"/>
    <w:rsid w:val="00997E0A"/>
    <w:rsid w:val="009A0953"/>
    <w:rsid w:val="009A124C"/>
    <w:rsid w:val="009A12AE"/>
    <w:rsid w:val="009A12FA"/>
    <w:rsid w:val="009A1B90"/>
    <w:rsid w:val="009A25CE"/>
    <w:rsid w:val="009A29F1"/>
    <w:rsid w:val="009A3082"/>
    <w:rsid w:val="009A45B3"/>
    <w:rsid w:val="009A4640"/>
    <w:rsid w:val="009A47AF"/>
    <w:rsid w:val="009A47D1"/>
    <w:rsid w:val="009A4931"/>
    <w:rsid w:val="009A493C"/>
    <w:rsid w:val="009A4D75"/>
    <w:rsid w:val="009A515B"/>
    <w:rsid w:val="009A5F77"/>
    <w:rsid w:val="009A605D"/>
    <w:rsid w:val="009A6229"/>
    <w:rsid w:val="009A6840"/>
    <w:rsid w:val="009A6F6F"/>
    <w:rsid w:val="009A741B"/>
    <w:rsid w:val="009A7ED4"/>
    <w:rsid w:val="009B0068"/>
    <w:rsid w:val="009B00C0"/>
    <w:rsid w:val="009B0DE2"/>
    <w:rsid w:val="009B1055"/>
    <w:rsid w:val="009B10B7"/>
    <w:rsid w:val="009B1532"/>
    <w:rsid w:val="009B16B1"/>
    <w:rsid w:val="009B20E0"/>
    <w:rsid w:val="009B21FD"/>
    <w:rsid w:val="009B22D0"/>
    <w:rsid w:val="009B28E0"/>
    <w:rsid w:val="009B36D7"/>
    <w:rsid w:val="009B3931"/>
    <w:rsid w:val="009B3BF2"/>
    <w:rsid w:val="009B3E95"/>
    <w:rsid w:val="009B41A4"/>
    <w:rsid w:val="009B479C"/>
    <w:rsid w:val="009B4B89"/>
    <w:rsid w:val="009B5853"/>
    <w:rsid w:val="009B5E15"/>
    <w:rsid w:val="009B6430"/>
    <w:rsid w:val="009B6C6F"/>
    <w:rsid w:val="009B6EF0"/>
    <w:rsid w:val="009B7150"/>
    <w:rsid w:val="009B77E8"/>
    <w:rsid w:val="009B7862"/>
    <w:rsid w:val="009B7D4E"/>
    <w:rsid w:val="009C074F"/>
    <w:rsid w:val="009C0943"/>
    <w:rsid w:val="009C0A29"/>
    <w:rsid w:val="009C10A5"/>
    <w:rsid w:val="009C10B0"/>
    <w:rsid w:val="009C18B4"/>
    <w:rsid w:val="009C1975"/>
    <w:rsid w:val="009C1D18"/>
    <w:rsid w:val="009C1ECD"/>
    <w:rsid w:val="009C21ED"/>
    <w:rsid w:val="009C2217"/>
    <w:rsid w:val="009C27BC"/>
    <w:rsid w:val="009C2AF5"/>
    <w:rsid w:val="009C2C5D"/>
    <w:rsid w:val="009C2D14"/>
    <w:rsid w:val="009C3655"/>
    <w:rsid w:val="009C3BD0"/>
    <w:rsid w:val="009C4040"/>
    <w:rsid w:val="009C4106"/>
    <w:rsid w:val="009C496E"/>
    <w:rsid w:val="009C4CFD"/>
    <w:rsid w:val="009C5167"/>
    <w:rsid w:val="009C51C8"/>
    <w:rsid w:val="009C532B"/>
    <w:rsid w:val="009C6468"/>
    <w:rsid w:val="009C69D2"/>
    <w:rsid w:val="009C76FF"/>
    <w:rsid w:val="009C7746"/>
    <w:rsid w:val="009C7C54"/>
    <w:rsid w:val="009C7C8D"/>
    <w:rsid w:val="009D001A"/>
    <w:rsid w:val="009D022C"/>
    <w:rsid w:val="009D084B"/>
    <w:rsid w:val="009D09F7"/>
    <w:rsid w:val="009D1532"/>
    <w:rsid w:val="009D1EE9"/>
    <w:rsid w:val="009D2B39"/>
    <w:rsid w:val="009D2C8A"/>
    <w:rsid w:val="009D2EAD"/>
    <w:rsid w:val="009D300B"/>
    <w:rsid w:val="009D3C43"/>
    <w:rsid w:val="009D4AE2"/>
    <w:rsid w:val="009D4D30"/>
    <w:rsid w:val="009D534E"/>
    <w:rsid w:val="009D5EB6"/>
    <w:rsid w:val="009D6574"/>
    <w:rsid w:val="009D6983"/>
    <w:rsid w:val="009D69CD"/>
    <w:rsid w:val="009D6AE7"/>
    <w:rsid w:val="009D6CAC"/>
    <w:rsid w:val="009D74BD"/>
    <w:rsid w:val="009D77E4"/>
    <w:rsid w:val="009E0095"/>
    <w:rsid w:val="009E03A1"/>
    <w:rsid w:val="009E0BB0"/>
    <w:rsid w:val="009E0C60"/>
    <w:rsid w:val="009E1D16"/>
    <w:rsid w:val="009E1D72"/>
    <w:rsid w:val="009E2869"/>
    <w:rsid w:val="009E2BBF"/>
    <w:rsid w:val="009E2F1C"/>
    <w:rsid w:val="009E3B71"/>
    <w:rsid w:val="009E3F47"/>
    <w:rsid w:val="009E4848"/>
    <w:rsid w:val="009E4D5A"/>
    <w:rsid w:val="009E4E96"/>
    <w:rsid w:val="009E5171"/>
    <w:rsid w:val="009E536B"/>
    <w:rsid w:val="009E57B4"/>
    <w:rsid w:val="009E6793"/>
    <w:rsid w:val="009E68D8"/>
    <w:rsid w:val="009E6A0A"/>
    <w:rsid w:val="009E7141"/>
    <w:rsid w:val="009E7297"/>
    <w:rsid w:val="009E740D"/>
    <w:rsid w:val="009E7870"/>
    <w:rsid w:val="009E78F6"/>
    <w:rsid w:val="009E7F7E"/>
    <w:rsid w:val="009F0BBE"/>
    <w:rsid w:val="009F0F78"/>
    <w:rsid w:val="009F18B6"/>
    <w:rsid w:val="009F1C93"/>
    <w:rsid w:val="009F26CE"/>
    <w:rsid w:val="009F2952"/>
    <w:rsid w:val="009F2B75"/>
    <w:rsid w:val="009F2DA0"/>
    <w:rsid w:val="009F2E32"/>
    <w:rsid w:val="009F2E34"/>
    <w:rsid w:val="009F36BA"/>
    <w:rsid w:val="009F5977"/>
    <w:rsid w:val="009F62CF"/>
    <w:rsid w:val="009F6730"/>
    <w:rsid w:val="009F682E"/>
    <w:rsid w:val="009F6879"/>
    <w:rsid w:val="009F6AF9"/>
    <w:rsid w:val="009F6F64"/>
    <w:rsid w:val="009F74F0"/>
    <w:rsid w:val="009F78B5"/>
    <w:rsid w:val="009F7A5C"/>
    <w:rsid w:val="00A00B32"/>
    <w:rsid w:val="00A01E6E"/>
    <w:rsid w:val="00A021F4"/>
    <w:rsid w:val="00A024BA"/>
    <w:rsid w:val="00A024F4"/>
    <w:rsid w:val="00A02739"/>
    <w:rsid w:val="00A02D9C"/>
    <w:rsid w:val="00A034A8"/>
    <w:rsid w:val="00A034EB"/>
    <w:rsid w:val="00A03CF8"/>
    <w:rsid w:val="00A04109"/>
    <w:rsid w:val="00A0411F"/>
    <w:rsid w:val="00A04DD8"/>
    <w:rsid w:val="00A04FAA"/>
    <w:rsid w:val="00A04FE9"/>
    <w:rsid w:val="00A0502F"/>
    <w:rsid w:val="00A0514A"/>
    <w:rsid w:val="00A058D8"/>
    <w:rsid w:val="00A05A1E"/>
    <w:rsid w:val="00A05BF9"/>
    <w:rsid w:val="00A05CC1"/>
    <w:rsid w:val="00A05D48"/>
    <w:rsid w:val="00A060E5"/>
    <w:rsid w:val="00A0683F"/>
    <w:rsid w:val="00A06E84"/>
    <w:rsid w:val="00A072D8"/>
    <w:rsid w:val="00A07649"/>
    <w:rsid w:val="00A07A21"/>
    <w:rsid w:val="00A07E0A"/>
    <w:rsid w:val="00A1013B"/>
    <w:rsid w:val="00A10189"/>
    <w:rsid w:val="00A106BC"/>
    <w:rsid w:val="00A10EEE"/>
    <w:rsid w:val="00A11181"/>
    <w:rsid w:val="00A11B24"/>
    <w:rsid w:val="00A11D4E"/>
    <w:rsid w:val="00A11D99"/>
    <w:rsid w:val="00A12178"/>
    <w:rsid w:val="00A123F4"/>
    <w:rsid w:val="00A1277B"/>
    <w:rsid w:val="00A128D1"/>
    <w:rsid w:val="00A128E0"/>
    <w:rsid w:val="00A136C1"/>
    <w:rsid w:val="00A13D05"/>
    <w:rsid w:val="00A152A2"/>
    <w:rsid w:val="00A15F67"/>
    <w:rsid w:val="00A1629B"/>
    <w:rsid w:val="00A16831"/>
    <w:rsid w:val="00A17628"/>
    <w:rsid w:val="00A17D3F"/>
    <w:rsid w:val="00A203DA"/>
    <w:rsid w:val="00A20E19"/>
    <w:rsid w:val="00A21648"/>
    <w:rsid w:val="00A22AC6"/>
    <w:rsid w:val="00A22B15"/>
    <w:rsid w:val="00A22F3D"/>
    <w:rsid w:val="00A24B10"/>
    <w:rsid w:val="00A24EB8"/>
    <w:rsid w:val="00A251CF"/>
    <w:rsid w:val="00A25515"/>
    <w:rsid w:val="00A25EAE"/>
    <w:rsid w:val="00A26AE2"/>
    <w:rsid w:val="00A26B60"/>
    <w:rsid w:val="00A26BEE"/>
    <w:rsid w:val="00A26C98"/>
    <w:rsid w:val="00A26CC0"/>
    <w:rsid w:val="00A278BF"/>
    <w:rsid w:val="00A27B6A"/>
    <w:rsid w:val="00A27F6E"/>
    <w:rsid w:val="00A301A9"/>
    <w:rsid w:val="00A305C8"/>
    <w:rsid w:val="00A3170C"/>
    <w:rsid w:val="00A31AC5"/>
    <w:rsid w:val="00A31CD9"/>
    <w:rsid w:val="00A31CDD"/>
    <w:rsid w:val="00A32BA2"/>
    <w:rsid w:val="00A330E2"/>
    <w:rsid w:val="00A330EB"/>
    <w:rsid w:val="00A331D3"/>
    <w:rsid w:val="00A3366A"/>
    <w:rsid w:val="00A34592"/>
    <w:rsid w:val="00A345D1"/>
    <w:rsid w:val="00A347E2"/>
    <w:rsid w:val="00A34C5E"/>
    <w:rsid w:val="00A35304"/>
    <w:rsid w:val="00A35448"/>
    <w:rsid w:val="00A354F3"/>
    <w:rsid w:val="00A35821"/>
    <w:rsid w:val="00A35BC1"/>
    <w:rsid w:val="00A35C17"/>
    <w:rsid w:val="00A35E65"/>
    <w:rsid w:val="00A35E85"/>
    <w:rsid w:val="00A360A2"/>
    <w:rsid w:val="00A362DF"/>
    <w:rsid w:val="00A363EB"/>
    <w:rsid w:val="00A36753"/>
    <w:rsid w:val="00A3679A"/>
    <w:rsid w:val="00A36EBD"/>
    <w:rsid w:val="00A37510"/>
    <w:rsid w:val="00A375C4"/>
    <w:rsid w:val="00A37B13"/>
    <w:rsid w:val="00A37D42"/>
    <w:rsid w:val="00A40369"/>
    <w:rsid w:val="00A40385"/>
    <w:rsid w:val="00A40933"/>
    <w:rsid w:val="00A4125B"/>
    <w:rsid w:val="00A4125D"/>
    <w:rsid w:val="00A415AF"/>
    <w:rsid w:val="00A4174E"/>
    <w:rsid w:val="00A427D1"/>
    <w:rsid w:val="00A4296B"/>
    <w:rsid w:val="00A42C6F"/>
    <w:rsid w:val="00A43015"/>
    <w:rsid w:val="00A431DC"/>
    <w:rsid w:val="00A4357B"/>
    <w:rsid w:val="00A43F80"/>
    <w:rsid w:val="00A44022"/>
    <w:rsid w:val="00A442BB"/>
    <w:rsid w:val="00A4498E"/>
    <w:rsid w:val="00A44B60"/>
    <w:rsid w:val="00A44CA5"/>
    <w:rsid w:val="00A44E36"/>
    <w:rsid w:val="00A45076"/>
    <w:rsid w:val="00A45635"/>
    <w:rsid w:val="00A45725"/>
    <w:rsid w:val="00A45BB4"/>
    <w:rsid w:val="00A46447"/>
    <w:rsid w:val="00A467E4"/>
    <w:rsid w:val="00A46CA1"/>
    <w:rsid w:val="00A4718F"/>
    <w:rsid w:val="00A477DE"/>
    <w:rsid w:val="00A47CBA"/>
    <w:rsid w:val="00A5004E"/>
    <w:rsid w:val="00A5012F"/>
    <w:rsid w:val="00A50274"/>
    <w:rsid w:val="00A50471"/>
    <w:rsid w:val="00A50945"/>
    <w:rsid w:val="00A50A32"/>
    <w:rsid w:val="00A516C9"/>
    <w:rsid w:val="00A51B40"/>
    <w:rsid w:val="00A51DA8"/>
    <w:rsid w:val="00A520C1"/>
    <w:rsid w:val="00A52D63"/>
    <w:rsid w:val="00A531FE"/>
    <w:rsid w:val="00A5335C"/>
    <w:rsid w:val="00A53570"/>
    <w:rsid w:val="00A539E1"/>
    <w:rsid w:val="00A53FDF"/>
    <w:rsid w:val="00A54034"/>
    <w:rsid w:val="00A54484"/>
    <w:rsid w:val="00A5534F"/>
    <w:rsid w:val="00A557E4"/>
    <w:rsid w:val="00A55ABF"/>
    <w:rsid w:val="00A55C47"/>
    <w:rsid w:val="00A564CF"/>
    <w:rsid w:val="00A56B48"/>
    <w:rsid w:val="00A56F1F"/>
    <w:rsid w:val="00A5779F"/>
    <w:rsid w:val="00A605AA"/>
    <w:rsid w:val="00A60670"/>
    <w:rsid w:val="00A60DD9"/>
    <w:rsid w:val="00A6107B"/>
    <w:rsid w:val="00A61098"/>
    <w:rsid w:val="00A61365"/>
    <w:rsid w:val="00A617F5"/>
    <w:rsid w:val="00A61F5F"/>
    <w:rsid w:val="00A62012"/>
    <w:rsid w:val="00A62500"/>
    <w:rsid w:val="00A625DB"/>
    <w:rsid w:val="00A62A5C"/>
    <w:rsid w:val="00A632E7"/>
    <w:rsid w:val="00A633DC"/>
    <w:rsid w:val="00A6386F"/>
    <w:rsid w:val="00A63FE6"/>
    <w:rsid w:val="00A64442"/>
    <w:rsid w:val="00A6526B"/>
    <w:rsid w:val="00A6528B"/>
    <w:rsid w:val="00A65A31"/>
    <w:rsid w:val="00A65F28"/>
    <w:rsid w:val="00A678E9"/>
    <w:rsid w:val="00A67D3B"/>
    <w:rsid w:val="00A67F36"/>
    <w:rsid w:val="00A71FCA"/>
    <w:rsid w:val="00A7203C"/>
    <w:rsid w:val="00A722E0"/>
    <w:rsid w:val="00A725AD"/>
    <w:rsid w:val="00A7269C"/>
    <w:rsid w:val="00A727EE"/>
    <w:rsid w:val="00A72E12"/>
    <w:rsid w:val="00A72FB4"/>
    <w:rsid w:val="00A7393D"/>
    <w:rsid w:val="00A741E7"/>
    <w:rsid w:val="00A745B8"/>
    <w:rsid w:val="00A74618"/>
    <w:rsid w:val="00A749E6"/>
    <w:rsid w:val="00A74A15"/>
    <w:rsid w:val="00A75744"/>
    <w:rsid w:val="00A758FE"/>
    <w:rsid w:val="00A75B49"/>
    <w:rsid w:val="00A75E3A"/>
    <w:rsid w:val="00A75E9C"/>
    <w:rsid w:val="00A7633D"/>
    <w:rsid w:val="00A76A66"/>
    <w:rsid w:val="00A76C3B"/>
    <w:rsid w:val="00A80810"/>
    <w:rsid w:val="00A80D50"/>
    <w:rsid w:val="00A8108E"/>
    <w:rsid w:val="00A81CCD"/>
    <w:rsid w:val="00A81FC2"/>
    <w:rsid w:val="00A82CA2"/>
    <w:rsid w:val="00A82F0A"/>
    <w:rsid w:val="00A837F8"/>
    <w:rsid w:val="00A83C52"/>
    <w:rsid w:val="00A83D2E"/>
    <w:rsid w:val="00A84346"/>
    <w:rsid w:val="00A84640"/>
    <w:rsid w:val="00A84A2E"/>
    <w:rsid w:val="00A84C3F"/>
    <w:rsid w:val="00A84DAB"/>
    <w:rsid w:val="00A851FB"/>
    <w:rsid w:val="00A856F1"/>
    <w:rsid w:val="00A862F8"/>
    <w:rsid w:val="00A86340"/>
    <w:rsid w:val="00A8648C"/>
    <w:rsid w:val="00A86DE0"/>
    <w:rsid w:val="00A874CF"/>
    <w:rsid w:val="00A8776C"/>
    <w:rsid w:val="00A87FE5"/>
    <w:rsid w:val="00A906ED"/>
    <w:rsid w:val="00A90814"/>
    <w:rsid w:val="00A90D3E"/>
    <w:rsid w:val="00A90DFF"/>
    <w:rsid w:val="00A90E03"/>
    <w:rsid w:val="00A9133B"/>
    <w:rsid w:val="00A91DD6"/>
    <w:rsid w:val="00A92047"/>
    <w:rsid w:val="00A923BC"/>
    <w:rsid w:val="00A929B1"/>
    <w:rsid w:val="00A930DC"/>
    <w:rsid w:val="00A9312B"/>
    <w:rsid w:val="00A9354D"/>
    <w:rsid w:val="00A93553"/>
    <w:rsid w:val="00A939F8"/>
    <w:rsid w:val="00A93B67"/>
    <w:rsid w:val="00A93C0E"/>
    <w:rsid w:val="00A9404C"/>
    <w:rsid w:val="00A94A58"/>
    <w:rsid w:val="00A94DF6"/>
    <w:rsid w:val="00A953A0"/>
    <w:rsid w:val="00A9588E"/>
    <w:rsid w:val="00A959E3"/>
    <w:rsid w:val="00A96585"/>
    <w:rsid w:val="00A966BC"/>
    <w:rsid w:val="00A96783"/>
    <w:rsid w:val="00A96929"/>
    <w:rsid w:val="00A96F63"/>
    <w:rsid w:val="00A970F9"/>
    <w:rsid w:val="00A97452"/>
    <w:rsid w:val="00A97D76"/>
    <w:rsid w:val="00AA0040"/>
    <w:rsid w:val="00AA0880"/>
    <w:rsid w:val="00AA0E57"/>
    <w:rsid w:val="00AA1980"/>
    <w:rsid w:val="00AA1BEE"/>
    <w:rsid w:val="00AA1D2A"/>
    <w:rsid w:val="00AA27F9"/>
    <w:rsid w:val="00AA302B"/>
    <w:rsid w:val="00AA3346"/>
    <w:rsid w:val="00AA38B3"/>
    <w:rsid w:val="00AA3952"/>
    <w:rsid w:val="00AA433A"/>
    <w:rsid w:val="00AA4426"/>
    <w:rsid w:val="00AA4F69"/>
    <w:rsid w:val="00AA4FE6"/>
    <w:rsid w:val="00AA50D3"/>
    <w:rsid w:val="00AA52DD"/>
    <w:rsid w:val="00AA53E4"/>
    <w:rsid w:val="00AA57C7"/>
    <w:rsid w:val="00AA5A16"/>
    <w:rsid w:val="00AA5D6B"/>
    <w:rsid w:val="00AA6149"/>
    <w:rsid w:val="00AA622F"/>
    <w:rsid w:val="00AA6596"/>
    <w:rsid w:val="00AA6858"/>
    <w:rsid w:val="00AA6B0C"/>
    <w:rsid w:val="00AA6EEE"/>
    <w:rsid w:val="00AA70B1"/>
    <w:rsid w:val="00AA7468"/>
    <w:rsid w:val="00AA7AF1"/>
    <w:rsid w:val="00AA7B9A"/>
    <w:rsid w:val="00AB02AF"/>
    <w:rsid w:val="00AB05E1"/>
    <w:rsid w:val="00AB0B82"/>
    <w:rsid w:val="00AB0F24"/>
    <w:rsid w:val="00AB12CE"/>
    <w:rsid w:val="00AB16DC"/>
    <w:rsid w:val="00AB1FFD"/>
    <w:rsid w:val="00AB24F0"/>
    <w:rsid w:val="00AB290F"/>
    <w:rsid w:val="00AB2AA7"/>
    <w:rsid w:val="00AB2B7E"/>
    <w:rsid w:val="00AB2F61"/>
    <w:rsid w:val="00AB3014"/>
    <w:rsid w:val="00AB3349"/>
    <w:rsid w:val="00AB35A8"/>
    <w:rsid w:val="00AB3833"/>
    <w:rsid w:val="00AB4F1A"/>
    <w:rsid w:val="00AB5ED5"/>
    <w:rsid w:val="00AB621B"/>
    <w:rsid w:val="00AB6233"/>
    <w:rsid w:val="00AB6782"/>
    <w:rsid w:val="00AB6971"/>
    <w:rsid w:val="00AB6ECE"/>
    <w:rsid w:val="00AB7166"/>
    <w:rsid w:val="00AB7891"/>
    <w:rsid w:val="00AB7B86"/>
    <w:rsid w:val="00AC065E"/>
    <w:rsid w:val="00AC0F47"/>
    <w:rsid w:val="00AC13B0"/>
    <w:rsid w:val="00AC1BA0"/>
    <w:rsid w:val="00AC2903"/>
    <w:rsid w:val="00AC29A3"/>
    <w:rsid w:val="00AC3524"/>
    <w:rsid w:val="00AC3C99"/>
    <w:rsid w:val="00AC3FD3"/>
    <w:rsid w:val="00AC413F"/>
    <w:rsid w:val="00AC42E0"/>
    <w:rsid w:val="00AC4786"/>
    <w:rsid w:val="00AC4A81"/>
    <w:rsid w:val="00AC4AC4"/>
    <w:rsid w:val="00AC514B"/>
    <w:rsid w:val="00AC6347"/>
    <w:rsid w:val="00AC6413"/>
    <w:rsid w:val="00AC68B0"/>
    <w:rsid w:val="00AC6C15"/>
    <w:rsid w:val="00AC771B"/>
    <w:rsid w:val="00AC7BFB"/>
    <w:rsid w:val="00AD0EC0"/>
    <w:rsid w:val="00AD0F67"/>
    <w:rsid w:val="00AD20E2"/>
    <w:rsid w:val="00AD2F9E"/>
    <w:rsid w:val="00AD4A22"/>
    <w:rsid w:val="00AD4B1C"/>
    <w:rsid w:val="00AD4C6E"/>
    <w:rsid w:val="00AD5065"/>
    <w:rsid w:val="00AD506C"/>
    <w:rsid w:val="00AD518A"/>
    <w:rsid w:val="00AD5BA5"/>
    <w:rsid w:val="00AD5EC4"/>
    <w:rsid w:val="00AD63C9"/>
    <w:rsid w:val="00AD655B"/>
    <w:rsid w:val="00AD7679"/>
    <w:rsid w:val="00AD7711"/>
    <w:rsid w:val="00AD7A24"/>
    <w:rsid w:val="00AD7B0A"/>
    <w:rsid w:val="00AE049B"/>
    <w:rsid w:val="00AE0571"/>
    <w:rsid w:val="00AE058A"/>
    <w:rsid w:val="00AE08CF"/>
    <w:rsid w:val="00AE1096"/>
    <w:rsid w:val="00AE13FA"/>
    <w:rsid w:val="00AE17A1"/>
    <w:rsid w:val="00AE1AFD"/>
    <w:rsid w:val="00AE1C2E"/>
    <w:rsid w:val="00AE2D47"/>
    <w:rsid w:val="00AE2F9A"/>
    <w:rsid w:val="00AE31D7"/>
    <w:rsid w:val="00AE3287"/>
    <w:rsid w:val="00AE3570"/>
    <w:rsid w:val="00AE388C"/>
    <w:rsid w:val="00AE38AD"/>
    <w:rsid w:val="00AE3CBB"/>
    <w:rsid w:val="00AE40FB"/>
    <w:rsid w:val="00AE42D3"/>
    <w:rsid w:val="00AE43D1"/>
    <w:rsid w:val="00AE523B"/>
    <w:rsid w:val="00AE5540"/>
    <w:rsid w:val="00AE587C"/>
    <w:rsid w:val="00AE72E7"/>
    <w:rsid w:val="00AE7789"/>
    <w:rsid w:val="00AE77A6"/>
    <w:rsid w:val="00AE7821"/>
    <w:rsid w:val="00AE7A52"/>
    <w:rsid w:val="00AF057D"/>
    <w:rsid w:val="00AF0650"/>
    <w:rsid w:val="00AF0BC4"/>
    <w:rsid w:val="00AF0F79"/>
    <w:rsid w:val="00AF1160"/>
    <w:rsid w:val="00AF11DE"/>
    <w:rsid w:val="00AF2124"/>
    <w:rsid w:val="00AF2414"/>
    <w:rsid w:val="00AF3020"/>
    <w:rsid w:val="00AF3CA6"/>
    <w:rsid w:val="00AF3F83"/>
    <w:rsid w:val="00AF42E4"/>
    <w:rsid w:val="00AF4B23"/>
    <w:rsid w:val="00AF517D"/>
    <w:rsid w:val="00AF541B"/>
    <w:rsid w:val="00AF583F"/>
    <w:rsid w:val="00AF5CB7"/>
    <w:rsid w:val="00AF5D5E"/>
    <w:rsid w:val="00AF6C98"/>
    <w:rsid w:val="00AF6EC5"/>
    <w:rsid w:val="00AF7439"/>
    <w:rsid w:val="00AF7495"/>
    <w:rsid w:val="00AF7695"/>
    <w:rsid w:val="00AF78D1"/>
    <w:rsid w:val="00B003EA"/>
    <w:rsid w:val="00B009DB"/>
    <w:rsid w:val="00B009F5"/>
    <w:rsid w:val="00B010EA"/>
    <w:rsid w:val="00B012AB"/>
    <w:rsid w:val="00B01389"/>
    <w:rsid w:val="00B0148E"/>
    <w:rsid w:val="00B01A49"/>
    <w:rsid w:val="00B01D8B"/>
    <w:rsid w:val="00B01E0A"/>
    <w:rsid w:val="00B0206E"/>
    <w:rsid w:val="00B02592"/>
    <w:rsid w:val="00B02691"/>
    <w:rsid w:val="00B02D14"/>
    <w:rsid w:val="00B03334"/>
    <w:rsid w:val="00B03400"/>
    <w:rsid w:val="00B0347B"/>
    <w:rsid w:val="00B03DF2"/>
    <w:rsid w:val="00B03F04"/>
    <w:rsid w:val="00B04B11"/>
    <w:rsid w:val="00B04B9E"/>
    <w:rsid w:val="00B05063"/>
    <w:rsid w:val="00B051E3"/>
    <w:rsid w:val="00B0530A"/>
    <w:rsid w:val="00B053DE"/>
    <w:rsid w:val="00B054F8"/>
    <w:rsid w:val="00B05732"/>
    <w:rsid w:val="00B05B48"/>
    <w:rsid w:val="00B05FAC"/>
    <w:rsid w:val="00B05FC8"/>
    <w:rsid w:val="00B064E6"/>
    <w:rsid w:val="00B06A3A"/>
    <w:rsid w:val="00B07072"/>
    <w:rsid w:val="00B072B3"/>
    <w:rsid w:val="00B078CC"/>
    <w:rsid w:val="00B079ED"/>
    <w:rsid w:val="00B07B7A"/>
    <w:rsid w:val="00B07C5F"/>
    <w:rsid w:val="00B07F23"/>
    <w:rsid w:val="00B110D9"/>
    <w:rsid w:val="00B11232"/>
    <w:rsid w:val="00B113D2"/>
    <w:rsid w:val="00B11CDE"/>
    <w:rsid w:val="00B12508"/>
    <w:rsid w:val="00B1337A"/>
    <w:rsid w:val="00B13405"/>
    <w:rsid w:val="00B13C72"/>
    <w:rsid w:val="00B14C0F"/>
    <w:rsid w:val="00B14DB8"/>
    <w:rsid w:val="00B14E77"/>
    <w:rsid w:val="00B14E7E"/>
    <w:rsid w:val="00B15260"/>
    <w:rsid w:val="00B15286"/>
    <w:rsid w:val="00B15394"/>
    <w:rsid w:val="00B15629"/>
    <w:rsid w:val="00B157FC"/>
    <w:rsid w:val="00B16357"/>
    <w:rsid w:val="00B165E8"/>
    <w:rsid w:val="00B166CD"/>
    <w:rsid w:val="00B167EB"/>
    <w:rsid w:val="00B16B85"/>
    <w:rsid w:val="00B170C3"/>
    <w:rsid w:val="00B1766C"/>
    <w:rsid w:val="00B1794F"/>
    <w:rsid w:val="00B179A2"/>
    <w:rsid w:val="00B17B9B"/>
    <w:rsid w:val="00B17BF5"/>
    <w:rsid w:val="00B20956"/>
    <w:rsid w:val="00B20D02"/>
    <w:rsid w:val="00B2125B"/>
    <w:rsid w:val="00B22154"/>
    <w:rsid w:val="00B223FE"/>
    <w:rsid w:val="00B22592"/>
    <w:rsid w:val="00B226D5"/>
    <w:rsid w:val="00B22995"/>
    <w:rsid w:val="00B22AFE"/>
    <w:rsid w:val="00B23AE9"/>
    <w:rsid w:val="00B23C06"/>
    <w:rsid w:val="00B23CEE"/>
    <w:rsid w:val="00B24B7E"/>
    <w:rsid w:val="00B25B10"/>
    <w:rsid w:val="00B26DB9"/>
    <w:rsid w:val="00B27504"/>
    <w:rsid w:val="00B27F76"/>
    <w:rsid w:val="00B301E3"/>
    <w:rsid w:val="00B30552"/>
    <w:rsid w:val="00B30DB7"/>
    <w:rsid w:val="00B314F0"/>
    <w:rsid w:val="00B31529"/>
    <w:rsid w:val="00B31601"/>
    <w:rsid w:val="00B31D8D"/>
    <w:rsid w:val="00B324AF"/>
    <w:rsid w:val="00B330D5"/>
    <w:rsid w:val="00B33721"/>
    <w:rsid w:val="00B337F7"/>
    <w:rsid w:val="00B33ACD"/>
    <w:rsid w:val="00B33F07"/>
    <w:rsid w:val="00B33F8F"/>
    <w:rsid w:val="00B34662"/>
    <w:rsid w:val="00B34805"/>
    <w:rsid w:val="00B35113"/>
    <w:rsid w:val="00B354D8"/>
    <w:rsid w:val="00B3561A"/>
    <w:rsid w:val="00B356EF"/>
    <w:rsid w:val="00B360C4"/>
    <w:rsid w:val="00B36257"/>
    <w:rsid w:val="00B36972"/>
    <w:rsid w:val="00B3698B"/>
    <w:rsid w:val="00B37707"/>
    <w:rsid w:val="00B37D43"/>
    <w:rsid w:val="00B37F6C"/>
    <w:rsid w:val="00B4041B"/>
    <w:rsid w:val="00B407DB"/>
    <w:rsid w:val="00B40C3A"/>
    <w:rsid w:val="00B40EBD"/>
    <w:rsid w:val="00B410CC"/>
    <w:rsid w:val="00B417A9"/>
    <w:rsid w:val="00B419AA"/>
    <w:rsid w:val="00B42697"/>
    <w:rsid w:val="00B42749"/>
    <w:rsid w:val="00B4289E"/>
    <w:rsid w:val="00B42966"/>
    <w:rsid w:val="00B42F77"/>
    <w:rsid w:val="00B431CC"/>
    <w:rsid w:val="00B43898"/>
    <w:rsid w:val="00B43A3E"/>
    <w:rsid w:val="00B43AD7"/>
    <w:rsid w:val="00B44EAD"/>
    <w:rsid w:val="00B45099"/>
    <w:rsid w:val="00B4582A"/>
    <w:rsid w:val="00B459D2"/>
    <w:rsid w:val="00B45A34"/>
    <w:rsid w:val="00B45C15"/>
    <w:rsid w:val="00B45F18"/>
    <w:rsid w:val="00B46257"/>
    <w:rsid w:val="00B46680"/>
    <w:rsid w:val="00B467A2"/>
    <w:rsid w:val="00B46B60"/>
    <w:rsid w:val="00B46CD5"/>
    <w:rsid w:val="00B47906"/>
    <w:rsid w:val="00B47CF7"/>
    <w:rsid w:val="00B47F2B"/>
    <w:rsid w:val="00B50ABF"/>
    <w:rsid w:val="00B50C11"/>
    <w:rsid w:val="00B510BA"/>
    <w:rsid w:val="00B51407"/>
    <w:rsid w:val="00B52331"/>
    <w:rsid w:val="00B529F4"/>
    <w:rsid w:val="00B52ACD"/>
    <w:rsid w:val="00B52DF5"/>
    <w:rsid w:val="00B52F52"/>
    <w:rsid w:val="00B5318E"/>
    <w:rsid w:val="00B5336B"/>
    <w:rsid w:val="00B53A45"/>
    <w:rsid w:val="00B53BBC"/>
    <w:rsid w:val="00B53C24"/>
    <w:rsid w:val="00B53C91"/>
    <w:rsid w:val="00B53C9E"/>
    <w:rsid w:val="00B5419F"/>
    <w:rsid w:val="00B542ED"/>
    <w:rsid w:val="00B54578"/>
    <w:rsid w:val="00B54ACB"/>
    <w:rsid w:val="00B54F1F"/>
    <w:rsid w:val="00B55117"/>
    <w:rsid w:val="00B55557"/>
    <w:rsid w:val="00B5578F"/>
    <w:rsid w:val="00B5614F"/>
    <w:rsid w:val="00B56C2A"/>
    <w:rsid w:val="00B56CDD"/>
    <w:rsid w:val="00B56EDE"/>
    <w:rsid w:val="00B57452"/>
    <w:rsid w:val="00B577C4"/>
    <w:rsid w:val="00B57BEC"/>
    <w:rsid w:val="00B57DAF"/>
    <w:rsid w:val="00B60054"/>
    <w:rsid w:val="00B61DB3"/>
    <w:rsid w:val="00B620CC"/>
    <w:rsid w:val="00B62128"/>
    <w:rsid w:val="00B62652"/>
    <w:rsid w:val="00B62EBC"/>
    <w:rsid w:val="00B63294"/>
    <w:rsid w:val="00B639BB"/>
    <w:rsid w:val="00B64042"/>
    <w:rsid w:val="00B644CC"/>
    <w:rsid w:val="00B6519C"/>
    <w:rsid w:val="00B65357"/>
    <w:rsid w:val="00B65CB5"/>
    <w:rsid w:val="00B666CB"/>
    <w:rsid w:val="00B669AB"/>
    <w:rsid w:val="00B66C46"/>
    <w:rsid w:val="00B66D3C"/>
    <w:rsid w:val="00B671EA"/>
    <w:rsid w:val="00B67955"/>
    <w:rsid w:val="00B702BE"/>
    <w:rsid w:val="00B70917"/>
    <w:rsid w:val="00B70BA9"/>
    <w:rsid w:val="00B70D19"/>
    <w:rsid w:val="00B70EC3"/>
    <w:rsid w:val="00B712F4"/>
    <w:rsid w:val="00B713D7"/>
    <w:rsid w:val="00B71F38"/>
    <w:rsid w:val="00B7234B"/>
    <w:rsid w:val="00B723DC"/>
    <w:rsid w:val="00B72652"/>
    <w:rsid w:val="00B72F19"/>
    <w:rsid w:val="00B72F43"/>
    <w:rsid w:val="00B730BF"/>
    <w:rsid w:val="00B73910"/>
    <w:rsid w:val="00B73AF6"/>
    <w:rsid w:val="00B7448B"/>
    <w:rsid w:val="00B747DF"/>
    <w:rsid w:val="00B74880"/>
    <w:rsid w:val="00B749DC"/>
    <w:rsid w:val="00B74F3D"/>
    <w:rsid w:val="00B74FCA"/>
    <w:rsid w:val="00B753FA"/>
    <w:rsid w:val="00B75485"/>
    <w:rsid w:val="00B75922"/>
    <w:rsid w:val="00B759D9"/>
    <w:rsid w:val="00B75B79"/>
    <w:rsid w:val="00B76544"/>
    <w:rsid w:val="00B76E80"/>
    <w:rsid w:val="00B76F99"/>
    <w:rsid w:val="00B77ED7"/>
    <w:rsid w:val="00B8025F"/>
    <w:rsid w:val="00B80BC5"/>
    <w:rsid w:val="00B80DA9"/>
    <w:rsid w:val="00B80DDB"/>
    <w:rsid w:val="00B811A5"/>
    <w:rsid w:val="00B81238"/>
    <w:rsid w:val="00B81A9A"/>
    <w:rsid w:val="00B81D1B"/>
    <w:rsid w:val="00B8212F"/>
    <w:rsid w:val="00B82D20"/>
    <w:rsid w:val="00B82E5C"/>
    <w:rsid w:val="00B83167"/>
    <w:rsid w:val="00B84559"/>
    <w:rsid w:val="00B852DF"/>
    <w:rsid w:val="00B8545A"/>
    <w:rsid w:val="00B85551"/>
    <w:rsid w:val="00B859F3"/>
    <w:rsid w:val="00B866C6"/>
    <w:rsid w:val="00B87435"/>
    <w:rsid w:val="00B8771C"/>
    <w:rsid w:val="00B877DD"/>
    <w:rsid w:val="00B87902"/>
    <w:rsid w:val="00B9128E"/>
    <w:rsid w:val="00B92C34"/>
    <w:rsid w:val="00B92CD9"/>
    <w:rsid w:val="00B92D95"/>
    <w:rsid w:val="00B93080"/>
    <w:rsid w:val="00B93103"/>
    <w:rsid w:val="00B9357A"/>
    <w:rsid w:val="00B9367C"/>
    <w:rsid w:val="00B93FC4"/>
    <w:rsid w:val="00B94171"/>
    <w:rsid w:val="00B941E7"/>
    <w:rsid w:val="00B948E4"/>
    <w:rsid w:val="00B94BA8"/>
    <w:rsid w:val="00B94D89"/>
    <w:rsid w:val="00B9568A"/>
    <w:rsid w:val="00B96B9A"/>
    <w:rsid w:val="00B96D15"/>
    <w:rsid w:val="00B96D33"/>
    <w:rsid w:val="00B97123"/>
    <w:rsid w:val="00B9721B"/>
    <w:rsid w:val="00B97287"/>
    <w:rsid w:val="00B97675"/>
    <w:rsid w:val="00B97AFB"/>
    <w:rsid w:val="00B97DB0"/>
    <w:rsid w:val="00BA06A6"/>
    <w:rsid w:val="00BA06FC"/>
    <w:rsid w:val="00BA0965"/>
    <w:rsid w:val="00BA0972"/>
    <w:rsid w:val="00BA0E0C"/>
    <w:rsid w:val="00BA0EDA"/>
    <w:rsid w:val="00BA139C"/>
    <w:rsid w:val="00BA16D6"/>
    <w:rsid w:val="00BA20C8"/>
    <w:rsid w:val="00BA21D7"/>
    <w:rsid w:val="00BA23F2"/>
    <w:rsid w:val="00BA248C"/>
    <w:rsid w:val="00BA2618"/>
    <w:rsid w:val="00BA2955"/>
    <w:rsid w:val="00BA2C8E"/>
    <w:rsid w:val="00BA2D52"/>
    <w:rsid w:val="00BA30AC"/>
    <w:rsid w:val="00BA3459"/>
    <w:rsid w:val="00BA354F"/>
    <w:rsid w:val="00BA3661"/>
    <w:rsid w:val="00BA3E25"/>
    <w:rsid w:val="00BA3F7B"/>
    <w:rsid w:val="00BA458A"/>
    <w:rsid w:val="00BA4900"/>
    <w:rsid w:val="00BA4EA9"/>
    <w:rsid w:val="00BA511B"/>
    <w:rsid w:val="00BA5799"/>
    <w:rsid w:val="00BA6FEB"/>
    <w:rsid w:val="00BA74F7"/>
    <w:rsid w:val="00BA768B"/>
    <w:rsid w:val="00BA78D0"/>
    <w:rsid w:val="00BA7FA3"/>
    <w:rsid w:val="00BB06AA"/>
    <w:rsid w:val="00BB0857"/>
    <w:rsid w:val="00BB0887"/>
    <w:rsid w:val="00BB0D49"/>
    <w:rsid w:val="00BB1640"/>
    <w:rsid w:val="00BB1643"/>
    <w:rsid w:val="00BB18A9"/>
    <w:rsid w:val="00BB209C"/>
    <w:rsid w:val="00BB2331"/>
    <w:rsid w:val="00BB2656"/>
    <w:rsid w:val="00BB26C7"/>
    <w:rsid w:val="00BB273C"/>
    <w:rsid w:val="00BB276B"/>
    <w:rsid w:val="00BB2A13"/>
    <w:rsid w:val="00BB2D49"/>
    <w:rsid w:val="00BB3755"/>
    <w:rsid w:val="00BB3A9C"/>
    <w:rsid w:val="00BB41F8"/>
    <w:rsid w:val="00BB4CCE"/>
    <w:rsid w:val="00BB4F16"/>
    <w:rsid w:val="00BB5501"/>
    <w:rsid w:val="00BB5510"/>
    <w:rsid w:val="00BB5563"/>
    <w:rsid w:val="00BB5C1B"/>
    <w:rsid w:val="00BB5E93"/>
    <w:rsid w:val="00BB7B30"/>
    <w:rsid w:val="00BC00A4"/>
    <w:rsid w:val="00BC05F2"/>
    <w:rsid w:val="00BC0EAF"/>
    <w:rsid w:val="00BC1C49"/>
    <w:rsid w:val="00BC1E88"/>
    <w:rsid w:val="00BC27BC"/>
    <w:rsid w:val="00BC2A3E"/>
    <w:rsid w:val="00BC2DFD"/>
    <w:rsid w:val="00BC31A6"/>
    <w:rsid w:val="00BC320B"/>
    <w:rsid w:val="00BC4050"/>
    <w:rsid w:val="00BC4420"/>
    <w:rsid w:val="00BC4955"/>
    <w:rsid w:val="00BC4AD9"/>
    <w:rsid w:val="00BC4D8B"/>
    <w:rsid w:val="00BC4FDC"/>
    <w:rsid w:val="00BC5171"/>
    <w:rsid w:val="00BC5EC0"/>
    <w:rsid w:val="00BC6C67"/>
    <w:rsid w:val="00BC6E70"/>
    <w:rsid w:val="00BC76DB"/>
    <w:rsid w:val="00BC7EF6"/>
    <w:rsid w:val="00BD08A7"/>
    <w:rsid w:val="00BD0C8E"/>
    <w:rsid w:val="00BD1B90"/>
    <w:rsid w:val="00BD28EF"/>
    <w:rsid w:val="00BD2CE3"/>
    <w:rsid w:val="00BD2EE7"/>
    <w:rsid w:val="00BD2FE1"/>
    <w:rsid w:val="00BD3AEB"/>
    <w:rsid w:val="00BD421C"/>
    <w:rsid w:val="00BD43E8"/>
    <w:rsid w:val="00BD4566"/>
    <w:rsid w:val="00BD4906"/>
    <w:rsid w:val="00BD5087"/>
    <w:rsid w:val="00BD5892"/>
    <w:rsid w:val="00BD6301"/>
    <w:rsid w:val="00BD6475"/>
    <w:rsid w:val="00BD6485"/>
    <w:rsid w:val="00BD6984"/>
    <w:rsid w:val="00BD71E5"/>
    <w:rsid w:val="00BD7304"/>
    <w:rsid w:val="00BD7D40"/>
    <w:rsid w:val="00BE06EC"/>
    <w:rsid w:val="00BE0F3C"/>
    <w:rsid w:val="00BE1377"/>
    <w:rsid w:val="00BE183B"/>
    <w:rsid w:val="00BE1FF0"/>
    <w:rsid w:val="00BE2530"/>
    <w:rsid w:val="00BE28B8"/>
    <w:rsid w:val="00BE2EC9"/>
    <w:rsid w:val="00BE349B"/>
    <w:rsid w:val="00BE3815"/>
    <w:rsid w:val="00BE4014"/>
    <w:rsid w:val="00BE466B"/>
    <w:rsid w:val="00BE516F"/>
    <w:rsid w:val="00BE5203"/>
    <w:rsid w:val="00BE6343"/>
    <w:rsid w:val="00BE643C"/>
    <w:rsid w:val="00BE6CB9"/>
    <w:rsid w:val="00BE6F25"/>
    <w:rsid w:val="00BE6F3B"/>
    <w:rsid w:val="00BE74C0"/>
    <w:rsid w:val="00BE7EA0"/>
    <w:rsid w:val="00BF02FF"/>
    <w:rsid w:val="00BF0B51"/>
    <w:rsid w:val="00BF1A15"/>
    <w:rsid w:val="00BF2643"/>
    <w:rsid w:val="00BF2FB9"/>
    <w:rsid w:val="00BF307F"/>
    <w:rsid w:val="00BF3169"/>
    <w:rsid w:val="00BF3556"/>
    <w:rsid w:val="00BF3E4B"/>
    <w:rsid w:val="00BF4D47"/>
    <w:rsid w:val="00BF51A9"/>
    <w:rsid w:val="00BF54D3"/>
    <w:rsid w:val="00BF5921"/>
    <w:rsid w:val="00BF5BC8"/>
    <w:rsid w:val="00BF6247"/>
    <w:rsid w:val="00BF65A7"/>
    <w:rsid w:val="00BF671B"/>
    <w:rsid w:val="00BF6D5C"/>
    <w:rsid w:val="00BF722F"/>
    <w:rsid w:val="00BF7237"/>
    <w:rsid w:val="00BF72CB"/>
    <w:rsid w:val="00BF74BE"/>
    <w:rsid w:val="00BF7F1A"/>
    <w:rsid w:val="00C0081B"/>
    <w:rsid w:val="00C00B14"/>
    <w:rsid w:val="00C00C8B"/>
    <w:rsid w:val="00C00E9A"/>
    <w:rsid w:val="00C0104F"/>
    <w:rsid w:val="00C02175"/>
    <w:rsid w:val="00C02478"/>
    <w:rsid w:val="00C02E7B"/>
    <w:rsid w:val="00C03448"/>
    <w:rsid w:val="00C03960"/>
    <w:rsid w:val="00C0431D"/>
    <w:rsid w:val="00C04BA6"/>
    <w:rsid w:val="00C04CA5"/>
    <w:rsid w:val="00C04E37"/>
    <w:rsid w:val="00C050CD"/>
    <w:rsid w:val="00C0562F"/>
    <w:rsid w:val="00C0583A"/>
    <w:rsid w:val="00C058A0"/>
    <w:rsid w:val="00C0745C"/>
    <w:rsid w:val="00C07498"/>
    <w:rsid w:val="00C07F23"/>
    <w:rsid w:val="00C10280"/>
    <w:rsid w:val="00C10425"/>
    <w:rsid w:val="00C108A5"/>
    <w:rsid w:val="00C109CB"/>
    <w:rsid w:val="00C10E18"/>
    <w:rsid w:val="00C118B9"/>
    <w:rsid w:val="00C11CAA"/>
    <w:rsid w:val="00C12110"/>
    <w:rsid w:val="00C13139"/>
    <w:rsid w:val="00C131E2"/>
    <w:rsid w:val="00C13218"/>
    <w:rsid w:val="00C13660"/>
    <w:rsid w:val="00C13835"/>
    <w:rsid w:val="00C13A47"/>
    <w:rsid w:val="00C13B52"/>
    <w:rsid w:val="00C13F58"/>
    <w:rsid w:val="00C141BA"/>
    <w:rsid w:val="00C143C6"/>
    <w:rsid w:val="00C14738"/>
    <w:rsid w:val="00C150D9"/>
    <w:rsid w:val="00C15129"/>
    <w:rsid w:val="00C15215"/>
    <w:rsid w:val="00C15281"/>
    <w:rsid w:val="00C15595"/>
    <w:rsid w:val="00C15830"/>
    <w:rsid w:val="00C15872"/>
    <w:rsid w:val="00C15F12"/>
    <w:rsid w:val="00C163A6"/>
    <w:rsid w:val="00C16708"/>
    <w:rsid w:val="00C16722"/>
    <w:rsid w:val="00C169ED"/>
    <w:rsid w:val="00C16B3E"/>
    <w:rsid w:val="00C16B84"/>
    <w:rsid w:val="00C16F51"/>
    <w:rsid w:val="00C16FF7"/>
    <w:rsid w:val="00C17356"/>
    <w:rsid w:val="00C17953"/>
    <w:rsid w:val="00C17F7E"/>
    <w:rsid w:val="00C20AB0"/>
    <w:rsid w:val="00C20E2A"/>
    <w:rsid w:val="00C20F51"/>
    <w:rsid w:val="00C21023"/>
    <w:rsid w:val="00C21A68"/>
    <w:rsid w:val="00C21BF6"/>
    <w:rsid w:val="00C22A20"/>
    <w:rsid w:val="00C22A93"/>
    <w:rsid w:val="00C22B13"/>
    <w:rsid w:val="00C22D46"/>
    <w:rsid w:val="00C23347"/>
    <w:rsid w:val="00C234E7"/>
    <w:rsid w:val="00C23D46"/>
    <w:rsid w:val="00C24111"/>
    <w:rsid w:val="00C248CC"/>
    <w:rsid w:val="00C24A4F"/>
    <w:rsid w:val="00C24CDF"/>
    <w:rsid w:val="00C2572A"/>
    <w:rsid w:val="00C25A8C"/>
    <w:rsid w:val="00C25C46"/>
    <w:rsid w:val="00C26050"/>
    <w:rsid w:val="00C26CE3"/>
    <w:rsid w:val="00C30929"/>
    <w:rsid w:val="00C30E40"/>
    <w:rsid w:val="00C3173E"/>
    <w:rsid w:val="00C32045"/>
    <w:rsid w:val="00C3226D"/>
    <w:rsid w:val="00C330E6"/>
    <w:rsid w:val="00C331F1"/>
    <w:rsid w:val="00C33D44"/>
    <w:rsid w:val="00C34148"/>
    <w:rsid w:val="00C34722"/>
    <w:rsid w:val="00C348C2"/>
    <w:rsid w:val="00C34B98"/>
    <w:rsid w:val="00C34C32"/>
    <w:rsid w:val="00C35AF4"/>
    <w:rsid w:val="00C363FC"/>
    <w:rsid w:val="00C367B0"/>
    <w:rsid w:val="00C36878"/>
    <w:rsid w:val="00C36DCB"/>
    <w:rsid w:val="00C371ED"/>
    <w:rsid w:val="00C372A8"/>
    <w:rsid w:val="00C37328"/>
    <w:rsid w:val="00C37699"/>
    <w:rsid w:val="00C37793"/>
    <w:rsid w:val="00C3795D"/>
    <w:rsid w:val="00C37C80"/>
    <w:rsid w:val="00C407BF"/>
    <w:rsid w:val="00C407FE"/>
    <w:rsid w:val="00C41116"/>
    <w:rsid w:val="00C4119B"/>
    <w:rsid w:val="00C4221B"/>
    <w:rsid w:val="00C422D9"/>
    <w:rsid w:val="00C42C4D"/>
    <w:rsid w:val="00C433A7"/>
    <w:rsid w:val="00C4358A"/>
    <w:rsid w:val="00C43D63"/>
    <w:rsid w:val="00C43DBA"/>
    <w:rsid w:val="00C43EAF"/>
    <w:rsid w:val="00C44184"/>
    <w:rsid w:val="00C441E7"/>
    <w:rsid w:val="00C4442A"/>
    <w:rsid w:val="00C44DE7"/>
    <w:rsid w:val="00C452B7"/>
    <w:rsid w:val="00C458C5"/>
    <w:rsid w:val="00C459C5"/>
    <w:rsid w:val="00C45C1E"/>
    <w:rsid w:val="00C45E04"/>
    <w:rsid w:val="00C469E5"/>
    <w:rsid w:val="00C46A69"/>
    <w:rsid w:val="00C4710F"/>
    <w:rsid w:val="00C47430"/>
    <w:rsid w:val="00C50512"/>
    <w:rsid w:val="00C5082B"/>
    <w:rsid w:val="00C50EEF"/>
    <w:rsid w:val="00C50F41"/>
    <w:rsid w:val="00C5115D"/>
    <w:rsid w:val="00C515F2"/>
    <w:rsid w:val="00C518A2"/>
    <w:rsid w:val="00C52D55"/>
    <w:rsid w:val="00C52D80"/>
    <w:rsid w:val="00C53094"/>
    <w:rsid w:val="00C54D1A"/>
    <w:rsid w:val="00C55303"/>
    <w:rsid w:val="00C55810"/>
    <w:rsid w:val="00C55E98"/>
    <w:rsid w:val="00C55FF2"/>
    <w:rsid w:val="00C56128"/>
    <w:rsid w:val="00C5632C"/>
    <w:rsid w:val="00C56896"/>
    <w:rsid w:val="00C56E48"/>
    <w:rsid w:val="00C57223"/>
    <w:rsid w:val="00C578CC"/>
    <w:rsid w:val="00C57985"/>
    <w:rsid w:val="00C57BDA"/>
    <w:rsid w:val="00C57D9C"/>
    <w:rsid w:val="00C607E0"/>
    <w:rsid w:val="00C6106A"/>
    <w:rsid w:val="00C610DF"/>
    <w:rsid w:val="00C612E4"/>
    <w:rsid w:val="00C61823"/>
    <w:rsid w:val="00C61E55"/>
    <w:rsid w:val="00C62A27"/>
    <w:rsid w:val="00C631A1"/>
    <w:rsid w:val="00C632B9"/>
    <w:rsid w:val="00C645BE"/>
    <w:rsid w:val="00C64692"/>
    <w:rsid w:val="00C64846"/>
    <w:rsid w:val="00C651DF"/>
    <w:rsid w:val="00C66036"/>
    <w:rsid w:val="00C661FB"/>
    <w:rsid w:val="00C66732"/>
    <w:rsid w:val="00C66D8B"/>
    <w:rsid w:val="00C67126"/>
    <w:rsid w:val="00C672DB"/>
    <w:rsid w:val="00C67839"/>
    <w:rsid w:val="00C70043"/>
    <w:rsid w:val="00C703A9"/>
    <w:rsid w:val="00C70AF7"/>
    <w:rsid w:val="00C71312"/>
    <w:rsid w:val="00C71423"/>
    <w:rsid w:val="00C71813"/>
    <w:rsid w:val="00C72184"/>
    <w:rsid w:val="00C72650"/>
    <w:rsid w:val="00C728B5"/>
    <w:rsid w:val="00C72BD2"/>
    <w:rsid w:val="00C73010"/>
    <w:rsid w:val="00C7315C"/>
    <w:rsid w:val="00C73210"/>
    <w:rsid w:val="00C734B0"/>
    <w:rsid w:val="00C7370A"/>
    <w:rsid w:val="00C739A0"/>
    <w:rsid w:val="00C74A13"/>
    <w:rsid w:val="00C74A6B"/>
    <w:rsid w:val="00C75281"/>
    <w:rsid w:val="00C752F8"/>
    <w:rsid w:val="00C75580"/>
    <w:rsid w:val="00C75E49"/>
    <w:rsid w:val="00C7635E"/>
    <w:rsid w:val="00C76415"/>
    <w:rsid w:val="00C76800"/>
    <w:rsid w:val="00C76C41"/>
    <w:rsid w:val="00C76C8E"/>
    <w:rsid w:val="00C76EC0"/>
    <w:rsid w:val="00C76F02"/>
    <w:rsid w:val="00C77867"/>
    <w:rsid w:val="00C77C27"/>
    <w:rsid w:val="00C77F08"/>
    <w:rsid w:val="00C80112"/>
    <w:rsid w:val="00C80BAA"/>
    <w:rsid w:val="00C80C0F"/>
    <w:rsid w:val="00C80D3B"/>
    <w:rsid w:val="00C80E1F"/>
    <w:rsid w:val="00C8142F"/>
    <w:rsid w:val="00C81517"/>
    <w:rsid w:val="00C815C4"/>
    <w:rsid w:val="00C818D2"/>
    <w:rsid w:val="00C81A10"/>
    <w:rsid w:val="00C81AE7"/>
    <w:rsid w:val="00C81B9A"/>
    <w:rsid w:val="00C81CA6"/>
    <w:rsid w:val="00C81E4A"/>
    <w:rsid w:val="00C81F59"/>
    <w:rsid w:val="00C8446A"/>
    <w:rsid w:val="00C84D2D"/>
    <w:rsid w:val="00C84F19"/>
    <w:rsid w:val="00C851D6"/>
    <w:rsid w:val="00C85247"/>
    <w:rsid w:val="00C85743"/>
    <w:rsid w:val="00C8593C"/>
    <w:rsid w:val="00C85C5F"/>
    <w:rsid w:val="00C8741F"/>
    <w:rsid w:val="00C87556"/>
    <w:rsid w:val="00C875DC"/>
    <w:rsid w:val="00C8795F"/>
    <w:rsid w:val="00C87D12"/>
    <w:rsid w:val="00C87EAB"/>
    <w:rsid w:val="00C904B3"/>
    <w:rsid w:val="00C90FED"/>
    <w:rsid w:val="00C917B9"/>
    <w:rsid w:val="00C919B3"/>
    <w:rsid w:val="00C91AA8"/>
    <w:rsid w:val="00C9244E"/>
    <w:rsid w:val="00C92570"/>
    <w:rsid w:val="00C925B4"/>
    <w:rsid w:val="00C92CD2"/>
    <w:rsid w:val="00C9308D"/>
    <w:rsid w:val="00C931D0"/>
    <w:rsid w:val="00C93404"/>
    <w:rsid w:val="00C940CB"/>
    <w:rsid w:val="00C9416D"/>
    <w:rsid w:val="00C941D8"/>
    <w:rsid w:val="00C94694"/>
    <w:rsid w:val="00C94819"/>
    <w:rsid w:val="00C94AEF"/>
    <w:rsid w:val="00C94FCA"/>
    <w:rsid w:val="00C953C9"/>
    <w:rsid w:val="00C95471"/>
    <w:rsid w:val="00C95911"/>
    <w:rsid w:val="00C96175"/>
    <w:rsid w:val="00C96887"/>
    <w:rsid w:val="00C96E2E"/>
    <w:rsid w:val="00C97067"/>
    <w:rsid w:val="00C97798"/>
    <w:rsid w:val="00C9787B"/>
    <w:rsid w:val="00CA023A"/>
    <w:rsid w:val="00CA056C"/>
    <w:rsid w:val="00CA0AD1"/>
    <w:rsid w:val="00CA0FAE"/>
    <w:rsid w:val="00CA145C"/>
    <w:rsid w:val="00CA15FE"/>
    <w:rsid w:val="00CA1770"/>
    <w:rsid w:val="00CA17D3"/>
    <w:rsid w:val="00CA1877"/>
    <w:rsid w:val="00CA1EA6"/>
    <w:rsid w:val="00CA23B7"/>
    <w:rsid w:val="00CA276A"/>
    <w:rsid w:val="00CA327A"/>
    <w:rsid w:val="00CA34E4"/>
    <w:rsid w:val="00CA360F"/>
    <w:rsid w:val="00CA40E7"/>
    <w:rsid w:val="00CA4130"/>
    <w:rsid w:val="00CA4864"/>
    <w:rsid w:val="00CA4928"/>
    <w:rsid w:val="00CA4DC6"/>
    <w:rsid w:val="00CA53E6"/>
    <w:rsid w:val="00CA5A90"/>
    <w:rsid w:val="00CA5B79"/>
    <w:rsid w:val="00CA5DD9"/>
    <w:rsid w:val="00CA5EB1"/>
    <w:rsid w:val="00CA5ECC"/>
    <w:rsid w:val="00CA612A"/>
    <w:rsid w:val="00CA64C4"/>
    <w:rsid w:val="00CA6872"/>
    <w:rsid w:val="00CA68C6"/>
    <w:rsid w:val="00CA7D29"/>
    <w:rsid w:val="00CB0127"/>
    <w:rsid w:val="00CB0778"/>
    <w:rsid w:val="00CB07CA"/>
    <w:rsid w:val="00CB09AE"/>
    <w:rsid w:val="00CB0C42"/>
    <w:rsid w:val="00CB0D90"/>
    <w:rsid w:val="00CB1201"/>
    <w:rsid w:val="00CB19D1"/>
    <w:rsid w:val="00CB1E70"/>
    <w:rsid w:val="00CB23E8"/>
    <w:rsid w:val="00CB2AF7"/>
    <w:rsid w:val="00CB2DB4"/>
    <w:rsid w:val="00CB30EE"/>
    <w:rsid w:val="00CB35E6"/>
    <w:rsid w:val="00CB370D"/>
    <w:rsid w:val="00CB38F1"/>
    <w:rsid w:val="00CB3D3B"/>
    <w:rsid w:val="00CB3D85"/>
    <w:rsid w:val="00CB3ED7"/>
    <w:rsid w:val="00CB4F68"/>
    <w:rsid w:val="00CB54AE"/>
    <w:rsid w:val="00CB57E9"/>
    <w:rsid w:val="00CB5EF3"/>
    <w:rsid w:val="00CB5F0C"/>
    <w:rsid w:val="00CB60CC"/>
    <w:rsid w:val="00CB61CD"/>
    <w:rsid w:val="00CB629D"/>
    <w:rsid w:val="00CB6592"/>
    <w:rsid w:val="00CB6A92"/>
    <w:rsid w:val="00CB6BF1"/>
    <w:rsid w:val="00CB7308"/>
    <w:rsid w:val="00CB7376"/>
    <w:rsid w:val="00CB73E2"/>
    <w:rsid w:val="00CB793D"/>
    <w:rsid w:val="00CC06C2"/>
    <w:rsid w:val="00CC0787"/>
    <w:rsid w:val="00CC07B5"/>
    <w:rsid w:val="00CC0ED6"/>
    <w:rsid w:val="00CC14C6"/>
    <w:rsid w:val="00CC14E7"/>
    <w:rsid w:val="00CC1A3F"/>
    <w:rsid w:val="00CC208C"/>
    <w:rsid w:val="00CC2C9F"/>
    <w:rsid w:val="00CC3426"/>
    <w:rsid w:val="00CC344F"/>
    <w:rsid w:val="00CC3653"/>
    <w:rsid w:val="00CC39E5"/>
    <w:rsid w:val="00CC401C"/>
    <w:rsid w:val="00CC4138"/>
    <w:rsid w:val="00CC4275"/>
    <w:rsid w:val="00CC4E22"/>
    <w:rsid w:val="00CC5237"/>
    <w:rsid w:val="00CC552A"/>
    <w:rsid w:val="00CC5A44"/>
    <w:rsid w:val="00CC5F24"/>
    <w:rsid w:val="00CC63FE"/>
    <w:rsid w:val="00CC6AB2"/>
    <w:rsid w:val="00CC73EF"/>
    <w:rsid w:val="00CC7458"/>
    <w:rsid w:val="00CD0026"/>
    <w:rsid w:val="00CD009A"/>
    <w:rsid w:val="00CD042C"/>
    <w:rsid w:val="00CD0E3A"/>
    <w:rsid w:val="00CD127B"/>
    <w:rsid w:val="00CD12B0"/>
    <w:rsid w:val="00CD1374"/>
    <w:rsid w:val="00CD1676"/>
    <w:rsid w:val="00CD18BD"/>
    <w:rsid w:val="00CD1A9B"/>
    <w:rsid w:val="00CD20BE"/>
    <w:rsid w:val="00CD29D5"/>
    <w:rsid w:val="00CD3E11"/>
    <w:rsid w:val="00CD4567"/>
    <w:rsid w:val="00CD4C7B"/>
    <w:rsid w:val="00CD4C9A"/>
    <w:rsid w:val="00CD4E60"/>
    <w:rsid w:val="00CD53DA"/>
    <w:rsid w:val="00CD5515"/>
    <w:rsid w:val="00CD598B"/>
    <w:rsid w:val="00CD5D83"/>
    <w:rsid w:val="00CD652E"/>
    <w:rsid w:val="00CD6592"/>
    <w:rsid w:val="00CD6715"/>
    <w:rsid w:val="00CD69F9"/>
    <w:rsid w:val="00CD73C3"/>
    <w:rsid w:val="00CD747D"/>
    <w:rsid w:val="00CE016C"/>
    <w:rsid w:val="00CE01A0"/>
    <w:rsid w:val="00CE0424"/>
    <w:rsid w:val="00CE0A7F"/>
    <w:rsid w:val="00CE0CC9"/>
    <w:rsid w:val="00CE0D9A"/>
    <w:rsid w:val="00CE148D"/>
    <w:rsid w:val="00CE1547"/>
    <w:rsid w:val="00CE19F0"/>
    <w:rsid w:val="00CE1C15"/>
    <w:rsid w:val="00CE1EB2"/>
    <w:rsid w:val="00CE23A0"/>
    <w:rsid w:val="00CE23F9"/>
    <w:rsid w:val="00CE29BF"/>
    <w:rsid w:val="00CE2CBE"/>
    <w:rsid w:val="00CE38B1"/>
    <w:rsid w:val="00CE3EFA"/>
    <w:rsid w:val="00CE4336"/>
    <w:rsid w:val="00CE477D"/>
    <w:rsid w:val="00CE4B8C"/>
    <w:rsid w:val="00CE4C98"/>
    <w:rsid w:val="00CE5028"/>
    <w:rsid w:val="00CE50C1"/>
    <w:rsid w:val="00CE566B"/>
    <w:rsid w:val="00CE5A68"/>
    <w:rsid w:val="00CE5F64"/>
    <w:rsid w:val="00CE6687"/>
    <w:rsid w:val="00CE6749"/>
    <w:rsid w:val="00CE6E46"/>
    <w:rsid w:val="00CE749D"/>
    <w:rsid w:val="00CE752C"/>
    <w:rsid w:val="00CE79C8"/>
    <w:rsid w:val="00CE7EF4"/>
    <w:rsid w:val="00CF01CC"/>
    <w:rsid w:val="00CF0802"/>
    <w:rsid w:val="00CF0D45"/>
    <w:rsid w:val="00CF0FAE"/>
    <w:rsid w:val="00CF1025"/>
    <w:rsid w:val="00CF10EF"/>
    <w:rsid w:val="00CF1159"/>
    <w:rsid w:val="00CF15D5"/>
    <w:rsid w:val="00CF1794"/>
    <w:rsid w:val="00CF2828"/>
    <w:rsid w:val="00CF3863"/>
    <w:rsid w:val="00CF3C1E"/>
    <w:rsid w:val="00CF3FF2"/>
    <w:rsid w:val="00CF4616"/>
    <w:rsid w:val="00CF4816"/>
    <w:rsid w:val="00CF4D2F"/>
    <w:rsid w:val="00CF5C4F"/>
    <w:rsid w:val="00CF7162"/>
    <w:rsid w:val="00CF7175"/>
    <w:rsid w:val="00CF7E36"/>
    <w:rsid w:val="00D0071E"/>
    <w:rsid w:val="00D0112D"/>
    <w:rsid w:val="00D01C7D"/>
    <w:rsid w:val="00D01FF9"/>
    <w:rsid w:val="00D02FA6"/>
    <w:rsid w:val="00D0371A"/>
    <w:rsid w:val="00D0374F"/>
    <w:rsid w:val="00D03A6B"/>
    <w:rsid w:val="00D03ADD"/>
    <w:rsid w:val="00D03B55"/>
    <w:rsid w:val="00D03B90"/>
    <w:rsid w:val="00D04538"/>
    <w:rsid w:val="00D05406"/>
    <w:rsid w:val="00D05A75"/>
    <w:rsid w:val="00D06A6F"/>
    <w:rsid w:val="00D06DE6"/>
    <w:rsid w:val="00D07157"/>
    <w:rsid w:val="00D1030E"/>
    <w:rsid w:val="00D1037F"/>
    <w:rsid w:val="00D1085C"/>
    <w:rsid w:val="00D10BAD"/>
    <w:rsid w:val="00D1261C"/>
    <w:rsid w:val="00D12864"/>
    <w:rsid w:val="00D129EB"/>
    <w:rsid w:val="00D141DF"/>
    <w:rsid w:val="00D1420E"/>
    <w:rsid w:val="00D146CF"/>
    <w:rsid w:val="00D14B51"/>
    <w:rsid w:val="00D14D88"/>
    <w:rsid w:val="00D152CA"/>
    <w:rsid w:val="00D156FE"/>
    <w:rsid w:val="00D15C65"/>
    <w:rsid w:val="00D15F7D"/>
    <w:rsid w:val="00D162A6"/>
    <w:rsid w:val="00D16414"/>
    <w:rsid w:val="00D16907"/>
    <w:rsid w:val="00D16A00"/>
    <w:rsid w:val="00D17CA6"/>
    <w:rsid w:val="00D20C12"/>
    <w:rsid w:val="00D2177D"/>
    <w:rsid w:val="00D21894"/>
    <w:rsid w:val="00D21DA7"/>
    <w:rsid w:val="00D21E60"/>
    <w:rsid w:val="00D2203A"/>
    <w:rsid w:val="00D2244F"/>
    <w:rsid w:val="00D225DA"/>
    <w:rsid w:val="00D22939"/>
    <w:rsid w:val="00D22BE0"/>
    <w:rsid w:val="00D23725"/>
    <w:rsid w:val="00D23BCF"/>
    <w:rsid w:val="00D23CB3"/>
    <w:rsid w:val="00D241DF"/>
    <w:rsid w:val="00D24459"/>
    <w:rsid w:val="00D2462C"/>
    <w:rsid w:val="00D246B8"/>
    <w:rsid w:val="00D247F7"/>
    <w:rsid w:val="00D249AC"/>
    <w:rsid w:val="00D24F99"/>
    <w:rsid w:val="00D2654A"/>
    <w:rsid w:val="00D2664F"/>
    <w:rsid w:val="00D26C39"/>
    <w:rsid w:val="00D26E7F"/>
    <w:rsid w:val="00D270D5"/>
    <w:rsid w:val="00D274F5"/>
    <w:rsid w:val="00D275FB"/>
    <w:rsid w:val="00D2775D"/>
    <w:rsid w:val="00D277B3"/>
    <w:rsid w:val="00D277FE"/>
    <w:rsid w:val="00D27B7E"/>
    <w:rsid w:val="00D27DBC"/>
    <w:rsid w:val="00D301A4"/>
    <w:rsid w:val="00D3021C"/>
    <w:rsid w:val="00D30507"/>
    <w:rsid w:val="00D30E79"/>
    <w:rsid w:val="00D30F3B"/>
    <w:rsid w:val="00D3141C"/>
    <w:rsid w:val="00D31898"/>
    <w:rsid w:val="00D3198C"/>
    <w:rsid w:val="00D320D5"/>
    <w:rsid w:val="00D32CAD"/>
    <w:rsid w:val="00D32E6A"/>
    <w:rsid w:val="00D32F49"/>
    <w:rsid w:val="00D330AA"/>
    <w:rsid w:val="00D33E40"/>
    <w:rsid w:val="00D341D9"/>
    <w:rsid w:val="00D34260"/>
    <w:rsid w:val="00D342D5"/>
    <w:rsid w:val="00D34A4C"/>
    <w:rsid w:val="00D350FC"/>
    <w:rsid w:val="00D3522B"/>
    <w:rsid w:val="00D35D3B"/>
    <w:rsid w:val="00D35FB7"/>
    <w:rsid w:val="00D3620F"/>
    <w:rsid w:val="00D367A6"/>
    <w:rsid w:val="00D36C03"/>
    <w:rsid w:val="00D36D96"/>
    <w:rsid w:val="00D379EC"/>
    <w:rsid w:val="00D4035E"/>
    <w:rsid w:val="00D40392"/>
    <w:rsid w:val="00D4069F"/>
    <w:rsid w:val="00D40DFA"/>
    <w:rsid w:val="00D4133C"/>
    <w:rsid w:val="00D41B0E"/>
    <w:rsid w:val="00D41E67"/>
    <w:rsid w:val="00D42C2C"/>
    <w:rsid w:val="00D4343A"/>
    <w:rsid w:val="00D44382"/>
    <w:rsid w:val="00D447CF"/>
    <w:rsid w:val="00D44E4B"/>
    <w:rsid w:val="00D44E93"/>
    <w:rsid w:val="00D45589"/>
    <w:rsid w:val="00D45871"/>
    <w:rsid w:val="00D45F07"/>
    <w:rsid w:val="00D46C1F"/>
    <w:rsid w:val="00D4708E"/>
    <w:rsid w:val="00D477C4"/>
    <w:rsid w:val="00D47E4E"/>
    <w:rsid w:val="00D47F77"/>
    <w:rsid w:val="00D50603"/>
    <w:rsid w:val="00D50697"/>
    <w:rsid w:val="00D50AA5"/>
    <w:rsid w:val="00D50D31"/>
    <w:rsid w:val="00D511BE"/>
    <w:rsid w:val="00D51A98"/>
    <w:rsid w:val="00D5299B"/>
    <w:rsid w:val="00D52DD4"/>
    <w:rsid w:val="00D52E73"/>
    <w:rsid w:val="00D53B48"/>
    <w:rsid w:val="00D53BAC"/>
    <w:rsid w:val="00D53CCE"/>
    <w:rsid w:val="00D54174"/>
    <w:rsid w:val="00D54E74"/>
    <w:rsid w:val="00D5584F"/>
    <w:rsid w:val="00D560CA"/>
    <w:rsid w:val="00D56319"/>
    <w:rsid w:val="00D56587"/>
    <w:rsid w:val="00D5665A"/>
    <w:rsid w:val="00D56EDE"/>
    <w:rsid w:val="00D572C4"/>
    <w:rsid w:val="00D57582"/>
    <w:rsid w:val="00D57A61"/>
    <w:rsid w:val="00D6006C"/>
    <w:rsid w:val="00D6069C"/>
    <w:rsid w:val="00D61841"/>
    <w:rsid w:val="00D61951"/>
    <w:rsid w:val="00D6198B"/>
    <w:rsid w:val="00D61AE6"/>
    <w:rsid w:val="00D62DF8"/>
    <w:rsid w:val="00D62E00"/>
    <w:rsid w:val="00D636C4"/>
    <w:rsid w:val="00D63CE8"/>
    <w:rsid w:val="00D63E0F"/>
    <w:rsid w:val="00D63E23"/>
    <w:rsid w:val="00D63EFA"/>
    <w:rsid w:val="00D641AC"/>
    <w:rsid w:val="00D6427A"/>
    <w:rsid w:val="00D644BD"/>
    <w:rsid w:val="00D64755"/>
    <w:rsid w:val="00D64D90"/>
    <w:rsid w:val="00D64DBC"/>
    <w:rsid w:val="00D64F97"/>
    <w:rsid w:val="00D65E1E"/>
    <w:rsid w:val="00D66746"/>
    <w:rsid w:val="00D66AC7"/>
    <w:rsid w:val="00D66CEF"/>
    <w:rsid w:val="00D67046"/>
    <w:rsid w:val="00D678BA"/>
    <w:rsid w:val="00D67A48"/>
    <w:rsid w:val="00D67C0A"/>
    <w:rsid w:val="00D67D5A"/>
    <w:rsid w:val="00D70420"/>
    <w:rsid w:val="00D70FCE"/>
    <w:rsid w:val="00D711BF"/>
    <w:rsid w:val="00D712A9"/>
    <w:rsid w:val="00D712B1"/>
    <w:rsid w:val="00D725A1"/>
    <w:rsid w:val="00D72BD2"/>
    <w:rsid w:val="00D7320F"/>
    <w:rsid w:val="00D73719"/>
    <w:rsid w:val="00D73D99"/>
    <w:rsid w:val="00D74046"/>
    <w:rsid w:val="00D740AC"/>
    <w:rsid w:val="00D743AB"/>
    <w:rsid w:val="00D74404"/>
    <w:rsid w:val="00D748DE"/>
    <w:rsid w:val="00D74985"/>
    <w:rsid w:val="00D74F47"/>
    <w:rsid w:val="00D761E4"/>
    <w:rsid w:val="00D762BD"/>
    <w:rsid w:val="00D76318"/>
    <w:rsid w:val="00D76367"/>
    <w:rsid w:val="00D76BA2"/>
    <w:rsid w:val="00D76D78"/>
    <w:rsid w:val="00D77D6F"/>
    <w:rsid w:val="00D77F53"/>
    <w:rsid w:val="00D808A3"/>
    <w:rsid w:val="00D80979"/>
    <w:rsid w:val="00D815CE"/>
    <w:rsid w:val="00D81768"/>
    <w:rsid w:val="00D817C7"/>
    <w:rsid w:val="00D81CA4"/>
    <w:rsid w:val="00D8219A"/>
    <w:rsid w:val="00D824FE"/>
    <w:rsid w:val="00D82519"/>
    <w:rsid w:val="00D82709"/>
    <w:rsid w:val="00D82BB1"/>
    <w:rsid w:val="00D832AD"/>
    <w:rsid w:val="00D83B1D"/>
    <w:rsid w:val="00D845C2"/>
    <w:rsid w:val="00D84A48"/>
    <w:rsid w:val="00D84E85"/>
    <w:rsid w:val="00D85274"/>
    <w:rsid w:val="00D853DF"/>
    <w:rsid w:val="00D857E2"/>
    <w:rsid w:val="00D858DF"/>
    <w:rsid w:val="00D860CC"/>
    <w:rsid w:val="00D864DE"/>
    <w:rsid w:val="00D865AF"/>
    <w:rsid w:val="00D869C1"/>
    <w:rsid w:val="00D86BF5"/>
    <w:rsid w:val="00D86D12"/>
    <w:rsid w:val="00D90068"/>
    <w:rsid w:val="00D90A52"/>
    <w:rsid w:val="00D90A6F"/>
    <w:rsid w:val="00D90E43"/>
    <w:rsid w:val="00D9131D"/>
    <w:rsid w:val="00D9135F"/>
    <w:rsid w:val="00D91A90"/>
    <w:rsid w:val="00D91C24"/>
    <w:rsid w:val="00D92169"/>
    <w:rsid w:val="00D92FBF"/>
    <w:rsid w:val="00D93113"/>
    <w:rsid w:val="00D9371E"/>
    <w:rsid w:val="00D9380F"/>
    <w:rsid w:val="00D93841"/>
    <w:rsid w:val="00D93B2F"/>
    <w:rsid w:val="00D941D2"/>
    <w:rsid w:val="00D94366"/>
    <w:rsid w:val="00D947EF"/>
    <w:rsid w:val="00D94939"/>
    <w:rsid w:val="00D94D43"/>
    <w:rsid w:val="00D94DEA"/>
    <w:rsid w:val="00D94F81"/>
    <w:rsid w:val="00D96E4C"/>
    <w:rsid w:val="00D96F4C"/>
    <w:rsid w:val="00D96F92"/>
    <w:rsid w:val="00D970FA"/>
    <w:rsid w:val="00D977CD"/>
    <w:rsid w:val="00D979D7"/>
    <w:rsid w:val="00D97BE5"/>
    <w:rsid w:val="00D97C3C"/>
    <w:rsid w:val="00DA0063"/>
    <w:rsid w:val="00DA019A"/>
    <w:rsid w:val="00DA0535"/>
    <w:rsid w:val="00DA0877"/>
    <w:rsid w:val="00DA0A47"/>
    <w:rsid w:val="00DA112B"/>
    <w:rsid w:val="00DA13A8"/>
    <w:rsid w:val="00DA1406"/>
    <w:rsid w:val="00DA15AA"/>
    <w:rsid w:val="00DA16CE"/>
    <w:rsid w:val="00DA2317"/>
    <w:rsid w:val="00DA27A9"/>
    <w:rsid w:val="00DA2A3F"/>
    <w:rsid w:val="00DA37FA"/>
    <w:rsid w:val="00DA392B"/>
    <w:rsid w:val="00DA3C92"/>
    <w:rsid w:val="00DA3DC2"/>
    <w:rsid w:val="00DA4479"/>
    <w:rsid w:val="00DA44DA"/>
    <w:rsid w:val="00DA4EAC"/>
    <w:rsid w:val="00DA529F"/>
    <w:rsid w:val="00DA5AF0"/>
    <w:rsid w:val="00DA5EAF"/>
    <w:rsid w:val="00DA62BD"/>
    <w:rsid w:val="00DA68DE"/>
    <w:rsid w:val="00DA6BEA"/>
    <w:rsid w:val="00DA6FD6"/>
    <w:rsid w:val="00DA76D4"/>
    <w:rsid w:val="00DA7B0D"/>
    <w:rsid w:val="00DA7BDA"/>
    <w:rsid w:val="00DB01E9"/>
    <w:rsid w:val="00DB0A63"/>
    <w:rsid w:val="00DB0C17"/>
    <w:rsid w:val="00DB0E9E"/>
    <w:rsid w:val="00DB19B7"/>
    <w:rsid w:val="00DB1B72"/>
    <w:rsid w:val="00DB1D65"/>
    <w:rsid w:val="00DB2509"/>
    <w:rsid w:val="00DB278E"/>
    <w:rsid w:val="00DB27FD"/>
    <w:rsid w:val="00DB284C"/>
    <w:rsid w:val="00DB43A3"/>
    <w:rsid w:val="00DB4896"/>
    <w:rsid w:val="00DB52A5"/>
    <w:rsid w:val="00DB52DC"/>
    <w:rsid w:val="00DB565F"/>
    <w:rsid w:val="00DB56A6"/>
    <w:rsid w:val="00DB5B8F"/>
    <w:rsid w:val="00DB60E3"/>
    <w:rsid w:val="00DB625F"/>
    <w:rsid w:val="00DB63CA"/>
    <w:rsid w:val="00DB6B37"/>
    <w:rsid w:val="00DB7215"/>
    <w:rsid w:val="00DB7AFB"/>
    <w:rsid w:val="00DB7BC7"/>
    <w:rsid w:val="00DB7C6B"/>
    <w:rsid w:val="00DB7FD5"/>
    <w:rsid w:val="00DC00F3"/>
    <w:rsid w:val="00DC0775"/>
    <w:rsid w:val="00DC0801"/>
    <w:rsid w:val="00DC0ADC"/>
    <w:rsid w:val="00DC0CA5"/>
    <w:rsid w:val="00DC1586"/>
    <w:rsid w:val="00DC1D17"/>
    <w:rsid w:val="00DC20AC"/>
    <w:rsid w:val="00DC2551"/>
    <w:rsid w:val="00DC2600"/>
    <w:rsid w:val="00DC27EB"/>
    <w:rsid w:val="00DC2978"/>
    <w:rsid w:val="00DC39C6"/>
    <w:rsid w:val="00DC3A13"/>
    <w:rsid w:val="00DC3EB1"/>
    <w:rsid w:val="00DC3F1A"/>
    <w:rsid w:val="00DC3FDD"/>
    <w:rsid w:val="00DC4659"/>
    <w:rsid w:val="00DC4E45"/>
    <w:rsid w:val="00DC526D"/>
    <w:rsid w:val="00DC52F5"/>
    <w:rsid w:val="00DC5CFA"/>
    <w:rsid w:val="00DC5F78"/>
    <w:rsid w:val="00DC6D9F"/>
    <w:rsid w:val="00DC7591"/>
    <w:rsid w:val="00DC77E3"/>
    <w:rsid w:val="00DC7887"/>
    <w:rsid w:val="00DC7D5A"/>
    <w:rsid w:val="00DD0255"/>
    <w:rsid w:val="00DD08D4"/>
    <w:rsid w:val="00DD0D13"/>
    <w:rsid w:val="00DD0EC9"/>
    <w:rsid w:val="00DD1979"/>
    <w:rsid w:val="00DD1C16"/>
    <w:rsid w:val="00DD1F47"/>
    <w:rsid w:val="00DD2874"/>
    <w:rsid w:val="00DD2942"/>
    <w:rsid w:val="00DD2BA4"/>
    <w:rsid w:val="00DD2D06"/>
    <w:rsid w:val="00DD314A"/>
    <w:rsid w:val="00DD3A71"/>
    <w:rsid w:val="00DD3C23"/>
    <w:rsid w:val="00DD4345"/>
    <w:rsid w:val="00DD4740"/>
    <w:rsid w:val="00DD4AD3"/>
    <w:rsid w:val="00DD4C81"/>
    <w:rsid w:val="00DD538F"/>
    <w:rsid w:val="00DD55A5"/>
    <w:rsid w:val="00DD5B77"/>
    <w:rsid w:val="00DD5EC3"/>
    <w:rsid w:val="00DD6AD3"/>
    <w:rsid w:val="00DD7214"/>
    <w:rsid w:val="00DD7233"/>
    <w:rsid w:val="00DD7332"/>
    <w:rsid w:val="00DD774E"/>
    <w:rsid w:val="00DD7A86"/>
    <w:rsid w:val="00DD7D7C"/>
    <w:rsid w:val="00DD7E90"/>
    <w:rsid w:val="00DE05B7"/>
    <w:rsid w:val="00DE1282"/>
    <w:rsid w:val="00DE1852"/>
    <w:rsid w:val="00DE1DD8"/>
    <w:rsid w:val="00DE1F37"/>
    <w:rsid w:val="00DE21DA"/>
    <w:rsid w:val="00DE28A6"/>
    <w:rsid w:val="00DE2C28"/>
    <w:rsid w:val="00DE3388"/>
    <w:rsid w:val="00DE37D7"/>
    <w:rsid w:val="00DE39C9"/>
    <w:rsid w:val="00DE3AAA"/>
    <w:rsid w:val="00DE3CB7"/>
    <w:rsid w:val="00DE421D"/>
    <w:rsid w:val="00DE431B"/>
    <w:rsid w:val="00DE4667"/>
    <w:rsid w:val="00DE4A50"/>
    <w:rsid w:val="00DE5832"/>
    <w:rsid w:val="00DE5948"/>
    <w:rsid w:val="00DE6203"/>
    <w:rsid w:val="00DE623C"/>
    <w:rsid w:val="00DE6BE1"/>
    <w:rsid w:val="00DF0385"/>
    <w:rsid w:val="00DF0763"/>
    <w:rsid w:val="00DF0963"/>
    <w:rsid w:val="00DF1230"/>
    <w:rsid w:val="00DF17F6"/>
    <w:rsid w:val="00DF1CC1"/>
    <w:rsid w:val="00DF2174"/>
    <w:rsid w:val="00DF237A"/>
    <w:rsid w:val="00DF244F"/>
    <w:rsid w:val="00DF2AAC"/>
    <w:rsid w:val="00DF310A"/>
    <w:rsid w:val="00DF3271"/>
    <w:rsid w:val="00DF396D"/>
    <w:rsid w:val="00DF3A5A"/>
    <w:rsid w:val="00DF408A"/>
    <w:rsid w:val="00DF4174"/>
    <w:rsid w:val="00DF47A2"/>
    <w:rsid w:val="00DF50A6"/>
    <w:rsid w:val="00DF5EDE"/>
    <w:rsid w:val="00DF69F4"/>
    <w:rsid w:val="00DF721B"/>
    <w:rsid w:val="00DF7794"/>
    <w:rsid w:val="00E006A2"/>
    <w:rsid w:val="00E011A9"/>
    <w:rsid w:val="00E01B7F"/>
    <w:rsid w:val="00E01ED3"/>
    <w:rsid w:val="00E020C3"/>
    <w:rsid w:val="00E0252E"/>
    <w:rsid w:val="00E0284D"/>
    <w:rsid w:val="00E02E40"/>
    <w:rsid w:val="00E03121"/>
    <w:rsid w:val="00E0361B"/>
    <w:rsid w:val="00E03CBD"/>
    <w:rsid w:val="00E0414C"/>
    <w:rsid w:val="00E049B9"/>
    <w:rsid w:val="00E04F09"/>
    <w:rsid w:val="00E05039"/>
    <w:rsid w:val="00E0535F"/>
    <w:rsid w:val="00E057F8"/>
    <w:rsid w:val="00E05987"/>
    <w:rsid w:val="00E05EE5"/>
    <w:rsid w:val="00E06518"/>
    <w:rsid w:val="00E06AD7"/>
    <w:rsid w:val="00E06B54"/>
    <w:rsid w:val="00E0761E"/>
    <w:rsid w:val="00E07B05"/>
    <w:rsid w:val="00E07D98"/>
    <w:rsid w:val="00E100A9"/>
    <w:rsid w:val="00E1054A"/>
    <w:rsid w:val="00E105DB"/>
    <w:rsid w:val="00E105F6"/>
    <w:rsid w:val="00E10833"/>
    <w:rsid w:val="00E10D51"/>
    <w:rsid w:val="00E111D5"/>
    <w:rsid w:val="00E112CB"/>
    <w:rsid w:val="00E114C5"/>
    <w:rsid w:val="00E11C27"/>
    <w:rsid w:val="00E11DBB"/>
    <w:rsid w:val="00E122F5"/>
    <w:rsid w:val="00E12CB7"/>
    <w:rsid w:val="00E13252"/>
    <w:rsid w:val="00E1327F"/>
    <w:rsid w:val="00E1389B"/>
    <w:rsid w:val="00E13B6B"/>
    <w:rsid w:val="00E13DD8"/>
    <w:rsid w:val="00E14590"/>
    <w:rsid w:val="00E14616"/>
    <w:rsid w:val="00E14A4C"/>
    <w:rsid w:val="00E15B87"/>
    <w:rsid w:val="00E166D9"/>
    <w:rsid w:val="00E169AF"/>
    <w:rsid w:val="00E169C7"/>
    <w:rsid w:val="00E16B6C"/>
    <w:rsid w:val="00E17ABC"/>
    <w:rsid w:val="00E17E17"/>
    <w:rsid w:val="00E20565"/>
    <w:rsid w:val="00E20909"/>
    <w:rsid w:val="00E2152D"/>
    <w:rsid w:val="00E21551"/>
    <w:rsid w:val="00E22255"/>
    <w:rsid w:val="00E22831"/>
    <w:rsid w:val="00E233B0"/>
    <w:rsid w:val="00E2340C"/>
    <w:rsid w:val="00E2378A"/>
    <w:rsid w:val="00E23E89"/>
    <w:rsid w:val="00E23EE6"/>
    <w:rsid w:val="00E240F5"/>
    <w:rsid w:val="00E24132"/>
    <w:rsid w:val="00E25195"/>
    <w:rsid w:val="00E251C7"/>
    <w:rsid w:val="00E25736"/>
    <w:rsid w:val="00E25E75"/>
    <w:rsid w:val="00E25EFC"/>
    <w:rsid w:val="00E272BC"/>
    <w:rsid w:val="00E272E6"/>
    <w:rsid w:val="00E27527"/>
    <w:rsid w:val="00E27684"/>
    <w:rsid w:val="00E27738"/>
    <w:rsid w:val="00E27D79"/>
    <w:rsid w:val="00E301E9"/>
    <w:rsid w:val="00E30309"/>
    <w:rsid w:val="00E305DE"/>
    <w:rsid w:val="00E30C22"/>
    <w:rsid w:val="00E30EC8"/>
    <w:rsid w:val="00E3159A"/>
    <w:rsid w:val="00E31752"/>
    <w:rsid w:val="00E3219A"/>
    <w:rsid w:val="00E3220E"/>
    <w:rsid w:val="00E323B8"/>
    <w:rsid w:val="00E32FA5"/>
    <w:rsid w:val="00E32FC5"/>
    <w:rsid w:val="00E3323A"/>
    <w:rsid w:val="00E338D7"/>
    <w:rsid w:val="00E33F1B"/>
    <w:rsid w:val="00E345B5"/>
    <w:rsid w:val="00E34EF0"/>
    <w:rsid w:val="00E357FF"/>
    <w:rsid w:val="00E3664A"/>
    <w:rsid w:val="00E367C3"/>
    <w:rsid w:val="00E377A0"/>
    <w:rsid w:val="00E37EA4"/>
    <w:rsid w:val="00E41FFC"/>
    <w:rsid w:val="00E425AB"/>
    <w:rsid w:val="00E428E5"/>
    <w:rsid w:val="00E42E2B"/>
    <w:rsid w:val="00E430FB"/>
    <w:rsid w:val="00E4402E"/>
    <w:rsid w:val="00E440A4"/>
    <w:rsid w:val="00E44352"/>
    <w:rsid w:val="00E44990"/>
    <w:rsid w:val="00E449E6"/>
    <w:rsid w:val="00E44AB0"/>
    <w:rsid w:val="00E44CD6"/>
    <w:rsid w:val="00E44DDB"/>
    <w:rsid w:val="00E45060"/>
    <w:rsid w:val="00E45650"/>
    <w:rsid w:val="00E458C2"/>
    <w:rsid w:val="00E463BC"/>
    <w:rsid w:val="00E46623"/>
    <w:rsid w:val="00E4665A"/>
    <w:rsid w:val="00E46A20"/>
    <w:rsid w:val="00E46ADC"/>
    <w:rsid w:val="00E46D48"/>
    <w:rsid w:val="00E470FE"/>
    <w:rsid w:val="00E4739F"/>
    <w:rsid w:val="00E47D38"/>
    <w:rsid w:val="00E5000D"/>
    <w:rsid w:val="00E505FB"/>
    <w:rsid w:val="00E5074E"/>
    <w:rsid w:val="00E51152"/>
    <w:rsid w:val="00E51164"/>
    <w:rsid w:val="00E51736"/>
    <w:rsid w:val="00E51BE8"/>
    <w:rsid w:val="00E52660"/>
    <w:rsid w:val="00E52690"/>
    <w:rsid w:val="00E528B7"/>
    <w:rsid w:val="00E52CC6"/>
    <w:rsid w:val="00E52E21"/>
    <w:rsid w:val="00E537F4"/>
    <w:rsid w:val="00E53894"/>
    <w:rsid w:val="00E53C1D"/>
    <w:rsid w:val="00E541CE"/>
    <w:rsid w:val="00E54848"/>
    <w:rsid w:val="00E54E72"/>
    <w:rsid w:val="00E550F6"/>
    <w:rsid w:val="00E55AC1"/>
    <w:rsid w:val="00E5638F"/>
    <w:rsid w:val="00E57196"/>
    <w:rsid w:val="00E572D3"/>
    <w:rsid w:val="00E574F1"/>
    <w:rsid w:val="00E579A5"/>
    <w:rsid w:val="00E57D24"/>
    <w:rsid w:val="00E57EF1"/>
    <w:rsid w:val="00E603A4"/>
    <w:rsid w:val="00E603E2"/>
    <w:rsid w:val="00E60867"/>
    <w:rsid w:val="00E60BBB"/>
    <w:rsid w:val="00E616CB"/>
    <w:rsid w:val="00E61B34"/>
    <w:rsid w:val="00E620D5"/>
    <w:rsid w:val="00E6254B"/>
    <w:rsid w:val="00E62DFC"/>
    <w:rsid w:val="00E63001"/>
    <w:rsid w:val="00E640B1"/>
    <w:rsid w:val="00E64A2E"/>
    <w:rsid w:val="00E64C26"/>
    <w:rsid w:val="00E656DF"/>
    <w:rsid w:val="00E6579D"/>
    <w:rsid w:val="00E662D1"/>
    <w:rsid w:val="00E66B88"/>
    <w:rsid w:val="00E67204"/>
    <w:rsid w:val="00E67991"/>
    <w:rsid w:val="00E67C7F"/>
    <w:rsid w:val="00E705BB"/>
    <w:rsid w:val="00E707F1"/>
    <w:rsid w:val="00E71607"/>
    <w:rsid w:val="00E72A40"/>
    <w:rsid w:val="00E733AC"/>
    <w:rsid w:val="00E7351B"/>
    <w:rsid w:val="00E7379A"/>
    <w:rsid w:val="00E73CE7"/>
    <w:rsid w:val="00E7405E"/>
    <w:rsid w:val="00E74410"/>
    <w:rsid w:val="00E74942"/>
    <w:rsid w:val="00E74D0C"/>
    <w:rsid w:val="00E74F7A"/>
    <w:rsid w:val="00E751F1"/>
    <w:rsid w:val="00E768B0"/>
    <w:rsid w:val="00E76B98"/>
    <w:rsid w:val="00E7757E"/>
    <w:rsid w:val="00E77919"/>
    <w:rsid w:val="00E77C41"/>
    <w:rsid w:val="00E77D84"/>
    <w:rsid w:val="00E77E79"/>
    <w:rsid w:val="00E8009E"/>
    <w:rsid w:val="00E80116"/>
    <w:rsid w:val="00E803A6"/>
    <w:rsid w:val="00E8058B"/>
    <w:rsid w:val="00E80595"/>
    <w:rsid w:val="00E819B6"/>
    <w:rsid w:val="00E81B18"/>
    <w:rsid w:val="00E81DCA"/>
    <w:rsid w:val="00E81ED3"/>
    <w:rsid w:val="00E81FED"/>
    <w:rsid w:val="00E8255E"/>
    <w:rsid w:val="00E82DE9"/>
    <w:rsid w:val="00E82EED"/>
    <w:rsid w:val="00E8310A"/>
    <w:rsid w:val="00E832D6"/>
    <w:rsid w:val="00E8365E"/>
    <w:rsid w:val="00E8399A"/>
    <w:rsid w:val="00E83A6C"/>
    <w:rsid w:val="00E83F4E"/>
    <w:rsid w:val="00E83F66"/>
    <w:rsid w:val="00E8459D"/>
    <w:rsid w:val="00E84681"/>
    <w:rsid w:val="00E84738"/>
    <w:rsid w:val="00E84A99"/>
    <w:rsid w:val="00E84B8A"/>
    <w:rsid w:val="00E8540A"/>
    <w:rsid w:val="00E85BFF"/>
    <w:rsid w:val="00E86AD6"/>
    <w:rsid w:val="00E86CB8"/>
    <w:rsid w:val="00E87244"/>
    <w:rsid w:val="00E87D18"/>
    <w:rsid w:val="00E90A49"/>
    <w:rsid w:val="00E90ACF"/>
    <w:rsid w:val="00E91035"/>
    <w:rsid w:val="00E91284"/>
    <w:rsid w:val="00E91580"/>
    <w:rsid w:val="00E91760"/>
    <w:rsid w:val="00E91931"/>
    <w:rsid w:val="00E91993"/>
    <w:rsid w:val="00E91CE0"/>
    <w:rsid w:val="00E91FED"/>
    <w:rsid w:val="00E92040"/>
    <w:rsid w:val="00E93172"/>
    <w:rsid w:val="00E9338F"/>
    <w:rsid w:val="00E933B4"/>
    <w:rsid w:val="00E93B53"/>
    <w:rsid w:val="00E942AA"/>
    <w:rsid w:val="00E943B9"/>
    <w:rsid w:val="00E94A98"/>
    <w:rsid w:val="00E956BE"/>
    <w:rsid w:val="00E95B2A"/>
    <w:rsid w:val="00E95E21"/>
    <w:rsid w:val="00E95FF5"/>
    <w:rsid w:val="00E963C3"/>
    <w:rsid w:val="00E96462"/>
    <w:rsid w:val="00E96CA5"/>
    <w:rsid w:val="00E96CAB"/>
    <w:rsid w:val="00E971F7"/>
    <w:rsid w:val="00E9773B"/>
    <w:rsid w:val="00E9785F"/>
    <w:rsid w:val="00EA042D"/>
    <w:rsid w:val="00EA04C8"/>
    <w:rsid w:val="00EA084F"/>
    <w:rsid w:val="00EA09BD"/>
    <w:rsid w:val="00EA0DF8"/>
    <w:rsid w:val="00EA0F0D"/>
    <w:rsid w:val="00EA1074"/>
    <w:rsid w:val="00EA1273"/>
    <w:rsid w:val="00EA131C"/>
    <w:rsid w:val="00EA1CF4"/>
    <w:rsid w:val="00EA1F7E"/>
    <w:rsid w:val="00EA217A"/>
    <w:rsid w:val="00EA35C2"/>
    <w:rsid w:val="00EA3E77"/>
    <w:rsid w:val="00EA3F79"/>
    <w:rsid w:val="00EA453B"/>
    <w:rsid w:val="00EA46BA"/>
    <w:rsid w:val="00EA46F5"/>
    <w:rsid w:val="00EA49DC"/>
    <w:rsid w:val="00EA51EB"/>
    <w:rsid w:val="00EA579B"/>
    <w:rsid w:val="00EA5F95"/>
    <w:rsid w:val="00EA65A4"/>
    <w:rsid w:val="00EA7255"/>
    <w:rsid w:val="00EA7437"/>
    <w:rsid w:val="00EA7585"/>
    <w:rsid w:val="00EA7719"/>
    <w:rsid w:val="00EA79CB"/>
    <w:rsid w:val="00EA7BC2"/>
    <w:rsid w:val="00EB00A9"/>
    <w:rsid w:val="00EB021A"/>
    <w:rsid w:val="00EB03E0"/>
    <w:rsid w:val="00EB048E"/>
    <w:rsid w:val="00EB063C"/>
    <w:rsid w:val="00EB0667"/>
    <w:rsid w:val="00EB0C82"/>
    <w:rsid w:val="00EB1329"/>
    <w:rsid w:val="00EB1A9F"/>
    <w:rsid w:val="00EB210A"/>
    <w:rsid w:val="00EB2C7E"/>
    <w:rsid w:val="00EB2DC7"/>
    <w:rsid w:val="00EB2F40"/>
    <w:rsid w:val="00EB3031"/>
    <w:rsid w:val="00EB31C1"/>
    <w:rsid w:val="00EB36B2"/>
    <w:rsid w:val="00EB3DEE"/>
    <w:rsid w:val="00EB3EF4"/>
    <w:rsid w:val="00EB4383"/>
    <w:rsid w:val="00EB4DDE"/>
    <w:rsid w:val="00EB60EB"/>
    <w:rsid w:val="00EB6191"/>
    <w:rsid w:val="00EB667E"/>
    <w:rsid w:val="00EB6990"/>
    <w:rsid w:val="00EB6B90"/>
    <w:rsid w:val="00EB6C62"/>
    <w:rsid w:val="00EB7033"/>
    <w:rsid w:val="00EB7065"/>
    <w:rsid w:val="00EB714E"/>
    <w:rsid w:val="00EB7B8F"/>
    <w:rsid w:val="00EC04E1"/>
    <w:rsid w:val="00EC0A67"/>
    <w:rsid w:val="00EC1003"/>
    <w:rsid w:val="00EC11C7"/>
    <w:rsid w:val="00EC12E3"/>
    <w:rsid w:val="00EC134E"/>
    <w:rsid w:val="00EC1511"/>
    <w:rsid w:val="00EC164A"/>
    <w:rsid w:val="00EC1A63"/>
    <w:rsid w:val="00EC1DD7"/>
    <w:rsid w:val="00EC22FF"/>
    <w:rsid w:val="00EC278C"/>
    <w:rsid w:val="00EC2939"/>
    <w:rsid w:val="00EC310A"/>
    <w:rsid w:val="00EC3344"/>
    <w:rsid w:val="00EC390D"/>
    <w:rsid w:val="00EC3C3B"/>
    <w:rsid w:val="00EC3C86"/>
    <w:rsid w:val="00EC3F5E"/>
    <w:rsid w:val="00EC439E"/>
    <w:rsid w:val="00EC4610"/>
    <w:rsid w:val="00EC47D5"/>
    <w:rsid w:val="00EC5195"/>
    <w:rsid w:val="00EC52BC"/>
    <w:rsid w:val="00EC544B"/>
    <w:rsid w:val="00EC54BC"/>
    <w:rsid w:val="00EC5577"/>
    <w:rsid w:val="00EC57A1"/>
    <w:rsid w:val="00EC57B1"/>
    <w:rsid w:val="00EC5AFD"/>
    <w:rsid w:val="00EC5C27"/>
    <w:rsid w:val="00EC63CF"/>
    <w:rsid w:val="00EC65F1"/>
    <w:rsid w:val="00EC675F"/>
    <w:rsid w:val="00EC67D2"/>
    <w:rsid w:val="00EC6E9F"/>
    <w:rsid w:val="00EC6EB6"/>
    <w:rsid w:val="00EC6FF6"/>
    <w:rsid w:val="00EC71EE"/>
    <w:rsid w:val="00EC76EC"/>
    <w:rsid w:val="00ED0668"/>
    <w:rsid w:val="00ED0A7D"/>
    <w:rsid w:val="00ED0AF0"/>
    <w:rsid w:val="00ED1454"/>
    <w:rsid w:val="00ED1802"/>
    <w:rsid w:val="00ED181F"/>
    <w:rsid w:val="00ED1B8A"/>
    <w:rsid w:val="00ED21F7"/>
    <w:rsid w:val="00ED2351"/>
    <w:rsid w:val="00ED3142"/>
    <w:rsid w:val="00ED3299"/>
    <w:rsid w:val="00ED357C"/>
    <w:rsid w:val="00ED38B1"/>
    <w:rsid w:val="00ED3F17"/>
    <w:rsid w:val="00ED457D"/>
    <w:rsid w:val="00ED4766"/>
    <w:rsid w:val="00ED4781"/>
    <w:rsid w:val="00ED4D40"/>
    <w:rsid w:val="00ED519C"/>
    <w:rsid w:val="00ED6949"/>
    <w:rsid w:val="00ED6BCE"/>
    <w:rsid w:val="00ED6D7F"/>
    <w:rsid w:val="00ED6DD4"/>
    <w:rsid w:val="00ED74EC"/>
    <w:rsid w:val="00ED757D"/>
    <w:rsid w:val="00ED7785"/>
    <w:rsid w:val="00ED7ABA"/>
    <w:rsid w:val="00ED7AD1"/>
    <w:rsid w:val="00ED7C2A"/>
    <w:rsid w:val="00EE00ED"/>
    <w:rsid w:val="00EE054D"/>
    <w:rsid w:val="00EE0A43"/>
    <w:rsid w:val="00EE0B19"/>
    <w:rsid w:val="00EE0B29"/>
    <w:rsid w:val="00EE0D10"/>
    <w:rsid w:val="00EE1A9C"/>
    <w:rsid w:val="00EE22AF"/>
    <w:rsid w:val="00EE2472"/>
    <w:rsid w:val="00EE335A"/>
    <w:rsid w:val="00EE3704"/>
    <w:rsid w:val="00EE38E6"/>
    <w:rsid w:val="00EE3EDC"/>
    <w:rsid w:val="00EE41BF"/>
    <w:rsid w:val="00EE44C1"/>
    <w:rsid w:val="00EE53C1"/>
    <w:rsid w:val="00EE5B2C"/>
    <w:rsid w:val="00EE65EA"/>
    <w:rsid w:val="00EE68CE"/>
    <w:rsid w:val="00EE6D8B"/>
    <w:rsid w:val="00EE75A1"/>
    <w:rsid w:val="00EE75D6"/>
    <w:rsid w:val="00EE7722"/>
    <w:rsid w:val="00EF014F"/>
    <w:rsid w:val="00EF0E23"/>
    <w:rsid w:val="00EF0F49"/>
    <w:rsid w:val="00EF1232"/>
    <w:rsid w:val="00EF15B1"/>
    <w:rsid w:val="00EF3E27"/>
    <w:rsid w:val="00EF4381"/>
    <w:rsid w:val="00EF4422"/>
    <w:rsid w:val="00EF5F8C"/>
    <w:rsid w:val="00EF69BA"/>
    <w:rsid w:val="00EF6BF1"/>
    <w:rsid w:val="00EF6D85"/>
    <w:rsid w:val="00EF6DE4"/>
    <w:rsid w:val="00EF6F70"/>
    <w:rsid w:val="00EF7450"/>
    <w:rsid w:val="00EF7536"/>
    <w:rsid w:val="00EF7C90"/>
    <w:rsid w:val="00F0091F"/>
    <w:rsid w:val="00F00A5D"/>
    <w:rsid w:val="00F017AE"/>
    <w:rsid w:val="00F01C6B"/>
    <w:rsid w:val="00F027EE"/>
    <w:rsid w:val="00F02A32"/>
    <w:rsid w:val="00F033A2"/>
    <w:rsid w:val="00F036BC"/>
    <w:rsid w:val="00F03939"/>
    <w:rsid w:val="00F04039"/>
    <w:rsid w:val="00F040DE"/>
    <w:rsid w:val="00F04382"/>
    <w:rsid w:val="00F046FB"/>
    <w:rsid w:val="00F04950"/>
    <w:rsid w:val="00F04BAF"/>
    <w:rsid w:val="00F04D15"/>
    <w:rsid w:val="00F04E2D"/>
    <w:rsid w:val="00F04FC9"/>
    <w:rsid w:val="00F05DD9"/>
    <w:rsid w:val="00F061F8"/>
    <w:rsid w:val="00F06321"/>
    <w:rsid w:val="00F064A1"/>
    <w:rsid w:val="00F06519"/>
    <w:rsid w:val="00F0675F"/>
    <w:rsid w:val="00F06894"/>
    <w:rsid w:val="00F068C8"/>
    <w:rsid w:val="00F06E4E"/>
    <w:rsid w:val="00F07251"/>
    <w:rsid w:val="00F07C8B"/>
    <w:rsid w:val="00F07D6E"/>
    <w:rsid w:val="00F109FE"/>
    <w:rsid w:val="00F116C5"/>
    <w:rsid w:val="00F1187F"/>
    <w:rsid w:val="00F11C46"/>
    <w:rsid w:val="00F11C72"/>
    <w:rsid w:val="00F125CB"/>
    <w:rsid w:val="00F12708"/>
    <w:rsid w:val="00F133F2"/>
    <w:rsid w:val="00F13711"/>
    <w:rsid w:val="00F14D0A"/>
    <w:rsid w:val="00F15A80"/>
    <w:rsid w:val="00F15FC2"/>
    <w:rsid w:val="00F16555"/>
    <w:rsid w:val="00F165DF"/>
    <w:rsid w:val="00F16D25"/>
    <w:rsid w:val="00F17090"/>
    <w:rsid w:val="00F17393"/>
    <w:rsid w:val="00F2035D"/>
    <w:rsid w:val="00F206EC"/>
    <w:rsid w:val="00F20AA4"/>
    <w:rsid w:val="00F20C95"/>
    <w:rsid w:val="00F21276"/>
    <w:rsid w:val="00F21D00"/>
    <w:rsid w:val="00F21F17"/>
    <w:rsid w:val="00F21F70"/>
    <w:rsid w:val="00F2218F"/>
    <w:rsid w:val="00F223F6"/>
    <w:rsid w:val="00F227B5"/>
    <w:rsid w:val="00F2296B"/>
    <w:rsid w:val="00F231DE"/>
    <w:rsid w:val="00F2373D"/>
    <w:rsid w:val="00F23792"/>
    <w:rsid w:val="00F23A7F"/>
    <w:rsid w:val="00F23C08"/>
    <w:rsid w:val="00F24892"/>
    <w:rsid w:val="00F24FF4"/>
    <w:rsid w:val="00F256CC"/>
    <w:rsid w:val="00F2603E"/>
    <w:rsid w:val="00F2648B"/>
    <w:rsid w:val="00F26CBA"/>
    <w:rsid w:val="00F26FBD"/>
    <w:rsid w:val="00F273A3"/>
    <w:rsid w:val="00F27498"/>
    <w:rsid w:val="00F276D2"/>
    <w:rsid w:val="00F27A46"/>
    <w:rsid w:val="00F30A36"/>
    <w:rsid w:val="00F30AB9"/>
    <w:rsid w:val="00F30CD6"/>
    <w:rsid w:val="00F30CF7"/>
    <w:rsid w:val="00F316D9"/>
    <w:rsid w:val="00F317A0"/>
    <w:rsid w:val="00F31DCE"/>
    <w:rsid w:val="00F327B9"/>
    <w:rsid w:val="00F33334"/>
    <w:rsid w:val="00F33B17"/>
    <w:rsid w:val="00F33FB6"/>
    <w:rsid w:val="00F343C4"/>
    <w:rsid w:val="00F348B7"/>
    <w:rsid w:val="00F348DE"/>
    <w:rsid w:val="00F359BE"/>
    <w:rsid w:val="00F3623E"/>
    <w:rsid w:val="00F36570"/>
    <w:rsid w:val="00F36603"/>
    <w:rsid w:val="00F373E3"/>
    <w:rsid w:val="00F373FC"/>
    <w:rsid w:val="00F374D6"/>
    <w:rsid w:val="00F379B6"/>
    <w:rsid w:val="00F40077"/>
    <w:rsid w:val="00F40886"/>
    <w:rsid w:val="00F419E5"/>
    <w:rsid w:val="00F41A08"/>
    <w:rsid w:val="00F41E12"/>
    <w:rsid w:val="00F41F80"/>
    <w:rsid w:val="00F42B00"/>
    <w:rsid w:val="00F42F3B"/>
    <w:rsid w:val="00F433EF"/>
    <w:rsid w:val="00F435A3"/>
    <w:rsid w:val="00F43868"/>
    <w:rsid w:val="00F439C4"/>
    <w:rsid w:val="00F4441B"/>
    <w:rsid w:val="00F44453"/>
    <w:rsid w:val="00F45086"/>
    <w:rsid w:val="00F46048"/>
    <w:rsid w:val="00F4630D"/>
    <w:rsid w:val="00F465E9"/>
    <w:rsid w:val="00F466DA"/>
    <w:rsid w:val="00F47848"/>
    <w:rsid w:val="00F47926"/>
    <w:rsid w:val="00F47B70"/>
    <w:rsid w:val="00F47FED"/>
    <w:rsid w:val="00F506B8"/>
    <w:rsid w:val="00F5119A"/>
    <w:rsid w:val="00F51319"/>
    <w:rsid w:val="00F513CF"/>
    <w:rsid w:val="00F51BF2"/>
    <w:rsid w:val="00F51E16"/>
    <w:rsid w:val="00F523F3"/>
    <w:rsid w:val="00F52BFB"/>
    <w:rsid w:val="00F52E0D"/>
    <w:rsid w:val="00F530FB"/>
    <w:rsid w:val="00F54025"/>
    <w:rsid w:val="00F54660"/>
    <w:rsid w:val="00F548D8"/>
    <w:rsid w:val="00F54A30"/>
    <w:rsid w:val="00F54ABB"/>
    <w:rsid w:val="00F550C6"/>
    <w:rsid w:val="00F55783"/>
    <w:rsid w:val="00F5594C"/>
    <w:rsid w:val="00F559D8"/>
    <w:rsid w:val="00F55D21"/>
    <w:rsid w:val="00F569CD"/>
    <w:rsid w:val="00F56F1D"/>
    <w:rsid w:val="00F57239"/>
    <w:rsid w:val="00F57528"/>
    <w:rsid w:val="00F60416"/>
    <w:rsid w:val="00F608F3"/>
    <w:rsid w:val="00F60F85"/>
    <w:rsid w:val="00F61CFC"/>
    <w:rsid w:val="00F621D5"/>
    <w:rsid w:val="00F622A9"/>
    <w:rsid w:val="00F623E6"/>
    <w:rsid w:val="00F62AEA"/>
    <w:rsid w:val="00F62EE5"/>
    <w:rsid w:val="00F62F00"/>
    <w:rsid w:val="00F634A8"/>
    <w:rsid w:val="00F6379A"/>
    <w:rsid w:val="00F638C4"/>
    <w:rsid w:val="00F63B00"/>
    <w:rsid w:val="00F6436F"/>
    <w:rsid w:val="00F643C7"/>
    <w:rsid w:val="00F64D42"/>
    <w:rsid w:val="00F64F9B"/>
    <w:rsid w:val="00F65109"/>
    <w:rsid w:val="00F65655"/>
    <w:rsid w:val="00F65BFF"/>
    <w:rsid w:val="00F66CF7"/>
    <w:rsid w:val="00F66E19"/>
    <w:rsid w:val="00F6788C"/>
    <w:rsid w:val="00F67F54"/>
    <w:rsid w:val="00F7088C"/>
    <w:rsid w:val="00F70A4F"/>
    <w:rsid w:val="00F70C99"/>
    <w:rsid w:val="00F70F44"/>
    <w:rsid w:val="00F7134D"/>
    <w:rsid w:val="00F71A06"/>
    <w:rsid w:val="00F71B7D"/>
    <w:rsid w:val="00F721A6"/>
    <w:rsid w:val="00F72308"/>
    <w:rsid w:val="00F72920"/>
    <w:rsid w:val="00F72990"/>
    <w:rsid w:val="00F72DF9"/>
    <w:rsid w:val="00F730E5"/>
    <w:rsid w:val="00F731C6"/>
    <w:rsid w:val="00F73512"/>
    <w:rsid w:val="00F73731"/>
    <w:rsid w:val="00F737E8"/>
    <w:rsid w:val="00F73880"/>
    <w:rsid w:val="00F742B6"/>
    <w:rsid w:val="00F7441B"/>
    <w:rsid w:val="00F74664"/>
    <w:rsid w:val="00F748BF"/>
    <w:rsid w:val="00F748D6"/>
    <w:rsid w:val="00F74A7B"/>
    <w:rsid w:val="00F74ADF"/>
    <w:rsid w:val="00F74DBA"/>
    <w:rsid w:val="00F75125"/>
    <w:rsid w:val="00F751E6"/>
    <w:rsid w:val="00F75BBC"/>
    <w:rsid w:val="00F75DDE"/>
    <w:rsid w:val="00F76865"/>
    <w:rsid w:val="00F77693"/>
    <w:rsid w:val="00F779EF"/>
    <w:rsid w:val="00F77AE5"/>
    <w:rsid w:val="00F80268"/>
    <w:rsid w:val="00F80578"/>
    <w:rsid w:val="00F806A6"/>
    <w:rsid w:val="00F814EA"/>
    <w:rsid w:val="00F81995"/>
    <w:rsid w:val="00F81AEE"/>
    <w:rsid w:val="00F81E24"/>
    <w:rsid w:val="00F8263D"/>
    <w:rsid w:val="00F82647"/>
    <w:rsid w:val="00F82799"/>
    <w:rsid w:val="00F82C9E"/>
    <w:rsid w:val="00F82CAD"/>
    <w:rsid w:val="00F83289"/>
    <w:rsid w:val="00F83A8C"/>
    <w:rsid w:val="00F84380"/>
    <w:rsid w:val="00F844A9"/>
    <w:rsid w:val="00F8457C"/>
    <w:rsid w:val="00F846FF"/>
    <w:rsid w:val="00F8496A"/>
    <w:rsid w:val="00F84CA9"/>
    <w:rsid w:val="00F85BBD"/>
    <w:rsid w:val="00F8613C"/>
    <w:rsid w:val="00F861EE"/>
    <w:rsid w:val="00F8688A"/>
    <w:rsid w:val="00F86C38"/>
    <w:rsid w:val="00F86E7A"/>
    <w:rsid w:val="00F86F73"/>
    <w:rsid w:val="00F87035"/>
    <w:rsid w:val="00F87AD9"/>
    <w:rsid w:val="00F87D14"/>
    <w:rsid w:val="00F90BA3"/>
    <w:rsid w:val="00F92181"/>
    <w:rsid w:val="00F92C18"/>
    <w:rsid w:val="00F92F1D"/>
    <w:rsid w:val="00F9306C"/>
    <w:rsid w:val="00F9391C"/>
    <w:rsid w:val="00F942ED"/>
    <w:rsid w:val="00F94525"/>
    <w:rsid w:val="00F95247"/>
    <w:rsid w:val="00F968E5"/>
    <w:rsid w:val="00F96D1F"/>
    <w:rsid w:val="00F96D22"/>
    <w:rsid w:val="00F96D5C"/>
    <w:rsid w:val="00F96E0B"/>
    <w:rsid w:val="00F9721A"/>
    <w:rsid w:val="00F973D4"/>
    <w:rsid w:val="00F97B4D"/>
    <w:rsid w:val="00F97ECE"/>
    <w:rsid w:val="00F97FFC"/>
    <w:rsid w:val="00FA016D"/>
    <w:rsid w:val="00FA09D0"/>
    <w:rsid w:val="00FA0AFF"/>
    <w:rsid w:val="00FA0C09"/>
    <w:rsid w:val="00FA11B6"/>
    <w:rsid w:val="00FA1734"/>
    <w:rsid w:val="00FA1787"/>
    <w:rsid w:val="00FA198B"/>
    <w:rsid w:val="00FA1C92"/>
    <w:rsid w:val="00FA1ED2"/>
    <w:rsid w:val="00FA28F4"/>
    <w:rsid w:val="00FA2985"/>
    <w:rsid w:val="00FA2990"/>
    <w:rsid w:val="00FA2C88"/>
    <w:rsid w:val="00FA3DCE"/>
    <w:rsid w:val="00FA3EBB"/>
    <w:rsid w:val="00FA3F23"/>
    <w:rsid w:val="00FA4095"/>
    <w:rsid w:val="00FA45B3"/>
    <w:rsid w:val="00FA528F"/>
    <w:rsid w:val="00FA53E1"/>
    <w:rsid w:val="00FA5613"/>
    <w:rsid w:val="00FA5D8E"/>
    <w:rsid w:val="00FA64E6"/>
    <w:rsid w:val="00FA653B"/>
    <w:rsid w:val="00FA6FCC"/>
    <w:rsid w:val="00FA7344"/>
    <w:rsid w:val="00FA779A"/>
    <w:rsid w:val="00FA7D5A"/>
    <w:rsid w:val="00FA7FD0"/>
    <w:rsid w:val="00FB0A25"/>
    <w:rsid w:val="00FB1361"/>
    <w:rsid w:val="00FB14A5"/>
    <w:rsid w:val="00FB189A"/>
    <w:rsid w:val="00FB1CE7"/>
    <w:rsid w:val="00FB213E"/>
    <w:rsid w:val="00FB22B0"/>
    <w:rsid w:val="00FB24D8"/>
    <w:rsid w:val="00FB2674"/>
    <w:rsid w:val="00FB26D5"/>
    <w:rsid w:val="00FB3AC6"/>
    <w:rsid w:val="00FB3D4E"/>
    <w:rsid w:val="00FB41F9"/>
    <w:rsid w:val="00FB498B"/>
    <w:rsid w:val="00FB4EAD"/>
    <w:rsid w:val="00FB5042"/>
    <w:rsid w:val="00FB5211"/>
    <w:rsid w:val="00FB59BB"/>
    <w:rsid w:val="00FB5A4B"/>
    <w:rsid w:val="00FB6F43"/>
    <w:rsid w:val="00FB7470"/>
    <w:rsid w:val="00FB7813"/>
    <w:rsid w:val="00FB79EF"/>
    <w:rsid w:val="00FB7AC6"/>
    <w:rsid w:val="00FB7E26"/>
    <w:rsid w:val="00FC0090"/>
    <w:rsid w:val="00FC04CE"/>
    <w:rsid w:val="00FC0DDE"/>
    <w:rsid w:val="00FC0FCD"/>
    <w:rsid w:val="00FC1931"/>
    <w:rsid w:val="00FC1A43"/>
    <w:rsid w:val="00FC1E42"/>
    <w:rsid w:val="00FC2AD0"/>
    <w:rsid w:val="00FC2D6B"/>
    <w:rsid w:val="00FC2DB3"/>
    <w:rsid w:val="00FC2E8B"/>
    <w:rsid w:val="00FC2EE0"/>
    <w:rsid w:val="00FC3199"/>
    <w:rsid w:val="00FC412E"/>
    <w:rsid w:val="00FC49B5"/>
    <w:rsid w:val="00FC4F3B"/>
    <w:rsid w:val="00FC5D6F"/>
    <w:rsid w:val="00FC5E7F"/>
    <w:rsid w:val="00FC616E"/>
    <w:rsid w:val="00FC65D0"/>
    <w:rsid w:val="00FC66D7"/>
    <w:rsid w:val="00FC686A"/>
    <w:rsid w:val="00FC6D1E"/>
    <w:rsid w:val="00FC7CB4"/>
    <w:rsid w:val="00FD03F2"/>
    <w:rsid w:val="00FD053E"/>
    <w:rsid w:val="00FD07F0"/>
    <w:rsid w:val="00FD0943"/>
    <w:rsid w:val="00FD109E"/>
    <w:rsid w:val="00FD10C7"/>
    <w:rsid w:val="00FD1414"/>
    <w:rsid w:val="00FD22E8"/>
    <w:rsid w:val="00FD3085"/>
    <w:rsid w:val="00FD3336"/>
    <w:rsid w:val="00FD358E"/>
    <w:rsid w:val="00FD41A6"/>
    <w:rsid w:val="00FD4D63"/>
    <w:rsid w:val="00FD4F26"/>
    <w:rsid w:val="00FD4F8B"/>
    <w:rsid w:val="00FD5700"/>
    <w:rsid w:val="00FD62E7"/>
    <w:rsid w:val="00FD6306"/>
    <w:rsid w:val="00FD6326"/>
    <w:rsid w:val="00FD7572"/>
    <w:rsid w:val="00FD78C9"/>
    <w:rsid w:val="00FD79ED"/>
    <w:rsid w:val="00FD7B9D"/>
    <w:rsid w:val="00FD7E9E"/>
    <w:rsid w:val="00FD7F19"/>
    <w:rsid w:val="00FE086B"/>
    <w:rsid w:val="00FE0896"/>
    <w:rsid w:val="00FE09A3"/>
    <w:rsid w:val="00FE11E6"/>
    <w:rsid w:val="00FE1BF6"/>
    <w:rsid w:val="00FE1DF4"/>
    <w:rsid w:val="00FE3169"/>
    <w:rsid w:val="00FE3328"/>
    <w:rsid w:val="00FE3A9D"/>
    <w:rsid w:val="00FE3E7A"/>
    <w:rsid w:val="00FE4DED"/>
    <w:rsid w:val="00FE4ED3"/>
    <w:rsid w:val="00FE4EFA"/>
    <w:rsid w:val="00FE51C6"/>
    <w:rsid w:val="00FE54A3"/>
    <w:rsid w:val="00FE5874"/>
    <w:rsid w:val="00FE5CDE"/>
    <w:rsid w:val="00FE5E12"/>
    <w:rsid w:val="00FE6192"/>
    <w:rsid w:val="00FE6510"/>
    <w:rsid w:val="00FE6C97"/>
    <w:rsid w:val="00FE7223"/>
    <w:rsid w:val="00FE758D"/>
    <w:rsid w:val="00FE782C"/>
    <w:rsid w:val="00FE7A30"/>
    <w:rsid w:val="00FF0417"/>
    <w:rsid w:val="00FF07A8"/>
    <w:rsid w:val="00FF0E8E"/>
    <w:rsid w:val="00FF0F0D"/>
    <w:rsid w:val="00FF158B"/>
    <w:rsid w:val="00FF19FE"/>
    <w:rsid w:val="00FF1C37"/>
    <w:rsid w:val="00FF2E2E"/>
    <w:rsid w:val="00FF2FCA"/>
    <w:rsid w:val="00FF3A0F"/>
    <w:rsid w:val="00FF3E3B"/>
    <w:rsid w:val="00FF3FBC"/>
    <w:rsid w:val="00FF4479"/>
    <w:rsid w:val="00FF4D9E"/>
    <w:rsid w:val="00FF54BC"/>
    <w:rsid w:val="00FF64A4"/>
    <w:rsid w:val="00FF663D"/>
    <w:rsid w:val="00FF67A2"/>
    <w:rsid w:val="00FF690E"/>
    <w:rsid w:val="00FF69CC"/>
    <w:rsid w:val="00FF6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1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26127"/>
    <w:pPr>
      <w:outlineLvl w:val="9"/>
    </w:pPr>
    <w:rPr>
      <w:lang w:eastAsia="ja-JP"/>
    </w:rPr>
  </w:style>
  <w:style w:type="paragraph" w:styleId="TOC2">
    <w:name w:val="toc 2"/>
    <w:basedOn w:val="Normal"/>
    <w:next w:val="Normal"/>
    <w:autoRedefine/>
    <w:uiPriority w:val="39"/>
    <w:unhideWhenUsed/>
    <w:qFormat/>
    <w:rsid w:val="00726127"/>
    <w:pPr>
      <w:spacing w:after="100"/>
      <w:ind w:left="220"/>
    </w:pPr>
    <w:rPr>
      <w:rFonts w:eastAsiaTheme="minorEastAsia"/>
      <w:lang w:eastAsia="ja-JP"/>
    </w:rPr>
  </w:style>
  <w:style w:type="paragraph" w:styleId="TOC1">
    <w:name w:val="toc 1"/>
    <w:basedOn w:val="Normal"/>
    <w:next w:val="Normal"/>
    <w:autoRedefine/>
    <w:uiPriority w:val="39"/>
    <w:unhideWhenUsed/>
    <w:qFormat/>
    <w:rsid w:val="00726127"/>
    <w:pPr>
      <w:spacing w:after="100"/>
    </w:pPr>
    <w:rPr>
      <w:rFonts w:eastAsiaTheme="minorEastAsia"/>
      <w:lang w:eastAsia="ja-JP"/>
    </w:rPr>
  </w:style>
  <w:style w:type="paragraph" w:styleId="TOC3">
    <w:name w:val="toc 3"/>
    <w:basedOn w:val="Normal"/>
    <w:next w:val="Normal"/>
    <w:autoRedefine/>
    <w:uiPriority w:val="39"/>
    <w:unhideWhenUsed/>
    <w:qFormat/>
    <w:rsid w:val="00726127"/>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726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127"/>
    <w:rPr>
      <w:rFonts w:ascii="Tahoma" w:hAnsi="Tahoma" w:cs="Tahoma"/>
      <w:sz w:val="16"/>
      <w:szCs w:val="16"/>
    </w:rPr>
  </w:style>
  <w:style w:type="paragraph" w:styleId="FootnoteText">
    <w:name w:val="footnote text"/>
    <w:basedOn w:val="Normal"/>
    <w:link w:val="FootnoteTextChar"/>
    <w:uiPriority w:val="99"/>
    <w:semiHidden/>
    <w:unhideWhenUsed/>
    <w:rsid w:val="001D07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720"/>
    <w:rPr>
      <w:sz w:val="20"/>
      <w:szCs w:val="20"/>
    </w:rPr>
  </w:style>
  <w:style w:type="character" w:styleId="FootnoteReference">
    <w:name w:val="footnote reference"/>
    <w:basedOn w:val="DefaultParagraphFont"/>
    <w:uiPriority w:val="99"/>
    <w:semiHidden/>
    <w:unhideWhenUsed/>
    <w:rsid w:val="001D0720"/>
    <w:rPr>
      <w:vertAlign w:val="superscript"/>
    </w:rPr>
  </w:style>
  <w:style w:type="paragraph" w:styleId="ListParagraph">
    <w:name w:val="List Paragraph"/>
    <w:basedOn w:val="Normal"/>
    <w:uiPriority w:val="34"/>
    <w:qFormat/>
    <w:rsid w:val="00E25EFC"/>
    <w:pPr>
      <w:ind w:left="720"/>
      <w:contextualSpacing/>
    </w:pPr>
  </w:style>
  <w:style w:type="character" w:styleId="PlaceholderText">
    <w:name w:val="Placeholder Text"/>
    <w:basedOn w:val="DefaultParagraphFont"/>
    <w:uiPriority w:val="99"/>
    <w:semiHidden/>
    <w:rsid w:val="002B3021"/>
    <w:rPr>
      <w:color w:val="808080"/>
    </w:rPr>
  </w:style>
  <w:style w:type="paragraph" w:styleId="Header">
    <w:name w:val="header"/>
    <w:basedOn w:val="Normal"/>
    <w:link w:val="HeaderChar"/>
    <w:uiPriority w:val="99"/>
    <w:unhideWhenUsed/>
    <w:rsid w:val="00DB4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3A3"/>
  </w:style>
  <w:style w:type="paragraph" w:styleId="Footer">
    <w:name w:val="footer"/>
    <w:basedOn w:val="Normal"/>
    <w:link w:val="FooterChar"/>
    <w:uiPriority w:val="99"/>
    <w:unhideWhenUsed/>
    <w:rsid w:val="00DB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3A3"/>
  </w:style>
  <w:style w:type="character" w:styleId="Hyperlink">
    <w:name w:val="Hyperlink"/>
    <w:basedOn w:val="DefaultParagraphFont"/>
    <w:uiPriority w:val="99"/>
    <w:unhideWhenUsed/>
    <w:rsid w:val="004C30A0"/>
    <w:rPr>
      <w:color w:val="0000FF" w:themeColor="hyperlink"/>
      <w:u w:val="single"/>
    </w:rPr>
  </w:style>
  <w:style w:type="paragraph" w:styleId="Bibliography">
    <w:name w:val="Bibliography"/>
    <w:basedOn w:val="Normal"/>
    <w:next w:val="Normal"/>
    <w:uiPriority w:val="37"/>
    <w:unhideWhenUsed/>
    <w:rsid w:val="003D275B"/>
  </w:style>
  <w:style w:type="table" w:styleId="TableGrid">
    <w:name w:val="Table Grid"/>
    <w:basedOn w:val="TableNormal"/>
    <w:uiPriority w:val="59"/>
    <w:rsid w:val="00306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2778"/>
    <w:pPr>
      <w:spacing w:line="240" w:lineRule="auto"/>
    </w:pPr>
    <w:rPr>
      <w:b/>
      <w:bCs/>
      <w:color w:val="4F81BD" w:themeColor="accent1"/>
      <w:sz w:val="18"/>
      <w:szCs w:val="18"/>
    </w:rPr>
  </w:style>
  <w:style w:type="paragraph" w:styleId="NormalWeb">
    <w:name w:val="Normal (Web)"/>
    <w:basedOn w:val="Normal"/>
    <w:uiPriority w:val="99"/>
    <w:semiHidden/>
    <w:unhideWhenUsed/>
    <w:rsid w:val="008D77BC"/>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6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12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26127"/>
    <w:pPr>
      <w:outlineLvl w:val="9"/>
    </w:pPr>
    <w:rPr>
      <w:lang w:eastAsia="ja-JP"/>
    </w:rPr>
  </w:style>
  <w:style w:type="paragraph" w:styleId="TOC2">
    <w:name w:val="toc 2"/>
    <w:basedOn w:val="Normal"/>
    <w:next w:val="Normal"/>
    <w:autoRedefine/>
    <w:uiPriority w:val="39"/>
    <w:unhideWhenUsed/>
    <w:qFormat/>
    <w:rsid w:val="00726127"/>
    <w:pPr>
      <w:spacing w:after="100"/>
      <w:ind w:left="220"/>
    </w:pPr>
    <w:rPr>
      <w:rFonts w:eastAsiaTheme="minorEastAsia"/>
      <w:lang w:eastAsia="ja-JP"/>
    </w:rPr>
  </w:style>
  <w:style w:type="paragraph" w:styleId="TOC1">
    <w:name w:val="toc 1"/>
    <w:basedOn w:val="Normal"/>
    <w:next w:val="Normal"/>
    <w:autoRedefine/>
    <w:uiPriority w:val="39"/>
    <w:unhideWhenUsed/>
    <w:qFormat/>
    <w:rsid w:val="00726127"/>
    <w:pPr>
      <w:spacing w:after="100"/>
    </w:pPr>
    <w:rPr>
      <w:rFonts w:eastAsiaTheme="minorEastAsia"/>
      <w:lang w:eastAsia="ja-JP"/>
    </w:rPr>
  </w:style>
  <w:style w:type="paragraph" w:styleId="TOC3">
    <w:name w:val="toc 3"/>
    <w:basedOn w:val="Normal"/>
    <w:next w:val="Normal"/>
    <w:autoRedefine/>
    <w:uiPriority w:val="39"/>
    <w:unhideWhenUsed/>
    <w:qFormat/>
    <w:rsid w:val="00726127"/>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726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127"/>
    <w:rPr>
      <w:rFonts w:ascii="Tahoma" w:hAnsi="Tahoma" w:cs="Tahoma"/>
      <w:sz w:val="16"/>
      <w:szCs w:val="16"/>
    </w:rPr>
  </w:style>
  <w:style w:type="paragraph" w:styleId="FootnoteText">
    <w:name w:val="footnote text"/>
    <w:basedOn w:val="Normal"/>
    <w:link w:val="FootnoteTextChar"/>
    <w:uiPriority w:val="99"/>
    <w:semiHidden/>
    <w:unhideWhenUsed/>
    <w:rsid w:val="001D07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720"/>
    <w:rPr>
      <w:sz w:val="20"/>
      <w:szCs w:val="20"/>
    </w:rPr>
  </w:style>
  <w:style w:type="character" w:styleId="FootnoteReference">
    <w:name w:val="footnote reference"/>
    <w:basedOn w:val="DefaultParagraphFont"/>
    <w:uiPriority w:val="99"/>
    <w:semiHidden/>
    <w:unhideWhenUsed/>
    <w:rsid w:val="001D0720"/>
    <w:rPr>
      <w:vertAlign w:val="superscript"/>
    </w:rPr>
  </w:style>
  <w:style w:type="paragraph" w:styleId="ListParagraph">
    <w:name w:val="List Paragraph"/>
    <w:basedOn w:val="Normal"/>
    <w:uiPriority w:val="34"/>
    <w:qFormat/>
    <w:rsid w:val="00E25EFC"/>
    <w:pPr>
      <w:ind w:left="720"/>
      <w:contextualSpacing/>
    </w:pPr>
  </w:style>
  <w:style w:type="character" w:styleId="PlaceholderText">
    <w:name w:val="Placeholder Text"/>
    <w:basedOn w:val="DefaultParagraphFont"/>
    <w:uiPriority w:val="99"/>
    <w:semiHidden/>
    <w:rsid w:val="002B3021"/>
    <w:rPr>
      <w:color w:val="808080"/>
    </w:rPr>
  </w:style>
  <w:style w:type="paragraph" w:styleId="Header">
    <w:name w:val="header"/>
    <w:basedOn w:val="Normal"/>
    <w:link w:val="HeaderChar"/>
    <w:uiPriority w:val="99"/>
    <w:unhideWhenUsed/>
    <w:rsid w:val="00DB4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3A3"/>
  </w:style>
  <w:style w:type="paragraph" w:styleId="Footer">
    <w:name w:val="footer"/>
    <w:basedOn w:val="Normal"/>
    <w:link w:val="FooterChar"/>
    <w:uiPriority w:val="99"/>
    <w:unhideWhenUsed/>
    <w:rsid w:val="00DB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3A3"/>
  </w:style>
  <w:style w:type="character" w:styleId="Hyperlink">
    <w:name w:val="Hyperlink"/>
    <w:basedOn w:val="DefaultParagraphFont"/>
    <w:uiPriority w:val="99"/>
    <w:unhideWhenUsed/>
    <w:rsid w:val="004C30A0"/>
    <w:rPr>
      <w:color w:val="0000FF" w:themeColor="hyperlink"/>
      <w:u w:val="single"/>
    </w:rPr>
  </w:style>
  <w:style w:type="paragraph" w:styleId="Bibliography">
    <w:name w:val="Bibliography"/>
    <w:basedOn w:val="Normal"/>
    <w:next w:val="Normal"/>
    <w:uiPriority w:val="37"/>
    <w:unhideWhenUsed/>
    <w:rsid w:val="003D275B"/>
  </w:style>
  <w:style w:type="table" w:styleId="TableGrid">
    <w:name w:val="Table Grid"/>
    <w:basedOn w:val="TableNormal"/>
    <w:uiPriority w:val="59"/>
    <w:rsid w:val="00306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2778"/>
    <w:pPr>
      <w:spacing w:line="240" w:lineRule="auto"/>
    </w:pPr>
    <w:rPr>
      <w:b/>
      <w:bCs/>
      <w:color w:val="4F81BD" w:themeColor="accent1"/>
      <w:sz w:val="18"/>
      <w:szCs w:val="18"/>
    </w:rPr>
  </w:style>
  <w:style w:type="paragraph" w:styleId="NormalWeb">
    <w:name w:val="Normal (Web)"/>
    <w:basedOn w:val="Normal"/>
    <w:uiPriority w:val="99"/>
    <w:semiHidden/>
    <w:unhideWhenUsed/>
    <w:rsid w:val="008D77B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1657">
      <w:bodyDiv w:val="1"/>
      <w:marLeft w:val="0"/>
      <w:marRight w:val="0"/>
      <w:marTop w:val="0"/>
      <w:marBottom w:val="0"/>
      <w:divBdr>
        <w:top w:val="none" w:sz="0" w:space="0" w:color="auto"/>
        <w:left w:val="none" w:sz="0" w:space="0" w:color="auto"/>
        <w:bottom w:val="none" w:sz="0" w:space="0" w:color="auto"/>
        <w:right w:val="none" w:sz="0" w:space="0" w:color="auto"/>
      </w:divBdr>
    </w:div>
    <w:div w:id="191001260">
      <w:bodyDiv w:val="1"/>
      <w:marLeft w:val="0"/>
      <w:marRight w:val="0"/>
      <w:marTop w:val="0"/>
      <w:marBottom w:val="0"/>
      <w:divBdr>
        <w:top w:val="none" w:sz="0" w:space="0" w:color="auto"/>
        <w:left w:val="none" w:sz="0" w:space="0" w:color="auto"/>
        <w:bottom w:val="none" w:sz="0" w:space="0" w:color="auto"/>
        <w:right w:val="none" w:sz="0" w:space="0" w:color="auto"/>
      </w:divBdr>
    </w:div>
    <w:div w:id="242377113">
      <w:bodyDiv w:val="1"/>
      <w:marLeft w:val="0"/>
      <w:marRight w:val="0"/>
      <w:marTop w:val="0"/>
      <w:marBottom w:val="0"/>
      <w:divBdr>
        <w:top w:val="none" w:sz="0" w:space="0" w:color="auto"/>
        <w:left w:val="none" w:sz="0" w:space="0" w:color="auto"/>
        <w:bottom w:val="none" w:sz="0" w:space="0" w:color="auto"/>
        <w:right w:val="none" w:sz="0" w:space="0" w:color="auto"/>
      </w:divBdr>
    </w:div>
    <w:div w:id="368921745">
      <w:bodyDiv w:val="1"/>
      <w:marLeft w:val="0"/>
      <w:marRight w:val="0"/>
      <w:marTop w:val="0"/>
      <w:marBottom w:val="0"/>
      <w:divBdr>
        <w:top w:val="none" w:sz="0" w:space="0" w:color="auto"/>
        <w:left w:val="none" w:sz="0" w:space="0" w:color="auto"/>
        <w:bottom w:val="none" w:sz="0" w:space="0" w:color="auto"/>
        <w:right w:val="none" w:sz="0" w:space="0" w:color="auto"/>
      </w:divBdr>
    </w:div>
    <w:div w:id="435177534">
      <w:bodyDiv w:val="1"/>
      <w:marLeft w:val="0"/>
      <w:marRight w:val="0"/>
      <w:marTop w:val="0"/>
      <w:marBottom w:val="0"/>
      <w:divBdr>
        <w:top w:val="none" w:sz="0" w:space="0" w:color="auto"/>
        <w:left w:val="none" w:sz="0" w:space="0" w:color="auto"/>
        <w:bottom w:val="none" w:sz="0" w:space="0" w:color="auto"/>
        <w:right w:val="none" w:sz="0" w:space="0" w:color="auto"/>
      </w:divBdr>
    </w:div>
    <w:div w:id="608971491">
      <w:bodyDiv w:val="1"/>
      <w:marLeft w:val="0"/>
      <w:marRight w:val="0"/>
      <w:marTop w:val="0"/>
      <w:marBottom w:val="0"/>
      <w:divBdr>
        <w:top w:val="none" w:sz="0" w:space="0" w:color="auto"/>
        <w:left w:val="none" w:sz="0" w:space="0" w:color="auto"/>
        <w:bottom w:val="none" w:sz="0" w:space="0" w:color="auto"/>
        <w:right w:val="none" w:sz="0" w:space="0" w:color="auto"/>
      </w:divBdr>
    </w:div>
    <w:div w:id="693069966">
      <w:bodyDiv w:val="1"/>
      <w:marLeft w:val="0"/>
      <w:marRight w:val="0"/>
      <w:marTop w:val="0"/>
      <w:marBottom w:val="0"/>
      <w:divBdr>
        <w:top w:val="none" w:sz="0" w:space="0" w:color="auto"/>
        <w:left w:val="none" w:sz="0" w:space="0" w:color="auto"/>
        <w:bottom w:val="none" w:sz="0" w:space="0" w:color="auto"/>
        <w:right w:val="none" w:sz="0" w:space="0" w:color="auto"/>
      </w:divBdr>
    </w:div>
    <w:div w:id="855189967">
      <w:bodyDiv w:val="1"/>
      <w:marLeft w:val="0"/>
      <w:marRight w:val="0"/>
      <w:marTop w:val="0"/>
      <w:marBottom w:val="0"/>
      <w:divBdr>
        <w:top w:val="none" w:sz="0" w:space="0" w:color="auto"/>
        <w:left w:val="none" w:sz="0" w:space="0" w:color="auto"/>
        <w:bottom w:val="none" w:sz="0" w:space="0" w:color="auto"/>
        <w:right w:val="none" w:sz="0" w:space="0" w:color="auto"/>
      </w:divBdr>
    </w:div>
    <w:div w:id="898127481">
      <w:bodyDiv w:val="1"/>
      <w:marLeft w:val="0"/>
      <w:marRight w:val="0"/>
      <w:marTop w:val="0"/>
      <w:marBottom w:val="0"/>
      <w:divBdr>
        <w:top w:val="none" w:sz="0" w:space="0" w:color="auto"/>
        <w:left w:val="none" w:sz="0" w:space="0" w:color="auto"/>
        <w:bottom w:val="none" w:sz="0" w:space="0" w:color="auto"/>
        <w:right w:val="none" w:sz="0" w:space="0" w:color="auto"/>
      </w:divBdr>
    </w:div>
    <w:div w:id="1122724332">
      <w:bodyDiv w:val="1"/>
      <w:marLeft w:val="0"/>
      <w:marRight w:val="0"/>
      <w:marTop w:val="0"/>
      <w:marBottom w:val="0"/>
      <w:divBdr>
        <w:top w:val="none" w:sz="0" w:space="0" w:color="auto"/>
        <w:left w:val="none" w:sz="0" w:space="0" w:color="auto"/>
        <w:bottom w:val="none" w:sz="0" w:space="0" w:color="auto"/>
        <w:right w:val="none" w:sz="0" w:space="0" w:color="auto"/>
      </w:divBdr>
    </w:div>
    <w:div w:id="1413746080">
      <w:bodyDiv w:val="1"/>
      <w:marLeft w:val="0"/>
      <w:marRight w:val="0"/>
      <w:marTop w:val="0"/>
      <w:marBottom w:val="0"/>
      <w:divBdr>
        <w:top w:val="none" w:sz="0" w:space="0" w:color="auto"/>
        <w:left w:val="none" w:sz="0" w:space="0" w:color="auto"/>
        <w:bottom w:val="none" w:sz="0" w:space="0" w:color="auto"/>
        <w:right w:val="none" w:sz="0" w:space="0" w:color="auto"/>
      </w:divBdr>
    </w:div>
    <w:div w:id="1441880054">
      <w:bodyDiv w:val="1"/>
      <w:marLeft w:val="0"/>
      <w:marRight w:val="0"/>
      <w:marTop w:val="0"/>
      <w:marBottom w:val="0"/>
      <w:divBdr>
        <w:top w:val="none" w:sz="0" w:space="0" w:color="auto"/>
        <w:left w:val="none" w:sz="0" w:space="0" w:color="auto"/>
        <w:bottom w:val="none" w:sz="0" w:space="0" w:color="auto"/>
        <w:right w:val="none" w:sz="0" w:space="0" w:color="auto"/>
      </w:divBdr>
    </w:div>
    <w:div w:id="1450970273">
      <w:bodyDiv w:val="1"/>
      <w:marLeft w:val="0"/>
      <w:marRight w:val="0"/>
      <w:marTop w:val="0"/>
      <w:marBottom w:val="0"/>
      <w:divBdr>
        <w:top w:val="none" w:sz="0" w:space="0" w:color="auto"/>
        <w:left w:val="none" w:sz="0" w:space="0" w:color="auto"/>
        <w:bottom w:val="none" w:sz="0" w:space="0" w:color="auto"/>
        <w:right w:val="none" w:sz="0" w:space="0" w:color="auto"/>
      </w:divBdr>
    </w:div>
    <w:div w:id="1524708514">
      <w:bodyDiv w:val="1"/>
      <w:marLeft w:val="0"/>
      <w:marRight w:val="0"/>
      <w:marTop w:val="0"/>
      <w:marBottom w:val="0"/>
      <w:divBdr>
        <w:top w:val="none" w:sz="0" w:space="0" w:color="auto"/>
        <w:left w:val="none" w:sz="0" w:space="0" w:color="auto"/>
        <w:bottom w:val="none" w:sz="0" w:space="0" w:color="auto"/>
        <w:right w:val="none" w:sz="0" w:space="0" w:color="auto"/>
      </w:divBdr>
    </w:div>
    <w:div w:id="1652908467">
      <w:bodyDiv w:val="1"/>
      <w:marLeft w:val="0"/>
      <w:marRight w:val="0"/>
      <w:marTop w:val="0"/>
      <w:marBottom w:val="0"/>
      <w:divBdr>
        <w:top w:val="none" w:sz="0" w:space="0" w:color="auto"/>
        <w:left w:val="none" w:sz="0" w:space="0" w:color="auto"/>
        <w:bottom w:val="none" w:sz="0" w:space="0" w:color="auto"/>
        <w:right w:val="none" w:sz="0" w:space="0" w:color="auto"/>
      </w:divBdr>
    </w:div>
    <w:div w:id="1668829095">
      <w:bodyDiv w:val="1"/>
      <w:marLeft w:val="0"/>
      <w:marRight w:val="0"/>
      <w:marTop w:val="0"/>
      <w:marBottom w:val="0"/>
      <w:divBdr>
        <w:top w:val="none" w:sz="0" w:space="0" w:color="auto"/>
        <w:left w:val="none" w:sz="0" w:space="0" w:color="auto"/>
        <w:bottom w:val="none" w:sz="0" w:space="0" w:color="auto"/>
        <w:right w:val="none" w:sz="0" w:space="0" w:color="auto"/>
      </w:divBdr>
    </w:div>
    <w:div w:id="1832870583">
      <w:bodyDiv w:val="1"/>
      <w:marLeft w:val="0"/>
      <w:marRight w:val="0"/>
      <w:marTop w:val="0"/>
      <w:marBottom w:val="0"/>
      <w:divBdr>
        <w:top w:val="none" w:sz="0" w:space="0" w:color="auto"/>
        <w:left w:val="none" w:sz="0" w:space="0" w:color="auto"/>
        <w:bottom w:val="none" w:sz="0" w:space="0" w:color="auto"/>
        <w:right w:val="none" w:sz="0" w:space="0" w:color="auto"/>
      </w:divBdr>
    </w:div>
    <w:div w:id="1848708012">
      <w:bodyDiv w:val="1"/>
      <w:marLeft w:val="0"/>
      <w:marRight w:val="0"/>
      <w:marTop w:val="0"/>
      <w:marBottom w:val="0"/>
      <w:divBdr>
        <w:top w:val="none" w:sz="0" w:space="0" w:color="auto"/>
        <w:left w:val="none" w:sz="0" w:space="0" w:color="auto"/>
        <w:bottom w:val="none" w:sz="0" w:space="0" w:color="auto"/>
        <w:right w:val="none" w:sz="0" w:space="0" w:color="auto"/>
      </w:divBdr>
    </w:div>
    <w:div w:id="2012636480">
      <w:bodyDiv w:val="1"/>
      <w:marLeft w:val="0"/>
      <w:marRight w:val="0"/>
      <w:marTop w:val="0"/>
      <w:marBottom w:val="0"/>
      <w:divBdr>
        <w:top w:val="none" w:sz="0" w:space="0" w:color="auto"/>
        <w:left w:val="none" w:sz="0" w:space="0" w:color="auto"/>
        <w:bottom w:val="none" w:sz="0" w:space="0" w:color="auto"/>
        <w:right w:val="none" w:sz="0" w:space="0" w:color="auto"/>
      </w:divBdr>
    </w:div>
    <w:div w:id="2051493580">
      <w:bodyDiv w:val="1"/>
      <w:marLeft w:val="0"/>
      <w:marRight w:val="0"/>
      <w:marTop w:val="0"/>
      <w:marBottom w:val="0"/>
      <w:divBdr>
        <w:top w:val="none" w:sz="0" w:space="0" w:color="auto"/>
        <w:left w:val="none" w:sz="0" w:space="0" w:color="auto"/>
        <w:bottom w:val="none" w:sz="0" w:space="0" w:color="auto"/>
        <w:right w:val="none" w:sz="0" w:space="0" w:color="auto"/>
      </w:divBdr>
    </w:div>
    <w:div w:id="2127045703">
      <w:bodyDiv w:val="1"/>
      <w:marLeft w:val="0"/>
      <w:marRight w:val="0"/>
      <w:marTop w:val="0"/>
      <w:marBottom w:val="0"/>
      <w:divBdr>
        <w:top w:val="none" w:sz="0" w:space="0" w:color="auto"/>
        <w:left w:val="none" w:sz="0" w:space="0" w:color="auto"/>
        <w:bottom w:val="none" w:sz="0" w:space="0" w:color="auto"/>
        <w:right w:val="none" w:sz="0" w:space="0" w:color="auto"/>
      </w:divBdr>
    </w:div>
    <w:div w:id="213394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og"/>
            <c:dispRSqr val="0"/>
            <c:dispEq val="0"/>
          </c:trendline>
          <c:trendline>
            <c:trendlineType val="log"/>
            <c:dispRSqr val="0"/>
            <c:dispEq val="0"/>
          </c:trendline>
          <c:trendline>
            <c:trendlineType val="power"/>
            <c:dispRSqr val="0"/>
            <c:dispEq val="0"/>
          </c:trendline>
          <c:trendline>
            <c:trendlineType val="poly"/>
            <c:order val="2"/>
            <c:dispRSqr val="0"/>
            <c:dispEq val="1"/>
            <c:trendlineLbl>
              <c:layout>
                <c:manualLayout>
                  <c:x val="-2.3911879867475581E-2"/>
                  <c:y val="-2.5190136116706341E-2"/>
                </c:manualLayout>
              </c:layout>
              <c:tx>
                <c:rich>
                  <a:bodyPr/>
                  <a:lstStyle/>
                  <a:p>
                    <a:pPr>
                      <a:defRPr/>
                    </a:pPr>
                    <a:r>
                      <a:rPr lang="en-US" baseline="0">
                        <a:solidFill>
                          <a:srgbClr val="FF0000"/>
                        </a:solidFill>
                      </a:rPr>
                      <a:t>y = -1E-05x</a:t>
                    </a:r>
                    <a:r>
                      <a:rPr lang="en-US" baseline="30000">
                        <a:solidFill>
                          <a:srgbClr val="FF0000"/>
                        </a:solidFill>
                      </a:rPr>
                      <a:t>2</a:t>
                    </a:r>
                    <a:r>
                      <a:rPr lang="en-US" baseline="0">
                        <a:solidFill>
                          <a:srgbClr val="FF0000"/>
                        </a:solidFill>
                      </a:rPr>
                      <a:t> + 0.0004x + 0.8674</a:t>
                    </a:r>
                    <a:endParaRPr lang="en-US">
                      <a:solidFill>
                        <a:srgbClr val="FF0000"/>
                      </a:solidFill>
                    </a:endParaRPr>
                  </a:p>
                </c:rich>
              </c:tx>
              <c:numFmt formatCode="General" sourceLinked="0"/>
            </c:trendlineLbl>
          </c:trendline>
          <c:trendline>
            <c:spPr>
              <a:ln>
                <a:solidFill>
                  <a:srgbClr val="FF0000"/>
                </a:solidFill>
              </a:ln>
            </c:spPr>
            <c:trendlineType val="poly"/>
            <c:order val="2"/>
            <c:dispRSqr val="0"/>
            <c:dispEq val="0"/>
          </c:trendline>
          <c:xVal>
            <c:numRef>
              <c:f>'Chart Data'!$A$2:$A$7</c:f>
              <c:numCache>
                <c:formatCode>General</c:formatCode>
                <c:ptCount val="6"/>
                <c:pt idx="0">
                  <c:v>-78.5</c:v>
                </c:pt>
                <c:pt idx="1">
                  <c:v>17.5</c:v>
                </c:pt>
                <c:pt idx="2">
                  <c:v>20.5</c:v>
                </c:pt>
                <c:pt idx="3">
                  <c:v>61</c:v>
                </c:pt>
                <c:pt idx="4">
                  <c:v>73.5</c:v>
                </c:pt>
                <c:pt idx="5">
                  <c:v>100</c:v>
                </c:pt>
              </c:numCache>
            </c:numRef>
          </c:xVal>
          <c:yVal>
            <c:numRef>
              <c:f>'Chart Data'!$B$2:$B$7</c:f>
              <c:numCache>
                <c:formatCode>General</c:formatCode>
                <c:ptCount val="6"/>
                <c:pt idx="0">
                  <c:v>0.76225600000000004</c:v>
                </c:pt>
                <c:pt idx="1">
                  <c:v>0.85880299999999998</c:v>
                </c:pt>
                <c:pt idx="2">
                  <c:v>0.85210200000000003</c:v>
                </c:pt>
                <c:pt idx="3">
                  <c:v>0.86662799999999995</c:v>
                </c:pt>
                <c:pt idx="4">
                  <c:v>0.86696099999999998</c:v>
                </c:pt>
                <c:pt idx="5">
                  <c:v>0.75876999999999994</c:v>
                </c:pt>
              </c:numCache>
            </c:numRef>
          </c:yVal>
          <c:smooth val="0"/>
        </c:ser>
        <c:dLbls>
          <c:showLegendKey val="0"/>
          <c:showVal val="0"/>
          <c:showCatName val="0"/>
          <c:showSerName val="0"/>
          <c:showPercent val="0"/>
          <c:showBubbleSize val="0"/>
        </c:dLbls>
        <c:axId val="198882816"/>
        <c:axId val="198884736"/>
      </c:scatterChart>
      <c:valAx>
        <c:axId val="198882816"/>
        <c:scaling>
          <c:orientation val="minMax"/>
        </c:scaling>
        <c:delete val="0"/>
        <c:axPos val="b"/>
        <c:title>
          <c:tx>
            <c:rich>
              <a:bodyPr/>
              <a:lstStyle/>
              <a:p>
                <a:pPr>
                  <a:defRPr/>
                </a:pPr>
                <a:r>
                  <a:rPr lang="en-US"/>
                  <a:t>Temperature</a:t>
                </a:r>
                <a:r>
                  <a:rPr lang="en-US" baseline="0"/>
                  <a:t> in Degrees Celsius </a:t>
                </a:r>
                <a:endParaRPr lang="en-US"/>
              </a:p>
            </c:rich>
          </c:tx>
          <c:overlay val="0"/>
        </c:title>
        <c:numFmt formatCode="General" sourceLinked="1"/>
        <c:majorTickMark val="out"/>
        <c:minorTickMark val="none"/>
        <c:tickLblPos val="nextTo"/>
        <c:crossAx val="198884736"/>
        <c:crosses val="autoZero"/>
        <c:crossBetween val="midCat"/>
      </c:valAx>
      <c:valAx>
        <c:axId val="198884736"/>
        <c:scaling>
          <c:orientation val="minMax"/>
        </c:scaling>
        <c:delete val="0"/>
        <c:axPos val="l"/>
        <c:majorGridlines/>
        <c:title>
          <c:tx>
            <c:rich>
              <a:bodyPr rot="-5400000" vert="horz"/>
              <a:lstStyle/>
              <a:p>
                <a:pPr>
                  <a:defRPr/>
                </a:pPr>
                <a:r>
                  <a:rPr lang="en-US"/>
                  <a:t>Avrg. Coef. of Rest.</a:t>
                </a:r>
              </a:p>
            </c:rich>
          </c:tx>
          <c:overlay val="0"/>
        </c:title>
        <c:numFmt formatCode="General" sourceLinked="1"/>
        <c:majorTickMark val="out"/>
        <c:minorTickMark val="none"/>
        <c:tickLblPos val="low"/>
        <c:crossAx val="198882816"/>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og"/>
            <c:dispRSqr val="0"/>
            <c:dispEq val="0"/>
          </c:trendline>
          <c:trendline>
            <c:trendlineType val="log"/>
            <c:dispRSqr val="0"/>
            <c:dispEq val="0"/>
          </c:trendline>
          <c:trendline>
            <c:trendlineType val="power"/>
            <c:dispRSqr val="0"/>
            <c:dispEq val="0"/>
          </c:trendline>
          <c:trendline>
            <c:spPr>
              <a:ln>
                <a:solidFill>
                  <a:srgbClr val="FF0000"/>
                </a:solidFill>
              </a:ln>
            </c:spPr>
            <c:trendlineType val="poly"/>
            <c:order val="3"/>
            <c:dispRSqr val="0"/>
            <c:dispEq val="1"/>
            <c:trendlineLbl>
              <c:layout>
                <c:manualLayout>
                  <c:x val="9.8475969192375543E-3"/>
                  <c:y val="5.1438991637673195E-2"/>
                </c:manualLayout>
              </c:layout>
              <c:tx>
                <c:rich>
                  <a:bodyPr/>
                  <a:lstStyle/>
                  <a:p>
                    <a:pPr>
                      <a:defRPr/>
                    </a:pPr>
                    <a:r>
                      <a:rPr lang="en-US" baseline="0">
                        <a:solidFill>
                          <a:srgbClr val="FF0000"/>
                        </a:solidFill>
                      </a:rPr>
                      <a:t>y = -2E-07x</a:t>
                    </a:r>
                    <a:r>
                      <a:rPr lang="en-US" baseline="30000">
                        <a:solidFill>
                          <a:srgbClr val="FF0000"/>
                        </a:solidFill>
                      </a:rPr>
                      <a:t>3</a:t>
                    </a:r>
                    <a:r>
                      <a:rPr lang="en-US" baseline="0">
                        <a:solidFill>
                          <a:srgbClr val="FF0000"/>
                        </a:solidFill>
                      </a:rPr>
                      <a:t> - 3E-06x</a:t>
                    </a:r>
                    <a:r>
                      <a:rPr lang="en-US" baseline="30000">
                        <a:solidFill>
                          <a:srgbClr val="FF0000"/>
                        </a:solidFill>
                      </a:rPr>
                      <a:t>2</a:t>
                    </a:r>
                    <a:r>
                      <a:rPr lang="en-US" baseline="0">
                        <a:solidFill>
                          <a:srgbClr val="FF0000"/>
                        </a:solidFill>
                      </a:rPr>
                      <a:t> + 0.0019x + 0.8218</a:t>
                    </a:r>
                    <a:endParaRPr lang="en-US">
                      <a:solidFill>
                        <a:srgbClr val="FF0000"/>
                      </a:solidFill>
                    </a:endParaRPr>
                  </a:p>
                </c:rich>
              </c:tx>
              <c:numFmt formatCode="General" sourceLinked="0"/>
            </c:trendlineLbl>
          </c:trendline>
          <c:xVal>
            <c:numRef>
              <c:f>'Chart Data'!$A$2:$A$7</c:f>
              <c:numCache>
                <c:formatCode>General</c:formatCode>
                <c:ptCount val="6"/>
                <c:pt idx="0">
                  <c:v>-78.5</c:v>
                </c:pt>
                <c:pt idx="1">
                  <c:v>17.5</c:v>
                </c:pt>
                <c:pt idx="2">
                  <c:v>20.5</c:v>
                </c:pt>
                <c:pt idx="3">
                  <c:v>61</c:v>
                </c:pt>
                <c:pt idx="4">
                  <c:v>73.5</c:v>
                </c:pt>
                <c:pt idx="5">
                  <c:v>100</c:v>
                </c:pt>
              </c:numCache>
            </c:numRef>
          </c:xVal>
          <c:yVal>
            <c:numRef>
              <c:f>'Chart Data'!$B$2:$B$7</c:f>
              <c:numCache>
                <c:formatCode>General</c:formatCode>
                <c:ptCount val="6"/>
                <c:pt idx="0">
                  <c:v>0.76225600000000004</c:v>
                </c:pt>
                <c:pt idx="1">
                  <c:v>0.85880299999999998</c:v>
                </c:pt>
                <c:pt idx="2">
                  <c:v>0.85210200000000003</c:v>
                </c:pt>
                <c:pt idx="3">
                  <c:v>0.86662799999999995</c:v>
                </c:pt>
                <c:pt idx="4">
                  <c:v>0.86696099999999998</c:v>
                </c:pt>
                <c:pt idx="5">
                  <c:v>0.75876999999999994</c:v>
                </c:pt>
              </c:numCache>
            </c:numRef>
          </c:yVal>
          <c:smooth val="0"/>
        </c:ser>
        <c:dLbls>
          <c:showLegendKey val="0"/>
          <c:showVal val="0"/>
          <c:showCatName val="0"/>
          <c:showSerName val="0"/>
          <c:showPercent val="0"/>
          <c:showBubbleSize val="0"/>
        </c:dLbls>
        <c:axId val="218523904"/>
        <c:axId val="218542464"/>
      </c:scatterChart>
      <c:valAx>
        <c:axId val="218523904"/>
        <c:scaling>
          <c:orientation val="minMax"/>
        </c:scaling>
        <c:delete val="0"/>
        <c:axPos val="b"/>
        <c:title>
          <c:tx>
            <c:rich>
              <a:bodyPr/>
              <a:lstStyle/>
              <a:p>
                <a:pPr>
                  <a:defRPr/>
                </a:pPr>
                <a:r>
                  <a:rPr lang="en-US"/>
                  <a:t>Temperature</a:t>
                </a:r>
                <a:r>
                  <a:rPr lang="en-US" baseline="0"/>
                  <a:t> in Degrees Celsius </a:t>
                </a:r>
                <a:endParaRPr lang="en-US"/>
              </a:p>
            </c:rich>
          </c:tx>
          <c:overlay val="0"/>
        </c:title>
        <c:numFmt formatCode="General" sourceLinked="1"/>
        <c:majorTickMark val="out"/>
        <c:minorTickMark val="none"/>
        <c:tickLblPos val="nextTo"/>
        <c:crossAx val="218542464"/>
        <c:crosses val="autoZero"/>
        <c:crossBetween val="midCat"/>
      </c:valAx>
      <c:valAx>
        <c:axId val="218542464"/>
        <c:scaling>
          <c:orientation val="minMax"/>
        </c:scaling>
        <c:delete val="0"/>
        <c:axPos val="l"/>
        <c:majorGridlines/>
        <c:title>
          <c:tx>
            <c:rich>
              <a:bodyPr rot="-5400000" vert="horz"/>
              <a:lstStyle/>
              <a:p>
                <a:pPr>
                  <a:defRPr/>
                </a:pPr>
                <a:r>
                  <a:rPr lang="en-US"/>
                  <a:t>Avrg. Coef. of Rest.</a:t>
                </a:r>
              </a:p>
            </c:rich>
          </c:tx>
          <c:overlay val="0"/>
        </c:title>
        <c:numFmt formatCode="General" sourceLinked="1"/>
        <c:majorTickMark val="out"/>
        <c:minorTickMark val="none"/>
        <c:tickLblPos val="low"/>
        <c:crossAx val="218523904"/>
        <c:crosses val="autoZero"/>
        <c:crossBetween val="midCat"/>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Pet05</b:Tag>
    <b:SourceType>Book</b:SourceType>
    <b:Guid>{E347A214-2957-4F13-8327-97078562D5F8}</b:Guid>
    <b:Author>
      <b:Author>
        <b:NameList>
          <b:Person>
            <b:Last>McGinnis</b:Last>
            <b:First>Peter</b:First>
            <b:Middle>Merto</b:Middle>
          </b:Person>
        </b:NameList>
      </b:Author>
    </b:Author>
    <b:Title>Biomechanics of Sport and Exercise</b:Title>
    <b:Year>2005</b:Year>
    <b:City>Champaign, Illinois</b:City>
    <b:Publisher>Human Kinetics</b:Publisher>
    <b:RefOrder>1</b:RefOrder>
  </b:Source>
  <b:Source>
    <b:Tag>Fra02</b:Tag>
    <b:SourceType>JournalArticle</b:SourceType>
    <b:Guid>{CA111930-EC9D-4922-BBFB-98CF38302389}</b:Guid>
    <b:Title>Everything You Need to Know About COR</b:Title>
    <b:Year>2002</b:Year>
    <b:Author>
      <b:Author>
        <b:NameList>
          <b:Person>
            <b:Last>Thomas</b:Last>
            <b:First>Frank</b:First>
          </b:Person>
        </b:NameList>
      </b:Author>
    </b:Author>
    <b:JournalName>Golf Digest</b:JournalName>
    <b:RefOrder>2</b:RefOrder>
  </b:Source>
  <b:Source>
    <b:Tag>DeD06</b:Tag>
    <b:SourceType>DocumentFromInternetSite</b:SourceType>
    <b:Guid>{E2156AB2-414A-4937-A355-43688A82B48D}</b:Guid>
    <b:Title>For Immediate Release - October 28, 2006</b:Title>
    <b:Year>2006</b:Year>
    <b:InternetSiteTitle>American Physical Society</b:InternetSiteTitle>
    <b:Month>October</b:Month>
    <b:Day>28</b:Day>
    <b:YearAccessed>2013</b:YearAccessed>
    <b:MonthAccessed>December</b:MonthAccessed>
    <b:DayAccessed>22</b:DayAccessed>
    <b:URL>http://www.aps.org/about/pressreleases/20061028.cfm</b:URL>
    <b:Author>
      <b:Author>
        <b:NameList>
          <b:Person>
            <b:Last>Horwitz</b:Last>
            <b:Middle>L.</b:Middle>
            <b:First>Dr. James</b:First>
          </b:Person>
          <b:Person>
            <b:Last>De</b:Last>
            <b:First>Dr. Kaushik</b:First>
          </b:Person>
        </b:NameList>
      </b:Author>
    </b:Author>
    <b:RefOrder>3</b:RefOrder>
  </b:Source>
  <b:Source>
    <b:Tag>Hir03</b:Tag>
    <b:SourceType>JournalArticle</b:SourceType>
    <b:Guid>{40620854-AD3A-4CD9-87CC-01D029E4676B}</b:Guid>
    <b:Author>
      <b:Author>
        <b:NameList>
          <b:Person>
            <b:Last>Kuninaka</b:Last>
            <b:First>Hiroto</b:First>
          </b:Person>
        </b:NameList>
      </b:Author>
    </b:Author>
    <b:Title>Anomalous Behavior of the Coefficient of Normal Restitution in Oblique Impact</b:Title>
    <b:JournalName>Physical Review Letters</b:JournalName>
    <b:Year>2003</b:Year>
    <b:Pages>93</b:Pages>
    <b:RefOrder>5</b:RefOrder>
  </b:Source>
  <b:Source>
    <b:Tag>Cal</b:Tag>
    <b:SourceType>JournalArticle</b:SourceType>
    <b:Guid>{4999B8A9-17D8-4A50-9B29-4C65A781712E}</b:Guid>
    <b:Title>"Anomalous Frictional Behavior in Collisions of Thin Disks</b:Title>
    <b:JournalName>Journal of Applied Mechanics</b:JournalName>
    <b:Pages>66</b:Pages>
    <b:Author>
      <b:Author>
        <b:NameList>
          <b:Person>
            <b:Last>Calsamiglia</b:Last>
            <b:First>J</b:First>
          </b:Person>
          <b:Person>
            <b:Last>Kennedy</b:Last>
            <b:Middle>W.</b:Middle>
            <b:First>S.</b:First>
          </b:Person>
        </b:NameList>
      </b:Author>
    </b:Author>
    <b:Year>2002</b:Year>
    <b:RefOrder>4</b:RefOrder>
  </b:Source>
</b:Sources>
</file>

<file path=customXml/itemProps1.xml><?xml version="1.0" encoding="utf-8"?>
<ds:datastoreItem xmlns:ds="http://schemas.openxmlformats.org/officeDocument/2006/customXml" ds:itemID="{D5F13006-AE1B-43F1-9C87-DA4A5C53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4360</Words>
  <Characters>24852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Mitchell</dc:creator>
  <cp:lastModifiedBy>Adam Mitchell</cp:lastModifiedBy>
  <cp:revision>2005</cp:revision>
  <cp:lastPrinted>2014-01-12T18:57:00Z</cp:lastPrinted>
  <dcterms:created xsi:type="dcterms:W3CDTF">2013-12-23T00:05:00Z</dcterms:created>
  <dcterms:modified xsi:type="dcterms:W3CDTF">2014-01-12T18:57:00Z</dcterms:modified>
</cp:coreProperties>
</file>