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9B" w:rsidRDefault="00B3179B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Physics G</w:t>
      </w:r>
    </w:p>
    <w:p w:rsidR="00B3179B" w:rsidRDefault="00B317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Momentum</w:t>
      </w:r>
    </w:p>
    <w:p w:rsidR="00B3179B" w:rsidRDefault="00B317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(Chapter 6 Syllabus)</w:t>
      </w:r>
    </w:p>
    <w:tbl>
      <w:tblPr>
        <w:tblW w:w="10260" w:type="dxa"/>
        <w:tblInd w:w="53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106"/>
        <w:gridCol w:w="4654"/>
        <w:gridCol w:w="4230"/>
        <w:gridCol w:w="270"/>
      </w:tblGrid>
      <w:tr w:rsidR="00B3179B" w:rsidTr="00872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Pr="000508E1" w:rsidRDefault="00B3179B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Default="00B3179B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Default="00B3179B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Due on this class </w:t>
            </w:r>
          </w:p>
        </w:tc>
      </w:tr>
      <w:tr w:rsidR="00B3179B" w:rsidTr="00872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Pr="000508E1" w:rsidRDefault="00B3179B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sz w:val="20"/>
              </w:rPr>
              <w:t>1</w:t>
            </w:r>
          </w:p>
          <w:p w:rsidR="00B3179B" w:rsidRPr="000508E1" w:rsidRDefault="000508E1" w:rsidP="00C72AB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508E1">
              <w:rPr>
                <w:rFonts w:ascii="Times New Roman" w:hAnsi="Times New Roman"/>
                <w:b/>
                <w:sz w:val="20"/>
              </w:rPr>
              <w:t>Feb</w:t>
            </w:r>
            <w:r w:rsidR="00B3179B" w:rsidRPr="000508E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72AB0">
              <w:rPr>
                <w:rFonts w:ascii="Times New Roman" w:hAnsi="Times New Roman"/>
                <w:b/>
                <w:sz w:val="20"/>
              </w:rPr>
              <w:t>28/ Mar 3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Default="00B96B42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3179B">
              <w:rPr>
                <w:rFonts w:ascii="Times New Roman" w:hAnsi="Times New Roman"/>
              </w:rPr>
              <w:t>Momentum Exploration</w:t>
            </w:r>
          </w:p>
          <w:p w:rsidR="00B3179B" w:rsidRDefault="00B96B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3179B">
              <w:rPr>
                <w:rFonts w:ascii="Times New Roman" w:hAnsi="Times New Roman"/>
                <w:sz w:val="20"/>
              </w:rPr>
              <w:t>Momentum</w:t>
            </w:r>
          </w:p>
          <w:p w:rsidR="00B3179B" w:rsidRDefault="00B96B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3179B">
              <w:rPr>
                <w:rFonts w:ascii="Times New Roman" w:hAnsi="Times New Roman"/>
                <w:sz w:val="20"/>
              </w:rPr>
              <w:t>Impulse as a change in momentum</w:t>
            </w:r>
          </w:p>
          <w:p w:rsidR="00B3179B" w:rsidRDefault="00B96B4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3179B">
              <w:rPr>
                <w:rFonts w:ascii="Times New Roman" w:hAnsi="Times New Roman"/>
                <w:sz w:val="20"/>
              </w:rPr>
              <w:t>Rocket Propulsion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Default="00B3179B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Your Smiling Face</w:t>
            </w:r>
          </w:p>
          <w:p w:rsidR="00B3179B" w:rsidRDefault="00B3179B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Read:</w:t>
            </w:r>
            <w:r>
              <w:rPr>
                <w:rFonts w:ascii="Times New Roman" w:hAnsi="Times New Roman"/>
                <w:sz w:val="20"/>
              </w:rPr>
              <w:t xml:space="preserve">  6-1</w:t>
            </w:r>
          </w:p>
        </w:tc>
      </w:tr>
      <w:tr w:rsidR="00B3179B" w:rsidTr="00872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Pr="000508E1" w:rsidRDefault="00B3179B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sz w:val="20"/>
              </w:rPr>
              <w:t>2</w:t>
            </w:r>
          </w:p>
          <w:p w:rsidR="00B3179B" w:rsidRPr="000508E1" w:rsidRDefault="00B3179B" w:rsidP="00C72AB0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b/>
                <w:sz w:val="20"/>
              </w:rPr>
              <w:t xml:space="preserve">Mar </w:t>
            </w:r>
            <w:r w:rsidR="00C72AB0">
              <w:rPr>
                <w:rFonts w:ascii="Times New Roman" w:hAnsi="Times New Roman"/>
                <w:b/>
                <w:sz w:val="20"/>
              </w:rPr>
              <w:t>4/5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Default="00B96B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3179B">
              <w:rPr>
                <w:rFonts w:ascii="Times New Roman" w:hAnsi="Times New Roman"/>
                <w:sz w:val="20"/>
              </w:rPr>
              <w:t>More Rocket Propulsion</w:t>
            </w:r>
          </w:p>
          <w:p w:rsidR="00B3179B" w:rsidRDefault="00B96B42" w:rsidP="000508E1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3179B">
              <w:rPr>
                <w:rFonts w:ascii="Times New Roman" w:hAnsi="Times New Roman"/>
              </w:rPr>
              <w:t>Work in Quiz groups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Default="00B3179B" w:rsidP="00BC231A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Check: </w:t>
            </w:r>
            <w:r w:rsidR="00BC231A">
              <w:rPr>
                <w:rFonts w:ascii="Times New Roman" w:hAnsi="Times New Roman"/>
                <w:sz w:val="20"/>
              </w:rPr>
              <w:t>I&amp;M:1-10+P6A:1</w:t>
            </w:r>
            <w:r w:rsidR="00BC231A">
              <w:rPr>
                <w:rFonts w:ascii="Times New Roman" w:hAnsi="Times New Roman"/>
                <w:sz w:val="14"/>
              </w:rPr>
              <w:t>(2482 kg m/s)</w:t>
            </w:r>
            <w:r w:rsidR="00BC231A">
              <w:rPr>
                <w:rFonts w:ascii="Times New Roman" w:hAnsi="Times New Roman"/>
                <w:sz w:val="20"/>
              </w:rPr>
              <w:t>,2</w:t>
            </w:r>
            <w:r w:rsidR="00BC231A">
              <w:rPr>
                <w:sz w:val="14"/>
              </w:rPr>
              <w:t xml:space="preserve">(121.05 </w:t>
            </w:r>
            <w:proofErr w:type="spellStart"/>
            <w:r w:rsidR="00BC231A">
              <w:rPr>
                <w:sz w:val="14"/>
              </w:rPr>
              <w:t>kgm</w:t>
            </w:r>
            <w:proofErr w:type="spellEnd"/>
            <w:r w:rsidR="00BC231A">
              <w:rPr>
                <w:sz w:val="14"/>
              </w:rPr>
              <w:t xml:space="preserve"> /s)</w:t>
            </w:r>
            <w:r w:rsidR="00BC231A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14"/>
              </w:rPr>
              <w:t>(</w:t>
            </w:r>
            <w:r w:rsidR="00120360">
              <w:rPr>
                <w:sz w:val="14"/>
              </w:rPr>
              <w:t>3:46 m/s East</w:t>
            </w:r>
            <w:r>
              <w:rPr>
                <w:sz w:val="14"/>
              </w:rPr>
              <w:t>)</w:t>
            </w:r>
            <w:r>
              <w:rPr>
                <w:rStyle w:val="FootnoteReference"/>
              </w:rPr>
              <w:footnoteReference w:id="1"/>
            </w:r>
          </w:p>
        </w:tc>
      </w:tr>
      <w:tr w:rsidR="000508E1" w:rsidTr="00872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E1" w:rsidRPr="000508E1" w:rsidRDefault="000508E1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sz w:val="20"/>
              </w:rPr>
              <w:t>3</w:t>
            </w:r>
          </w:p>
          <w:p w:rsidR="000508E1" w:rsidRPr="000508E1" w:rsidRDefault="000508E1" w:rsidP="00C72AB0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b/>
                <w:sz w:val="20"/>
              </w:rPr>
              <w:t xml:space="preserve">Mar </w:t>
            </w:r>
            <w:r w:rsidR="00C72AB0">
              <w:rPr>
                <w:rFonts w:ascii="Times New Roman" w:hAnsi="Times New Roman"/>
                <w:b/>
                <w:sz w:val="20"/>
              </w:rPr>
              <w:t>6/7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E1" w:rsidRDefault="00B96B42" w:rsidP="004B69A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 w:rsidR="008727FC" w:rsidRPr="008727FC">
              <w:rPr>
                <w:rFonts w:ascii="Times New Roman" w:hAnsi="Times New Roman"/>
                <w:b/>
                <w:sz w:val="20"/>
              </w:rPr>
              <w:t>PreQuiz</w:t>
            </w:r>
            <w:proofErr w:type="spellEnd"/>
            <w:r w:rsidR="008727FC" w:rsidRPr="008727FC">
              <w:rPr>
                <w:rFonts w:ascii="Times New Roman" w:hAnsi="Times New Roman"/>
                <w:b/>
                <w:sz w:val="20"/>
              </w:rPr>
              <w:t xml:space="preserve"> 6.1</w:t>
            </w:r>
            <w:r w:rsidR="000508E1">
              <w:rPr>
                <w:rFonts w:ascii="Times New Roman" w:hAnsi="Times New Roman"/>
                <w:sz w:val="20"/>
              </w:rPr>
              <w:t xml:space="preserve"> Impulse and Momentum</w:t>
            </w:r>
          </w:p>
          <w:p w:rsidR="000508E1" w:rsidRDefault="00B96B42" w:rsidP="004B69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508E1">
              <w:rPr>
                <w:rFonts w:ascii="Times New Roman" w:hAnsi="Times New Roman"/>
                <w:sz w:val="20"/>
              </w:rPr>
              <w:t>Why momentum must be conserved</w:t>
            </w:r>
          </w:p>
          <w:p w:rsidR="000508E1" w:rsidRDefault="00B96B42" w:rsidP="004B69A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508E1">
              <w:rPr>
                <w:rFonts w:ascii="Times New Roman" w:hAnsi="Times New Roman"/>
                <w:sz w:val="20"/>
              </w:rPr>
              <w:t>How to solve conservation of momentum problems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E1" w:rsidRDefault="000508E1">
            <w:pPr>
              <w:ind w:left="180" w:hanging="18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Check: </w:t>
            </w:r>
            <w:r>
              <w:rPr>
                <w:rFonts w:ascii="Times New Roman" w:hAnsi="Times New Roman"/>
                <w:sz w:val="20"/>
              </w:rPr>
              <w:t>I&amp;M:11-15</w:t>
            </w:r>
            <w:r w:rsidR="006738A0">
              <w:rPr>
                <w:rFonts w:ascii="Times New Roman" w:hAnsi="Times New Roman"/>
                <w:sz w:val="20"/>
              </w:rPr>
              <w:t xml:space="preserve"> </w:t>
            </w:r>
            <w:r w:rsidR="006738A0" w:rsidRPr="006738A0">
              <w:rPr>
                <w:rFonts w:ascii="Times New Roman" w:hAnsi="Times New Roman"/>
                <w:sz w:val="16"/>
              </w:rPr>
              <w:t>(Don't turn it in yet)</w:t>
            </w:r>
          </w:p>
          <w:p w:rsidR="000508E1" w:rsidRDefault="000508E1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Read:</w:t>
            </w:r>
            <w:r>
              <w:rPr>
                <w:rFonts w:ascii="Times New Roman" w:hAnsi="Times New Roman"/>
                <w:sz w:val="20"/>
              </w:rPr>
              <w:t xml:space="preserve">  6-2</w:t>
            </w:r>
          </w:p>
        </w:tc>
      </w:tr>
      <w:tr w:rsidR="000508E1" w:rsidTr="00872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E1" w:rsidRPr="000508E1" w:rsidRDefault="000508E1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sz w:val="20"/>
              </w:rPr>
              <w:t>4</w:t>
            </w:r>
          </w:p>
          <w:p w:rsidR="000508E1" w:rsidRPr="000508E1" w:rsidRDefault="000508E1" w:rsidP="00C72AB0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b/>
                <w:sz w:val="20"/>
              </w:rPr>
              <w:t xml:space="preserve">Mar </w:t>
            </w:r>
            <w:r w:rsidR="00C72AB0">
              <w:rPr>
                <w:rFonts w:ascii="Times New Roman" w:hAnsi="Times New Roman"/>
                <w:b/>
                <w:sz w:val="20"/>
              </w:rPr>
              <w:t>10/11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E1" w:rsidRDefault="00B96B42" w:rsidP="004B69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508E1">
              <w:rPr>
                <w:rFonts w:ascii="Times New Roman" w:hAnsi="Times New Roman"/>
                <w:sz w:val="20"/>
              </w:rPr>
              <w:t>Newton's Two Laws of motion</w:t>
            </w:r>
          </w:p>
          <w:p w:rsidR="000508E1" w:rsidRDefault="00B96B42" w:rsidP="004B69A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508E1">
              <w:rPr>
                <w:rFonts w:ascii="Times New Roman" w:hAnsi="Times New Roman"/>
                <w:sz w:val="20"/>
              </w:rPr>
              <w:t>Work in quiz groups on Conservation of Momentum</w:t>
            </w:r>
          </w:p>
          <w:p w:rsidR="008727FC" w:rsidRDefault="008727FC" w:rsidP="008727F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SkillSet</w:t>
            </w:r>
            <w:proofErr w:type="spellEnd"/>
            <w:r w:rsidRPr="008727FC">
              <w:rPr>
                <w:rFonts w:ascii="Times New Roman" w:hAnsi="Times New Roman"/>
                <w:b/>
                <w:sz w:val="20"/>
              </w:rPr>
              <w:t xml:space="preserve"> 6.1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A0" w:rsidRDefault="006738A0" w:rsidP="006738A0">
            <w:pPr>
              <w:ind w:left="180" w:hanging="18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Check: </w:t>
            </w:r>
            <w:r>
              <w:rPr>
                <w:rFonts w:ascii="Times New Roman" w:hAnsi="Times New Roman"/>
                <w:sz w:val="20"/>
              </w:rPr>
              <w:t>P6B:1,3,4</w:t>
            </w:r>
            <w:r w:rsidRPr="009A487B">
              <w:rPr>
                <w:rFonts w:ascii="Times New Roman" w:hAnsi="Times New Roman"/>
                <w:sz w:val="14"/>
                <w:szCs w:val="14"/>
              </w:rPr>
              <w:t>(</w:t>
            </w:r>
            <w:r w:rsidRPr="009A487B">
              <w:rPr>
                <w:sz w:val="14"/>
                <w:szCs w:val="14"/>
              </w:rPr>
              <w:t>+9.0 m/s, -15 m/s)</w:t>
            </w:r>
          </w:p>
          <w:p w:rsidR="000508E1" w:rsidRDefault="000508E1" w:rsidP="006738A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I</w:t>
            </w:r>
            <w:r w:rsidR="006738A0">
              <w:rPr>
                <w:rFonts w:ascii="Times New Roman" w:hAnsi="Times New Roman"/>
                <w:sz w:val="20"/>
              </w:rPr>
              <w:t xml:space="preserve">mpulse and Momentum + </w:t>
            </w:r>
            <w:r>
              <w:rPr>
                <w:rFonts w:ascii="Times New Roman" w:hAnsi="Times New Roman"/>
                <w:sz w:val="20"/>
              </w:rPr>
              <w:t>P6A</w:t>
            </w:r>
            <w:r w:rsidR="006738A0">
              <w:rPr>
                <w:rFonts w:ascii="Times New Roman" w:hAnsi="Times New Roman"/>
                <w:sz w:val="20"/>
              </w:rPr>
              <w:t>:1-3, P6</w:t>
            </w:r>
            <w:r>
              <w:rPr>
                <w:rFonts w:ascii="Times New Roman" w:hAnsi="Times New Roman"/>
                <w:sz w:val="20"/>
              </w:rPr>
              <w:t>B</w:t>
            </w:r>
            <w:r w:rsidR="006738A0">
              <w:rPr>
                <w:rFonts w:ascii="Times New Roman" w:hAnsi="Times New Roman"/>
                <w:sz w:val="20"/>
              </w:rPr>
              <w:t>:1,3,4</w:t>
            </w:r>
            <w:r>
              <w:rPr>
                <w:rStyle w:val="FootnoteReference"/>
                <w:rFonts w:ascii="Times New Roman" w:hAnsi="Times New Roman"/>
              </w:rPr>
              <w:footnoteReference w:id="2"/>
            </w:r>
          </w:p>
        </w:tc>
      </w:tr>
      <w:tr w:rsidR="000508E1" w:rsidTr="00872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E1" w:rsidRPr="000508E1" w:rsidRDefault="000508E1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sz w:val="20"/>
              </w:rPr>
              <w:t>5</w:t>
            </w:r>
          </w:p>
          <w:p w:rsidR="000508E1" w:rsidRPr="000508E1" w:rsidRDefault="000508E1" w:rsidP="00C72AB0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b/>
                <w:sz w:val="20"/>
              </w:rPr>
              <w:t xml:space="preserve">Mar </w:t>
            </w:r>
            <w:r w:rsidR="00C72AB0">
              <w:rPr>
                <w:rFonts w:ascii="Times New Roman" w:hAnsi="Times New Roman"/>
                <w:b/>
                <w:sz w:val="20"/>
              </w:rPr>
              <w:t>12/17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E1" w:rsidRDefault="00B96B42" w:rsidP="004B69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508E1">
              <w:rPr>
                <w:rFonts w:ascii="Times New Roman" w:hAnsi="Times New Roman"/>
                <w:sz w:val="20"/>
              </w:rPr>
              <w:t>Momentum and energy problems</w:t>
            </w:r>
          </w:p>
          <w:p w:rsidR="000508E1" w:rsidRDefault="00B96B42" w:rsidP="004B69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508E1">
              <w:rPr>
                <w:rFonts w:ascii="Times New Roman" w:hAnsi="Times New Roman"/>
                <w:sz w:val="20"/>
              </w:rPr>
              <w:t>Elastic and inelastic collisions</w:t>
            </w:r>
          </w:p>
          <w:p w:rsidR="000508E1" w:rsidRDefault="00B96B42" w:rsidP="004B69A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508E1">
              <w:rPr>
                <w:rFonts w:ascii="Times New Roman" w:hAnsi="Times New Roman"/>
                <w:sz w:val="20"/>
              </w:rPr>
              <w:t>The tunnel of Transmogrification and other demos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E1" w:rsidRDefault="000508E1" w:rsidP="0035444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Check: </w:t>
            </w:r>
            <w:r>
              <w:rPr>
                <w:rFonts w:ascii="Times New Roman" w:hAnsi="Times New Roman"/>
                <w:sz w:val="20"/>
              </w:rPr>
              <w:t>COM:1-4 + P6D:1</w:t>
            </w:r>
            <w:r w:rsidR="00354446">
              <w:rPr>
                <w:rFonts w:ascii="Times New Roman" w:hAnsi="Times New Roman"/>
                <w:sz w:val="20"/>
              </w:rPr>
              <w:t>,2</w:t>
            </w:r>
            <w:r w:rsidR="00354446">
              <w:rPr>
                <w:rFonts w:ascii="Times New Roman" w:hAnsi="Times New Roman"/>
                <w:sz w:val="16"/>
              </w:rPr>
              <w:t xml:space="preserve">(1.66 m/s), </w:t>
            </w:r>
            <w:r w:rsidR="00354446" w:rsidRPr="009A487B">
              <w:rPr>
                <w:rFonts w:ascii="Times New Roman" w:hAnsi="Times New Roman"/>
                <w:sz w:val="18"/>
              </w:rPr>
              <w:t>3</w:t>
            </w:r>
            <w:r w:rsidR="00354446"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4 </w:t>
            </w:r>
            <w:r w:rsidR="00354446">
              <w:rPr>
                <w:rFonts w:ascii="Times New Roman" w:hAnsi="Times New Roman"/>
                <w:sz w:val="16"/>
              </w:rPr>
              <w:t>(38</w:t>
            </w:r>
            <w:r>
              <w:rPr>
                <w:rFonts w:ascii="Times New Roman" w:hAnsi="Times New Roman"/>
                <w:sz w:val="16"/>
              </w:rPr>
              <w:t xml:space="preserve"> kg)</w:t>
            </w:r>
          </w:p>
        </w:tc>
      </w:tr>
      <w:tr w:rsidR="000508E1" w:rsidTr="00872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E1" w:rsidRPr="000508E1" w:rsidRDefault="000508E1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sz w:val="20"/>
              </w:rPr>
              <w:t>6</w:t>
            </w:r>
          </w:p>
          <w:p w:rsidR="000508E1" w:rsidRPr="000508E1" w:rsidRDefault="000508E1" w:rsidP="00C72AB0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b/>
                <w:sz w:val="20"/>
              </w:rPr>
              <w:t xml:space="preserve">Mar </w:t>
            </w:r>
            <w:r w:rsidR="00C72AB0">
              <w:rPr>
                <w:rFonts w:ascii="Times New Roman" w:hAnsi="Times New Roman"/>
                <w:b/>
                <w:sz w:val="20"/>
              </w:rPr>
              <w:t>18/19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E1" w:rsidRDefault="00B96B42" w:rsidP="004B69A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508E1">
              <w:rPr>
                <w:rFonts w:ascii="Times New Roman" w:hAnsi="Times New Roman"/>
                <w:sz w:val="20"/>
              </w:rPr>
              <w:t>Clocking the physics cannon</w:t>
            </w:r>
          </w:p>
          <w:p w:rsidR="000508E1" w:rsidRDefault="00B96B42" w:rsidP="004B69A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508E1">
              <w:rPr>
                <w:rFonts w:ascii="Times New Roman" w:hAnsi="Times New Roman"/>
                <w:sz w:val="20"/>
              </w:rPr>
              <w:t xml:space="preserve">Solving difficult Conservation of momentum </w:t>
            </w:r>
            <w:r w:rsidR="008727FC">
              <w:rPr>
                <w:rFonts w:ascii="Times New Roman" w:hAnsi="Times New Roman"/>
                <w:sz w:val="20"/>
              </w:rPr>
              <w:t xml:space="preserve"> </w:t>
            </w:r>
            <w:r w:rsidR="000508E1">
              <w:rPr>
                <w:rFonts w:ascii="Times New Roman" w:hAnsi="Times New Roman"/>
                <w:sz w:val="20"/>
              </w:rPr>
              <w:t>problems</w:t>
            </w:r>
          </w:p>
          <w:p w:rsidR="008727FC" w:rsidRDefault="008727FC" w:rsidP="008727F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8727FC">
              <w:rPr>
                <w:rFonts w:ascii="Times New Roman" w:hAnsi="Times New Roman"/>
                <w:b/>
                <w:sz w:val="20"/>
              </w:rPr>
              <w:t>PreQuiz</w:t>
            </w:r>
            <w:proofErr w:type="spellEnd"/>
            <w:r w:rsidRPr="008727FC">
              <w:rPr>
                <w:rFonts w:ascii="Times New Roman" w:hAnsi="Times New Roman"/>
                <w:b/>
                <w:sz w:val="20"/>
              </w:rPr>
              <w:t xml:space="preserve"> 6.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Conservation of Momentum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E1" w:rsidRDefault="000508E1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Check: </w:t>
            </w:r>
            <w:r>
              <w:rPr>
                <w:rFonts w:ascii="Times New Roman" w:hAnsi="Times New Roman"/>
                <w:sz w:val="20"/>
              </w:rPr>
              <w:t>COM:5-7 + P6E:1</w:t>
            </w:r>
            <w:r w:rsidR="00354446">
              <w:rPr>
                <w:rFonts w:ascii="Times New Roman" w:hAnsi="Times New Roman"/>
                <w:sz w:val="20"/>
              </w:rPr>
              <w:t>,2</w:t>
            </w:r>
            <w:r w:rsidR="00354446">
              <w:rPr>
                <w:rFonts w:ascii="Times New Roman" w:hAnsi="Times New Roman"/>
                <w:sz w:val="16"/>
              </w:rPr>
              <w:t>(1.83 m/s)</w:t>
            </w:r>
            <w:r w:rsidR="00354446">
              <w:rPr>
                <w:rFonts w:ascii="Times New Roman" w:hAnsi="Times New Roman"/>
                <w:sz w:val="20"/>
              </w:rPr>
              <w:t>,3,4</w:t>
            </w:r>
            <w:r w:rsidR="00354446">
              <w:rPr>
                <w:rFonts w:ascii="Times New Roman" w:hAnsi="Times New Roman"/>
                <w:sz w:val="16"/>
              </w:rPr>
              <w:t>(4.2 m/s right)</w:t>
            </w:r>
            <w:r w:rsidR="00354446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8727FC" w:rsidRDefault="000508E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Read:</w:t>
            </w:r>
            <w:r>
              <w:rPr>
                <w:rFonts w:ascii="Times New Roman" w:hAnsi="Times New Roman"/>
                <w:sz w:val="20"/>
              </w:rPr>
              <w:t xml:space="preserve"> 6-3</w:t>
            </w:r>
            <w:r w:rsidR="008727FC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508E1" w:rsidRDefault="008727F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Clocking the Physics Cannon</w:t>
            </w:r>
          </w:p>
        </w:tc>
      </w:tr>
      <w:tr w:rsidR="000508E1" w:rsidTr="00872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E1" w:rsidRPr="000508E1" w:rsidRDefault="000508E1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sz w:val="20"/>
              </w:rPr>
              <w:t>7</w:t>
            </w:r>
          </w:p>
          <w:p w:rsidR="000508E1" w:rsidRPr="000508E1" w:rsidRDefault="000508E1" w:rsidP="00C72AB0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b/>
                <w:sz w:val="20"/>
              </w:rPr>
              <w:t xml:space="preserve">Mar </w:t>
            </w:r>
            <w:r w:rsidR="00C72AB0">
              <w:rPr>
                <w:rFonts w:ascii="Times New Roman" w:hAnsi="Times New Roman"/>
                <w:b/>
                <w:sz w:val="20"/>
              </w:rPr>
              <w:t>20/21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E1" w:rsidRDefault="008727FC" w:rsidP="004B69A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SkillSet</w:t>
            </w:r>
            <w:proofErr w:type="spellEnd"/>
            <w:r w:rsidRPr="008727FC">
              <w:rPr>
                <w:rFonts w:ascii="Times New Roman" w:hAnsi="Times New Roman"/>
                <w:b/>
                <w:sz w:val="20"/>
              </w:rPr>
              <w:t xml:space="preserve"> 6.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</w:p>
          <w:p w:rsidR="008727FC" w:rsidRDefault="008727FC" w:rsidP="008727F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-More difficult Conservation of momentum  problems</w:t>
            </w:r>
          </w:p>
          <w:p w:rsidR="000508E1" w:rsidRDefault="00B96B42" w:rsidP="004B69A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8727FC">
              <w:rPr>
                <w:rFonts w:ascii="Times New Roman" w:hAnsi="Times New Roman"/>
                <w:sz w:val="20"/>
              </w:rPr>
              <w:t>Work on Momentum Lab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E1" w:rsidRDefault="008727F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Video Flip</w:t>
            </w:r>
            <w:r w:rsidR="000508E1"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Conservation of Momentum Lab</w:t>
            </w:r>
          </w:p>
          <w:p w:rsidR="000508E1" w:rsidRDefault="000508E1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C72AB0" w:rsidTr="00872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B0" w:rsidRPr="0050455F" w:rsidRDefault="005045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0455F">
              <w:rPr>
                <w:rFonts w:ascii="Times New Roman" w:hAnsi="Times New Roman"/>
                <w:b/>
                <w:sz w:val="20"/>
              </w:rPr>
              <w:t>Mar 24-28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B0" w:rsidRDefault="00C72AB0" w:rsidP="000508E1">
            <w:pPr>
              <w:ind w:left="180" w:hanging="180"/>
              <w:rPr>
                <w:rFonts w:ascii="Times New Roman" w:hAnsi="Times New Roman"/>
                <w:sz w:val="20"/>
              </w:rPr>
            </w:pPr>
            <w:proofErr w:type="spellStart"/>
            <w:r w:rsidRPr="008727FC">
              <w:rPr>
                <w:rFonts w:ascii="Times New Roman" w:hAnsi="Times New Roman"/>
                <w:sz w:val="18"/>
              </w:rPr>
              <w:t>Yay</w:t>
            </w:r>
            <w:proofErr w:type="spellEnd"/>
            <w:r w:rsidRPr="008727FC">
              <w:rPr>
                <w:rFonts w:ascii="Times New Roman" w:hAnsi="Times New Roman"/>
                <w:sz w:val="18"/>
              </w:rPr>
              <w:t xml:space="preserve"> Spring Break </w:t>
            </w:r>
            <w:proofErr w:type="spellStart"/>
            <w:r w:rsidRPr="008727FC">
              <w:rPr>
                <w:rFonts w:ascii="Times New Roman" w:hAnsi="Times New Roman"/>
                <w:sz w:val="18"/>
              </w:rPr>
              <w:t>Yay</w:t>
            </w:r>
            <w:proofErr w:type="spellEnd"/>
            <w:r w:rsidRPr="008727FC">
              <w:rPr>
                <w:rFonts w:ascii="Times New Roman" w:hAnsi="Times New Roman"/>
                <w:sz w:val="18"/>
              </w:rPr>
              <w:t xml:space="preserve"> Spring Break </w:t>
            </w:r>
            <w:proofErr w:type="spellStart"/>
            <w:r w:rsidRPr="008727FC">
              <w:rPr>
                <w:rFonts w:ascii="Times New Roman" w:hAnsi="Times New Roman"/>
                <w:sz w:val="18"/>
              </w:rPr>
              <w:t>Yay</w:t>
            </w:r>
            <w:proofErr w:type="spellEnd"/>
            <w:r w:rsidRPr="008727FC">
              <w:rPr>
                <w:rFonts w:ascii="Times New Roman" w:hAnsi="Times New Roman"/>
                <w:sz w:val="18"/>
              </w:rPr>
              <w:t xml:space="preserve"> Spring Break </w:t>
            </w:r>
            <w:proofErr w:type="spellStart"/>
            <w:r w:rsidRPr="008727FC">
              <w:rPr>
                <w:rFonts w:ascii="Times New Roman" w:hAnsi="Times New Roman"/>
                <w:sz w:val="18"/>
              </w:rPr>
              <w:t>Yay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B0" w:rsidRDefault="00C72AB0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0508E1" w:rsidTr="00872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E1" w:rsidRPr="000508E1" w:rsidRDefault="000508E1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sz w:val="20"/>
              </w:rPr>
              <w:t>8</w:t>
            </w:r>
          </w:p>
          <w:p w:rsidR="000508E1" w:rsidRPr="000508E1" w:rsidRDefault="000508E1" w:rsidP="00C72AB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</w:t>
            </w:r>
            <w:r w:rsidRPr="000508E1">
              <w:rPr>
                <w:sz w:val="20"/>
              </w:rPr>
              <w:t xml:space="preserve"> </w:t>
            </w:r>
            <w:r w:rsidR="00C72AB0">
              <w:rPr>
                <w:sz w:val="20"/>
              </w:rPr>
              <w:t>31/ Apr 1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E1" w:rsidRDefault="00B96B42" w:rsidP="000508E1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508E1">
              <w:rPr>
                <w:rFonts w:ascii="Times New Roman" w:hAnsi="Times New Roman"/>
                <w:sz w:val="20"/>
              </w:rPr>
              <w:t>Lab/problem time</w:t>
            </w:r>
          </w:p>
          <w:p w:rsidR="000508E1" w:rsidRDefault="000508E1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E1" w:rsidRDefault="000508E1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Check: </w:t>
            </w:r>
            <w:r>
              <w:rPr>
                <w:rFonts w:ascii="Times New Roman" w:hAnsi="Times New Roman"/>
                <w:sz w:val="20"/>
              </w:rPr>
              <w:t>SOCOM:</w:t>
            </w:r>
            <w:r w:rsidR="008727FC">
              <w:rPr>
                <w:rFonts w:ascii="Times New Roman" w:hAnsi="Times New Roman"/>
                <w:sz w:val="20"/>
              </w:rPr>
              <w:t xml:space="preserve"> 3,2</w:t>
            </w:r>
          </w:p>
          <w:p w:rsidR="000508E1" w:rsidRDefault="000508E1" w:rsidP="006738A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Conservation of Momentum + P6D</w:t>
            </w:r>
            <w:r w:rsidR="006738A0">
              <w:rPr>
                <w:rFonts w:ascii="Times New Roman" w:hAnsi="Times New Roman"/>
                <w:sz w:val="20"/>
              </w:rPr>
              <w:t>:1-4, P6</w:t>
            </w:r>
            <w:r>
              <w:rPr>
                <w:rFonts w:ascii="Times New Roman" w:hAnsi="Times New Roman"/>
                <w:sz w:val="20"/>
              </w:rPr>
              <w:t>E</w:t>
            </w:r>
            <w:r w:rsidR="006738A0">
              <w:rPr>
                <w:rFonts w:ascii="Times New Roman" w:hAnsi="Times New Roman"/>
                <w:sz w:val="20"/>
              </w:rPr>
              <w:t>:1-5</w:t>
            </w:r>
            <w:r>
              <w:rPr>
                <w:rStyle w:val="FootnoteReference"/>
                <w:rFonts w:ascii="Times New Roman" w:hAnsi="Times New Roman"/>
              </w:rPr>
              <w:footnoteReference w:customMarkFollows="1" w:id="3"/>
              <w:t>2</w:t>
            </w:r>
          </w:p>
        </w:tc>
      </w:tr>
      <w:tr w:rsidR="00FD201A" w:rsidTr="00872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1A" w:rsidRDefault="00FD20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FD201A" w:rsidRPr="00D26694" w:rsidRDefault="00FD201A" w:rsidP="00C72AB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26694">
              <w:rPr>
                <w:rFonts w:ascii="Times New Roman" w:hAnsi="Times New Roman"/>
                <w:b/>
                <w:sz w:val="20"/>
              </w:rPr>
              <w:t xml:space="preserve">Apr </w:t>
            </w:r>
            <w:r w:rsidR="00C72AB0">
              <w:rPr>
                <w:rFonts w:ascii="Times New Roman" w:hAnsi="Times New Roman"/>
                <w:b/>
                <w:sz w:val="20"/>
              </w:rPr>
              <w:t>2/3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1A" w:rsidRDefault="00B96B42" w:rsidP="00AF3D9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FD201A">
              <w:rPr>
                <w:rFonts w:ascii="Times New Roman" w:hAnsi="Times New Roman"/>
                <w:sz w:val="20"/>
              </w:rPr>
              <w:t>Lab/problem time</w:t>
            </w:r>
          </w:p>
          <w:p w:rsidR="00FD201A" w:rsidRDefault="00B96B42" w:rsidP="00AF3D9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FD201A">
              <w:rPr>
                <w:rFonts w:ascii="Times New Roman" w:hAnsi="Times New Roman"/>
                <w:sz w:val="20"/>
              </w:rPr>
              <w:t>Mock Test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1A" w:rsidRDefault="00FD201A" w:rsidP="00AF3D9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Check: </w:t>
            </w:r>
            <w:r>
              <w:rPr>
                <w:rFonts w:ascii="Times New Roman" w:hAnsi="Times New Roman"/>
                <w:sz w:val="20"/>
              </w:rPr>
              <w:t>SOCOM:</w:t>
            </w:r>
            <w:r w:rsidR="008727FC"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FD201A" w:rsidTr="00872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1A" w:rsidRPr="000508E1" w:rsidRDefault="00FD20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FD201A" w:rsidRPr="000508E1" w:rsidRDefault="00FD201A" w:rsidP="00C72AB0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b/>
                <w:sz w:val="20"/>
              </w:rPr>
              <w:t xml:space="preserve">Apr </w:t>
            </w:r>
            <w:r w:rsidR="00C72AB0">
              <w:rPr>
                <w:rFonts w:ascii="Times New Roman" w:hAnsi="Times New Roman"/>
                <w:b/>
                <w:sz w:val="20"/>
              </w:rPr>
              <w:t>4/7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1A" w:rsidRDefault="00B96B42" w:rsidP="00AF3D9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9008D">
              <w:rPr>
                <w:rFonts w:ascii="Times New Roman" w:hAnsi="Times New Roman"/>
                <w:sz w:val="48"/>
              </w:rPr>
              <w:t>-</w:t>
            </w:r>
            <w:r w:rsidR="00FD201A" w:rsidRPr="00C9008D">
              <w:rPr>
                <w:rFonts w:ascii="Times New Roman" w:hAnsi="Times New Roman"/>
                <w:b/>
                <w:sz w:val="72"/>
              </w:rPr>
              <w:t>Test</w:t>
            </w:r>
            <w:r w:rsidR="00FD201A" w:rsidRPr="00C9008D">
              <w:rPr>
                <w:rFonts w:ascii="Times New Roman" w:hAnsi="Times New Roman"/>
                <w:sz w:val="56"/>
              </w:rPr>
              <w:t xml:space="preserve"> </w:t>
            </w:r>
            <w:r w:rsidR="00FD201A">
              <w:rPr>
                <w:rFonts w:ascii="Times New Roman" w:hAnsi="Times New Roman"/>
                <w:sz w:val="20"/>
              </w:rPr>
              <w:t>on Momentum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01A" w:rsidRDefault="00FD201A" w:rsidP="00AF3D9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Conservation of Momentum Lab</w:t>
            </w:r>
          </w:p>
          <w:p w:rsidR="00FD201A" w:rsidRDefault="00FD201A" w:rsidP="00AF3D9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Son of Conservation of Momentum worksheet</w:t>
            </w:r>
          </w:p>
        </w:tc>
      </w:tr>
      <w:tr w:rsidR="00FD201A" w:rsidRPr="0075367A" w:rsidTr="008727F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270" w:type="dxa"/>
          <w:trHeight w:val="2880"/>
        </w:trPr>
        <w:tc>
          <w:tcPr>
            <w:tcW w:w="5760" w:type="dxa"/>
            <w:gridSpan w:val="2"/>
          </w:tcPr>
          <w:p w:rsidR="00FD201A" w:rsidRPr="0075367A" w:rsidRDefault="00FD201A" w:rsidP="00A64D0E">
            <w:pPr>
              <w:rPr>
                <w:rFonts w:ascii="Times New Roman" w:hAnsi="Times New Roman"/>
                <w:sz w:val="20"/>
              </w:rPr>
            </w:pPr>
          </w:p>
          <w:p w:rsidR="00FD201A" w:rsidRPr="0075367A" w:rsidRDefault="00FD201A" w:rsidP="00A64D0E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>Assignments:</w:t>
            </w:r>
          </w:p>
          <w:p w:rsidR="00FD201A" w:rsidRPr="0075367A" w:rsidRDefault="00FD201A" w:rsidP="004B69A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>3 Worksheets + book problems:</w:t>
            </w:r>
          </w:p>
          <w:p w:rsidR="00FD201A" w:rsidRPr="0075367A" w:rsidRDefault="00FD201A" w:rsidP="004B69AF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75367A">
              <w:rPr>
                <w:i/>
                <w:iCs/>
                <w:sz w:val="20"/>
              </w:rPr>
              <w:t xml:space="preserve">Impulse and Momentum </w:t>
            </w:r>
            <w:r w:rsidRPr="0075367A">
              <w:rPr>
                <w:iCs/>
                <w:sz w:val="20"/>
              </w:rPr>
              <w:t>(15)</w:t>
            </w:r>
            <w:r w:rsidRPr="0075367A">
              <w:rPr>
                <w:i/>
                <w:iCs/>
                <w:sz w:val="20"/>
              </w:rPr>
              <w:t xml:space="preserve"> </w:t>
            </w:r>
            <w:r w:rsidRPr="0075367A">
              <w:rPr>
                <w:sz w:val="20"/>
              </w:rPr>
              <w:t xml:space="preserve"> P6A 1-3, P6B 1,3,4 (6) + 2 stamps /46 pts</w:t>
            </w:r>
          </w:p>
          <w:p w:rsidR="00FD201A" w:rsidRPr="0075367A" w:rsidRDefault="00FD201A" w:rsidP="004B69AF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75367A">
              <w:rPr>
                <w:i/>
                <w:iCs/>
                <w:sz w:val="20"/>
              </w:rPr>
              <w:t xml:space="preserve">Conservation of Momentum </w:t>
            </w:r>
            <w:r w:rsidRPr="0075367A">
              <w:rPr>
                <w:iCs/>
                <w:sz w:val="20"/>
              </w:rPr>
              <w:t>(7) P6D 1-4, P6E 1-5 (9)</w:t>
            </w:r>
            <w:r w:rsidRPr="0075367A">
              <w:rPr>
                <w:sz w:val="20"/>
              </w:rPr>
              <w:t>+ 2 stamps /36 pts</w:t>
            </w:r>
          </w:p>
          <w:p w:rsidR="00FD201A" w:rsidRPr="0075367A" w:rsidRDefault="00FD201A" w:rsidP="004B69AF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75367A">
              <w:rPr>
                <w:i/>
                <w:iCs/>
                <w:sz w:val="20"/>
              </w:rPr>
              <w:t xml:space="preserve">Son of Conservation of Momentum </w:t>
            </w:r>
            <w:r w:rsidRPr="0075367A">
              <w:rPr>
                <w:iCs/>
                <w:sz w:val="20"/>
              </w:rPr>
              <w:t xml:space="preserve"> (17) + </w:t>
            </w:r>
            <w:r w:rsidRPr="0075367A">
              <w:rPr>
                <w:sz w:val="20"/>
              </w:rPr>
              <w:t>4 stamps /42 pts</w:t>
            </w:r>
          </w:p>
          <w:p w:rsidR="00FD201A" w:rsidRPr="0075367A" w:rsidRDefault="00FD201A" w:rsidP="004B69A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>2 Labs:</w:t>
            </w:r>
          </w:p>
          <w:p w:rsidR="00FD201A" w:rsidRPr="0075367A" w:rsidRDefault="00FD201A" w:rsidP="004B69AF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i/>
                <w:sz w:val="20"/>
              </w:rPr>
              <w:t>Clocking the Physics Cannon</w:t>
            </w:r>
            <w:r w:rsidRPr="0075367A">
              <w:rPr>
                <w:rFonts w:ascii="Times New Roman" w:hAnsi="Times New Roman"/>
                <w:sz w:val="20"/>
              </w:rPr>
              <w:t xml:space="preserve"> lab – (in class) /10 pts</w:t>
            </w:r>
          </w:p>
          <w:p w:rsidR="00FD201A" w:rsidRPr="0075367A" w:rsidRDefault="00FD201A" w:rsidP="004B69AF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i/>
                <w:sz w:val="20"/>
              </w:rPr>
              <w:t>Conservation of Momentum</w:t>
            </w:r>
            <w:r w:rsidRPr="0075367A">
              <w:rPr>
                <w:rFonts w:ascii="Times New Roman" w:hAnsi="Times New Roman"/>
                <w:sz w:val="20"/>
              </w:rPr>
              <w:t xml:space="preserve"> lab – Collision with air track /30 pts</w:t>
            </w:r>
          </w:p>
          <w:p w:rsidR="0075367A" w:rsidRPr="0075367A" w:rsidRDefault="0075367A" w:rsidP="0075367A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 xml:space="preserve">2 </w:t>
            </w:r>
            <w:proofErr w:type="spellStart"/>
            <w:r w:rsidRPr="0075367A">
              <w:rPr>
                <w:rFonts w:ascii="Times New Roman" w:hAnsi="Times New Roman"/>
                <w:sz w:val="20"/>
              </w:rPr>
              <w:t>PreQuizzes</w:t>
            </w:r>
            <w:proofErr w:type="spellEnd"/>
            <w:r w:rsidRPr="0075367A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75367A">
              <w:rPr>
                <w:rFonts w:ascii="Times New Roman" w:hAnsi="Times New Roman"/>
                <w:sz w:val="20"/>
              </w:rPr>
              <w:t>SkillSets</w:t>
            </w:r>
            <w:proofErr w:type="spellEnd"/>
            <w:r w:rsidRPr="0075367A">
              <w:rPr>
                <w:rFonts w:ascii="Times New Roman" w:hAnsi="Times New Roman"/>
                <w:sz w:val="20"/>
              </w:rPr>
              <w:t xml:space="preserve"> (10 pts each)</w:t>
            </w:r>
          </w:p>
          <w:p w:rsidR="0075367A" w:rsidRPr="0075367A" w:rsidRDefault="0075367A" w:rsidP="0075367A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 xml:space="preserve"> 6.1: Impulse and Momentum </w:t>
            </w:r>
          </w:p>
          <w:p w:rsidR="0075367A" w:rsidRPr="0075367A" w:rsidRDefault="0075367A" w:rsidP="0075367A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 xml:space="preserve"> 6.2: Conservation of Momentum</w:t>
            </w:r>
          </w:p>
          <w:p w:rsidR="00FD201A" w:rsidRPr="0075367A" w:rsidRDefault="00FD201A" w:rsidP="004B69A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>1 Test on Momentum</w:t>
            </w:r>
          </w:p>
        </w:tc>
        <w:tc>
          <w:tcPr>
            <w:tcW w:w="4230" w:type="dxa"/>
          </w:tcPr>
          <w:p w:rsidR="00FD201A" w:rsidRPr="0075367A" w:rsidRDefault="00FD201A" w:rsidP="00A64D0E">
            <w:pPr>
              <w:rPr>
                <w:rFonts w:ascii="Times New Roman" w:hAnsi="Times New Roman"/>
                <w:sz w:val="20"/>
              </w:rPr>
            </w:pPr>
          </w:p>
          <w:p w:rsidR="00FD201A" w:rsidRPr="0075367A" w:rsidRDefault="00FD201A" w:rsidP="00A64D0E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>Handouts:</w:t>
            </w:r>
          </w:p>
          <w:p w:rsidR="00FD201A" w:rsidRPr="0075367A" w:rsidRDefault="00FD201A" w:rsidP="00A64D0E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 xml:space="preserve">   This Syllabus</w:t>
            </w:r>
          </w:p>
          <w:p w:rsidR="00FD201A" w:rsidRPr="0075367A" w:rsidRDefault="00FD201A" w:rsidP="00A64D0E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 xml:space="preserve">   Worksheet-</w:t>
            </w:r>
            <w:proofErr w:type="spellStart"/>
            <w:r w:rsidRPr="0075367A">
              <w:rPr>
                <w:rFonts w:ascii="Times New Roman" w:hAnsi="Times New Roman"/>
                <w:sz w:val="20"/>
              </w:rPr>
              <w:t>ImpulseAndMomentum</w:t>
            </w:r>
            <w:proofErr w:type="spellEnd"/>
          </w:p>
          <w:p w:rsidR="00FD201A" w:rsidRPr="0075367A" w:rsidRDefault="00FD201A" w:rsidP="00A64D0E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 xml:space="preserve">   Worksheet-</w:t>
            </w:r>
            <w:proofErr w:type="spellStart"/>
            <w:r w:rsidRPr="0075367A">
              <w:rPr>
                <w:rFonts w:ascii="Times New Roman" w:hAnsi="Times New Roman"/>
                <w:sz w:val="20"/>
              </w:rPr>
              <w:t>ConservationOfMomentum</w:t>
            </w:r>
            <w:proofErr w:type="spellEnd"/>
          </w:p>
          <w:p w:rsidR="00FD201A" w:rsidRPr="0075367A" w:rsidRDefault="00FD201A" w:rsidP="00A64D0E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 xml:space="preserve">   Worksheet-</w:t>
            </w:r>
            <w:proofErr w:type="spellStart"/>
            <w:r w:rsidRPr="0075367A">
              <w:rPr>
                <w:rFonts w:ascii="Times New Roman" w:hAnsi="Times New Roman"/>
                <w:sz w:val="20"/>
              </w:rPr>
              <w:t>SonOfConservationOfMomentum</w:t>
            </w:r>
            <w:proofErr w:type="spellEnd"/>
          </w:p>
          <w:p w:rsidR="00FD201A" w:rsidRDefault="00FD201A" w:rsidP="00A64D0E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 xml:space="preserve">   Lab-</w:t>
            </w:r>
            <w:proofErr w:type="spellStart"/>
            <w:r w:rsidRPr="0075367A">
              <w:rPr>
                <w:rFonts w:ascii="Times New Roman" w:hAnsi="Times New Roman"/>
                <w:sz w:val="20"/>
              </w:rPr>
              <w:t>ConservationOfMomentum</w:t>
            </w:r>
            <w:proofErr w:type="spellEnd"/>
          </w:p>
          <w:p w:rsidR="00F16DEF" w:rsidRDefault="00F16DEF" w:rsidP="00A64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PreQuiz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6.1</w:t>
            </w:r>
          </w:p>
          <w:p w:rsidR="00F16DEF" w:rsidRPr="0075367A" w:rsidRDefault="00F16DEF" w:rsidP="00A64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</w:rPr>
              <w:t>PreQuiz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6.2</w:t>
            </w:r>
          </w:p>
          <w:p w:rsidR="00FD201A" w:rsidRPr="0075367A" w:rsidRDefault="00FD201A" w:rsidP="004B69AF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FD201A" w:rsidRPr="0075367A" w:rsidRDefault="00FD201A" w:rsidP="00A64D0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79B" w:rsidRDefault="00B3179B">
      <w:pPr>
        <w:rPr>
          <w:rFonts w:ascii="Times New Roman" w:hAnsi="Times New Roman"/>
          <w:sz w:val="20"/>
        </w:rPr>
      </w:pPr>
    </w:p>
    <w:sectPr w:rsidR="00B3179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E5" w:rsidRDefault="003F37E5">
      <w:r>
        <w:separator/>
      </w:r>
    </w:p>
  </w:endnote>
  <w:endnote w:type="continuationSeparator" w:id="0">
    <w:p w:rsidR="003F37E5" w:rsidRDefault="003F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E5" w:rsidRDefault="003F37E5">
      <w:r>
        <w:separator/>
      </w:r>
    </w:p>
  </w:footnote>
  <w:footnote w:type="continuationSeparator" w:id="0">
    <w:p w:rsidR="003F37E5" w:rsidRDefault="003F37E5">
      <w:r>
        <w:continuationSeparator/>
      </w:r>
    </w:p>
  </w:footnote>
  <w:footnote w:id="1">
    <w:p w:rsidR="00873D15" w:rsidRDefault="00873D15">
      <w:pPr>
        <w:pStyle w:val="FootnoteText"/>
      </w:pPr>
      <w:r>
        <w:rPr>
          <w:rStyle w:val="FootnoteReference"/>
        </w:rPr>
        <w:footnoteRef/>
      </w:r>
      <w:r>
        <w:t xml:space="preserve"> Practice problems are in your chapter.  The numbers in the parenthesis are the answers to even problems</w:t>
      </w:r>
      <w:r w:rsidR="00EC1A7C">
        <w:t>, the odd answers are in the back of the book so you can check to see if you have them right.</w:t>
      </w:r>
    </w:p>
  </w:footnote>
  <w:footnote w:id="2">
    <w:p w:rsidR="000508E1" w:rsidRDefault="000508E1">
      <w:pPr>
        <w:pStyle w:val="FootnoteText"/>
      </w:pPr>
      <w:r>
        <w:rPr>
          <w:rStyle w:val="FootnoteReference"/>
        </w:rPr>
        <w:footnoteRef/>
      </w:r>
      <w:r>
        <w:t xml:space="preserve"> Staple </w:t>
      </w:r>
      <w:r w:rsidR="0075367A">
        <w:t>the book problems to the worksheet problems.</w:t>
      </w:r>
      <w:r w:rsidR="00BC231A">
        <w:t xml:space="preserve">  (Or just do them on the same paper)</w:t>
      </w:r>
    </w:p>
  </w:footnote>
  <w:footnote w:id="3">
    <w:p w:rsidR="000508E1" w:rsidRDefault="000508E1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79B"/>
    <w:rsid w:val="000508E1"/>
    <w:rsid w:val="0005633D"/>
    <w:rsid w:val="00120360"/>
    <w:rsid w:val="00197D5B"/>
    <w:rsid w:val="001A7E54"/>
    <w:rsid w:val="002627F5"/>
    <w:rsid w:val="00354446"/>
    <w:rsid w:val="003F37E5"/>
    <w:rsid w:val="004029AE"/>
    <w:rsid w:val="0041021C"/>
    <w:rsid w:val="004B69AF"/>
    <w:rsid w:val="0050455F"/>
    <w:rsid w:val="00556CB7"/>
    <w:rsid w:val="00574400"/>
    <w:rsid w:val="006738A0"/>
    <w:rsid w:val="00675102"/>
    <w:rsid w:val="006A62EB"/>
    <w:rsid w:val="006C2C4D"/>
    <w:rsid w:val="0075367A"/>
    <w:rsid w:val="007543E6"/>
    <w:rsid w:val="007E5E90"/>
    <w:rsid w:val="008727FC"/>
    <w:rsid w:val="00873D15"/>
    <w:rsid w:val="009062F3"/>
    <w:rsid w:val="009A487B"/>
    <w:rsid w:val="00A64D0E"/>
    <w:rsid w:val="00AF3D9C"/>
    <w:rsid w:val="00B3179B"/>
    <w:rsid w:val="00B36DB3"/>
    <w:rsid w:val="00B96B42"/>
    <w:rsid w:val="00BC231A"/>
    <w:rsid w:val="00BD50BE"/>
    <w:rsid w:val="00C37BA3"/>
    <w:rsid w:val="00C72AB0"/>
    <w:rsid w:val="00C9008D"/>
    <w:rsid w:val="00C92537"/>
    <w:rsid w:val="00CD558E"/>
    <w:rsid w:val="00D26694"/>
    <w:rsid w:val="00D52D9C"/>
    <w:rsid w:val="00D6325E"/>
    <w:rsid w:val="00DB2D8E"/>
    <w:rsid w:val="00DC0C23"/>
    <w:rsid w:val="00E9556F"/>
    <w:rsid w:val="00EB25EC"/>
    <w:rsid w:val="00EC1A7C"/>
    <w:rsid w:val="00F16DEF"/>
    <w:rsid w:val="00FB44A4"/>
    <w:rsid w:val="00FD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6A6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4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2</cp:revision>
  <cp:lastPrinted>2014-02-26T20:33:00Z</cp:lastPrinted>
  <dcterms:created xsi:type="dcterms:W3CDTF">2014-02-26T20:49:00Z</dcterms:created>
  <dcterms:modified xsi:type="dcterms:W3CDTF">2014-02-26T20:49:00Z</dcterms:modified>
</cp:coreProperties>
</file>