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 xml:space="preserve">Noteguide for </w:t>
      </w:r>
      <w:r w:rsidR="001F0231">
        <w:rPr>
          <w:b/>
        </w:rPr>
        <w:t>Kinematics</w:t>
      </w:r>
      <w:r w:rsidRPr="00D960E8">
        <w:rPr>
          <w:b/>
        </w:rPr>
        <w:t xml:space="preserve"> - Videos </w:t>
      </w:r>
      <w:r w:rsidR="005B2756">
        <w:rPr>
          <w:b/>
        </w:rPr>
        <w:t>2</w:t>
      </w:r>
      <w:r w:rsidR="00084F0F">
        <w:rPr>
          <w:b/>
        </w:rPr>
        <w:t>E</w:t>
      </w:r>
      <w:r w:rsidR="005B2756">
        <w:rPr>
          <w:b/>
        </w:rPr>
        <w:tab/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C151C8" w:rsidRPr="00D9457A" w:rsidRDefault="005B2756">
      <w:r>
        <w:rPr>
          <w:b/>
          <w:sz w:val="32"/>
          <w:u w:val="single"/>
        </w:rPr>
        <w:t>2</w:t>
      </w:r>
      <w:r w:rsidR="00084F0F">
        <w:rPr>
          <w:b/>
          <w:sz w:val="32"/>
          <w:u w:val="single"/>
        </w:rPr>
        <w:t>E</w:t>
      </w:r>
      <w:r w:rsidR="00C151C8" w:rsidRPr="00FD1035">
        <w:rPr>
          <w:b/>
          <w:sz w:val="32"/>
          <w:u w:val="single"/>
        </w:rPr>
        <w:t xml:space="preserve"> - </w:t>
      </w:r>
      <w:r w:rsidR="0089499F">
        <w:rPr>
          <w:b/>
          <w:sz w:val="32"/>
          <w:u w:val="single"/>
        </w:rPr>
        <w:t>Kinematics</w:t>
      </w:r>
      <w:r w:rsidR="00D9457A">
        <w:rPr>
          <w:b/>
          <w:sz w:val="32"/>
          <w:u w:val="single"/>
        </w:rPr>
        <w:t xml:space="preserve"> </w:t>
      </w:r>
    </w:p>
    <w:p w:rsidR="00E52239" w:rsidRPr="00D9457A" w:rsidRDefault="00E52239">
      <w:pPr>
        <w:rPr>
          <w:sz w:val="1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54"/>
        <w:gridCol w:w="5142"/>
      </w:tblGrid>
      <w:tr w:rsidR="0089499F" w:rsidTr="0089499F">
        <w:tc>
          <w:tcPr>
            <w:tcW w:w="5328" w:type="dxa"/>
          </w:tcPr>
          <w:p w:rsidR="00084F0F" w:rsidRPr="00084F0F" w:rsidRDefault="00084F0F" w:rsidP="00084F0F">
            <w:pPr>
              <w:ind w:left="1440"/>
              <w:textAlignment w:val="baseline"/>
              <w:rPr>
                <w:rFonts w:eastAsia="MS PGothic" w:cs="+mn-cs"/>
                <w:color w:val="000000"/>
                <w:kern w:val="24"/>
                <w:sz w:val="44"/>
                <w:szCs w:val="56"/>
              </w:rPr>
            </w:pP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f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 = 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i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 + at</w:t>
            </w:r>
          </w:p>
          <w:p w:rsidR="00084F0F" w:rsidRPr="00084F0F" w:rsidRDefault="00084F0F" w:rsidP="00084F0F">
            <w:pPr>
              <w:ind w:left="1440"/>
              <w:textAlignment w:val="baseline"/>
              <w:rPr>
                <w:rFonts w:eastAsia="MS PGothic" w:cs="+mn-cs"/>
                <w:color w:val="000000"/>
                <w:kern w:val="24"/>
                <w:sz w:val="44"/>
                <w:szCs w:val="56"/>
              </w:rPr>
            </w:pP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x = ½(v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i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 + 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f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)t</w:t>
            </w:r>
          </w:p>
          <w:p w:rsidR="00084F0F" w:rsidRPr="00084F0F" w:rsidRDefault="00084F0F" w:rsidP="00084F0F">
            <w:pPr>
              <w:ind w:left="1440"/>
              <w:textAlignment w:val="baseline"/>
              <w:rPr>
                <w:rFonts w:eastAsia="MS PGothic" w:cs="+mn-cs"/>
                <w:color w:val="000000"/>
                <w:kern w:val="24"/>
                <w:sz w:val="44"/>
                <w:szCs w:val="56"/>
              </w:rPr>
            </w:pP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f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perscript"/>
              </w:rPr>
              <w:t>2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 = 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i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perscript"/>
              </w:rPr>
              <w:t>2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 + 2ax</w:t>
            </w:r>
          </w:p>
          <w:p w:rsidR="00084F0F" w:rsidRPr="00084F0F" w:rsidRDefault="00084F0F" w:rsidP="00084F0F">
            <w:pPr>
              <w:ind w:left="1440"/>
              <w:textAlignment w:val="baseline"/>
              <w:rPr>
                <w:rFonts w:eastAsia="MS PGothic" w:cs="+mn-cs"/>
                <w:color w:val="000000"/>
                <w:kern w:val="24"/>
                <w:sz w:val="44"/>
                <w:szCs w:val="56"/>
              </w:rPr>
            </w:pP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x = </w:t>
            </w:r>
            <w:proofErr w:type="spellStart"/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v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i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t</w:t>
            </w:r>
            <w:proofErr w:type="spellEnd"/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 xml:space="preserve"> + 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perscript"/>
              </w:rPr>
              <w:t>1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/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bscript"/>
              </w:rPr>
              <w:t>2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</w:rPr>
              <w:t>at</w:t>
            </w:r>
            <w:r w:rsidRPr="00084F0F">
              <w:rPr>
                <w:rFonts w:eastAsia="MS PGothic" w:cs="+mn-cs"/>
                <w:color w:val="000000"/>
                <w:kern w:val="24"/>
                <w:sz w:val="44"/>
                <w:szCs w:val="56"/>
                <w:vertAlign w:val="superscript"/>
              </w:rPr>
              <w:t>2</w:t>
            </w:r>
          </w:p>
          <w:p w:rsidR="0089499F" w:rsidRDefault="0089499F" w:rsidP="003F5B70"/>
        </w:tc>
        <w:tc>
          <w:tcPr>
            <w:tcW w:w="5328" w:type="dxa"/>
          </w:tcPr>
          <w:p w:rsidR="00084F0F" w:rsidRPr="00084F0F" w:rsidRDefault="00084F0F" w:rsidP="00084F0F">
            <w:pPr>
              <w:rPr>
                <w:sz w:val="40"/>
              </w:rPr>
            </w:pPr>
            <w:r w:rsidRPr="00084F0F">
              <w:rPr>
                <w:sz w:val="40"/>
              </w:rPr>
              <w:t xml:space="preserve">x - displacement </w:t>
            </w:r>
            <w:r>
              <w:rPr>
                <w:sz w:val="40"/>
              </w:rPr>
              <w:t xml:space="preserve">   </w:t>
            </w:r>
            <w:r w:rsidRPr="00084F0F">
              <w:rPr>
                <w:sz w:val="40"/>
              </w:rPr>
              <w:tab/>
              <w:t>(m)</w:t>
            </w:r>
          </w:p>
          <w:p w:rsidR="00084F0F" w:rsidRPr="00084F0F" w:rsidRDefault="00084F0F" w:rsidP="00084F0F">
            <w:pPr>
              <w:rPr>
                <w:sz w:val="40"/>
              </w:rPr>
            </w:pPr>
            <w:r w:rsidRPr="00084F0F">
              <w:rPr>
                <w:sz w:val="40"/>
              </w:rPr>
              <w:t>v</w:t>
            </w:r>
            <w:r w:rsidRPr="00084F0F">
              <w:rPr>
                <w:sz w:val="40"/>
                <w:vertAlign w:val="subscript"/>
              </w:rPr>
              <w:t>i</w:t>
            </w:r>
            <w:r w:rsidRPr="00084F0F">
              <w:rPr>
                <w:sz w:val="40"/>
              </w:rPr>
              <w:t xml:space="preserve"> - initial velocity </w:t>
            </w:r>
            <w:r w:rsidRPr="00084F0F">
              <w:rPr>
                <w:sz w:val="40"/>
              </w:rPr>
              <w:tab/>
              <w:t>(m/s)</w:t>
            </w:r>
          </w:p>
          <w:p w:rsidR="00084F0F" w:rsidRPr="00084F0F" w:rsidRDefault="00084F0F" w:rsidP="00084F0F">
            <w:pPr>
              <w:rPr>
                <w:sz w:val="40"/>
              </w:rPr>
            </w:pPr>
            <w:r w:rsidRPr="00084F0F">
              <w:rPr>
                <w:sz w:val="40"/>
              </w:rPr>
              <w:t>v</w:t>
            </w:r>
            <w:r w:rsidRPr="00084F0F">
              <w:rPr>
                <w:sz w:val="40"/>
                <w:vertAlign w:val="subscript"/>
              </w:rPr>
              <w:t>f</w:t>
            </w:r>
            <w:r w:rsidRPr="00084F0F">
              <w:rPr>
                <w:sz w:val="40"/>
              </w:rPr>
              <w:t xml:space="preserve"> - final velocity</w:t>
            </w:r>
            <w:r>
              <w:rPr>
                <w:sz w:val="40"/>
              </w:rPr>
              <w:t xml:space="preserve">  </w:t>
            </w:r>
            <w:r w:rsidRPr="00084F0F">
              <w:rPr>
                <w:sz w:val="40"/>
              </w:rPr>
              <w:t xml:space="preserve"> </w:t>
            </w:r>
            <w:r w:rsidRPr="00084F0F">
              <w:rPr>
                <w:sz w:val="40"/>
              </w:rPr>
              <w:tab/>
              <w:t>(m/s)</w:t>
            </w:r>
          </w:p>
          <w:p w:rsidR="00084F0F" w:rsidRPr="00084F0F" w:rsidRDefault="00084F0F" w:rsidP="00084F0F">
            <w:pPr>
              <w:rPr>
                <w:sz w:val="40"/>
              </w:rPr>
            </w:pPr>
            <w:r w:rsidRPr="00084F0F">
              <w:rPr>
                <w:sz w:val="40"/>
              </w:rPr>
              <w:t xml:space="preserve">a - acceleration </w:t>
            </w:r>
            <w:r w:rsidRPr="00084F0F">
              <w:rPr>
                <w:sz w:val="40"/>
              </w:rPr>
              <w:tab/>
            </w:r>
            <w:r w:rsidRPr="00084F0F">
              <w:rPr>
                <w:sz w:val="40"/>
              </w:rPr>
              <w:tab/>
              <w:t>(m/s/s)</w:t>
            </w:r>
          </w:p>
          <w:p w:rsidR="0089499F" w:rsidRPr="00084F0F" w:rsidRDefault="00084F0F" w:rsidP="003F5B70">
            <w:pPr>
              <w:rPr>
                <w:sz w:val="40"/>
              </w:rPr>
            </w:pPr>
            <w:r w:rsidRPr="00084F0F">
              <w:rPr>
                <w:sz w:val="40"/>
              </w:rPr>
              <w:t xml:space="preserve">t  - time </w:t>
            </w:r>
            <w:r w:rsidRPr="00084F0F">
              <w:rPr>
                <w:sz w:val="40"/>
              </w:rPr>
              <w:tab/>
            </w:r>
            <w:r>
              <w:rPr>
                <w:sz w:val="40"/>
              </w:rPr>
              <w:t xml:space="preserve">         </w:t>
            </w:r>
            <w:r w:rsidRPr="00084F0F">
              <w:rPr>
                <w:sz w:val="40"/>
              </w:rPr>
              <w:tab/>
            </w:r>
            <w:r w:rsidRPr="00084F0F">
              <w:rPr>
                <w:sz w:val="40"/>
              </w:rPr>
              <w:tab/>
              <w:t>(s)</w:t>
            </w:r>
          </w:p>
        </w:tc>
      </w:tr>
    </w:tbl>
    <w:p w:rsidR="00E52239" w:rsidRDefault="003F5B70">
      <w:r>
        <w:t xml:space="preserve">(write down the names I give them, like "No </w:t>
      </w:r>
      <w:r w:rsidR="008C21C7">
        <w:t>X</w:t>
      </w:r>
      <w:r>
        <w:t>"</w:t>
      </w:r>
      <w:r w:rsidR="009E01BA">
        <w:t>, "No a"</w:t>
      </w:r>
      <w:r w:rsidR="00114C2D">
        <w:t xml:space="preserve"> etc.</w:t>
      </w:r>
      <w:r>
        <w:t>)</w:t>
      </w:r>
    </w:p>
    <w:p w:rsidR="00E52239" w:rsidRPr="00D35352" w:rsidRDefault="00E52239">
      <w:pPr>
        <w:rPr>
          <w:sz w:val="14"/>
        </w:rPr>
      </w:pPr>
    </w:p>
    <w:p w:rsidR="00D35352" w:rsidRDefault="00D35352" w:rsidP="00D35352">
      <w:r>
        <w:t xml:space="preserve">Example 1: A car goes from 14 m/s to 26 m/s in 300. m.  </w:t>
      </w:r>
    </w:p>
    <w:p w:rsidR="00D35352" w:rsidRDefault="00D35352" w:rsidP="00D35352">
      <w:pPr>
        <w:pStyle w:val="ListParagraph"/>
        <w:numPr>
          <w:ilvl w:val="0"/>
          <w:numId w:val="1"/>
        </w:numPr>
      </w:pPr>
      <w:r>
        <w:t xml:space="preserve">What is the acceleration, and </w:t>
      </w:r>
    </w:p>
    <w:p w:rsidR="00E52239" w:rsidRDefault="00D35352" w:rsidP="00D35352">
      <w:pPr>
        <w:pStyle w:val="ListParagraph"/>
        <w:numPr>
          <w:ilvl w:val="0"/>
          <w:numId w:val="1"/>
        </w:numPr>
      </w:pPr>
      <w:r>
        <w:t>What time does it take?</w:t>
      </w:r>
    </w:p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>
      <w:r>
        <w:t>Example 2: A rocket going 3130 m/s accelerates at 0.00135 m/s/s for a distance of 5.50 x 10</w:t>
      </w:r>
      <w:r w:rsidRPr="00162A3F">
        <w:rPr>
          <w:vertAlign w:val="superscript"/>
        </w:rPr>
        <w:t>9</w:t>
      </w:r>
      <w:r>
        <w:t xml:space="preserve"> m.</w:t>
      </w:r>
    </w:p>
    <w:p w:rsidR="00D35352" w:rsidRDefault="00D35352" w:rsidP="00D35352">
      <w:pPr>
        <w:pStyle w:val="ListParagraph"/>
        <w:numPr>
          <w:ilvl w:val="0"/>
          <w:numId w:val="2"/>
        </w:numPr>
      </w:pPr>
      <w:r>
        <w:t xml:space="preserve">What time does it take, and </w:t>
      </w:r>
    </w:p>
    <w:p w:rsidR="00D35352" w:rsidRDefault="00D35352" w:rsidP="00D35352">
      <w:pPr>
        <w:pStyle w:val="ListParagraph"/>
        <w:numPr>
          <w:ilvl w:val="0"/>
          <w:numId w:val="2"/>
        </w:numPr>
      </w:pPr>
      <w:r>
        <w:t>What is the final velocity?</w:t>
      </w:r>
    </w:p>
    <w:p w:rsidR="00D35352" w:rsidRDefault="00D35352">
      <w:r>
        <w:br w:type="page"/>
      </w:r>
    </w:p>
    <w:p w:rsidR="00E52239" w:rsidRDefault="00E52239"/>
    <w:p w:rsidR="00E52239" w:rsidRPr="00E52239" w:rsidRDefault="00D9457A">
      <w:r>
        <w:t xml:space="preserve">Try these example problems. 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D1C81" w:rsidTr="00AD1C81">
        <w:tc>
          <w:tcPr>
            <w:tcW w:w="5328" w:type="dxa"/>
          </w:tcPr>
          <w:p w:rsidR="00AD1C81" w:rsidRDefault="00D9457A" w:rsidP="00D9457A">
            <w:pPr>
              <w:rPr>
                <w:sz w:val="16"/>
                <w:szCs w:val="16"/>
              </w:rPr>
            </w:pPr>
            <w:r>
              <w:t xml:space="preserve">1. </w:t>
            </w:r>
            <w:r w:rsidR="00D35352" w:rsidRPr="00D35352">
              <w:t>A cart stops in a distance of 3.81 m in a time of 4.51 s.  What was its initial velocity?</w:t>
            </w:r>
            <w:r>
              <w:t xml:space="preserve"> </w:t>
            </w:r>
            <w:r w:rsidRPr="003A11A6">
              <w:rPr>
                <w:sz w:val="16"/>
              </w:rPr>
              <w:t>(</w:t>
            </w:r>
            <w:r w:rsidR="00D35352" w:rsidRPr="00D35352">
              <w:rPr>
                <w:sz w:val="16"/>
              </w:rPr>
              <w:t>1.69 m/s</w:t>
            </w:r>
            <w:r w:rsidRPr="003A11A6">
              <w:rPr>
                <w:sz w:val="16"/>
              </w:rPr>
              <w:t>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162A3F" w:rsidRDefault="00162A3F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="00D35352" w:rsidRPr="00D35352">
              <w:t>A car going 12 m/s accelerates at 1.2 m/s/s for 5.0 seconds.  What is its displacement during this time?</w:t>
            </w:r>
            <w:r w:rsidR="00D35352">
              <w:t xml:space="preserve"> </w:t>
            </w:r>
            <w:r w:rsidR="00D35352" w:rsidRPr="003A11A6">
              <w:rPr>
                <w:sz w:val="16"/>
              </w:rPr>
              <w:t>(</w:t>
            </w:r>
            <w:r w:rsidR="00D35352">
              <w:rPr>
                <w:sz w:val="16"/>
              </w:rPr>
              <w:t>75 m</w:t>
            </w:r>
            <w:r w:rsidR="00D35352" w:rsidRPr="003A11A6">
              <w:rPr>
                <w:sz w:val="16"/>
              </w:rPr>
              <w:t>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D35352" w:rsidRDefault="00D9457A" w:rsidP="00D9457A">
            <w:r>
              <w:t xml:space="preserve">3. </w:t>
            </w:r>
            <w:r w:rsidR="00D35352">
              <w:t xml:space="preserve"> </w:t>
            </w:r>
            <w:r w:rsidR="00D35352" w:rsidRPr="00D35352">
              <w:t>Another car with a velocity of 27 m/s stops in a distance of 36.74 m.  What was its acceleration?</w:t>
            </w:r>
            <w:r w:rsidR="00D35352">
              <w:t xml:space="preserve"> </w:t>
            </w:r>
          </w:p>
          <w:p w:rsidR="00D9457A" w:rsidRDefault="00D35352" w:rsidP="00D9457A">
            <w:r w:rsidRPr="003A11A6">
              <w:rPr>
                <w:sz w:val="16"/>
              </w:rPr>
              <w:t>(</w:t>
            </w:r>
            <w:r w:rsidRPr="00D35352">
              <w:rPr>
                <w:sz w:val="16"/>
              </w:rPr>
              <w:t>-9.9 m/s/s</w:t>
            </w:r>
            <w:r w:rsidRPr="003A11A6">
              <w:rPr>
                <w:sz w:val="16"/>
              </w:rPr>
              <w:t>)</w:t>
            </w:r>
          </w:p>
          <w:p w:rsidR="00D9457A" w:rsidRDefault="00D9457A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Default="00D9457A" w:rsidP="00666CD9">
            <w:r>
              <w:t xml:space="preserve">4. </w:t>
            </w:r>
            <w:r w:rsidR="00D35352">
              <w:t xml:space="preserve"> </w:t>
            </w:r>
            <w:r w:rsidR="00D35352" w:rsidRPr="00D35352">
              <w:t>A car’s brakes slow it at 9.5 m/s/s.  If it stops in 47.3 m, how fast was it going to start with?</w:t>
            </w:r>
            <w:r w:rsidR="00D35352">
              <w:t xml:space="preserve"> </w:t>
            </w:r>
            <w:r w:rsidR="00D35352" w:rsidRPr="003A11A6">
              <w:rPr>
                <w:sz w:val="16"/>
              </w:rPr>
              <w:t>(</w:t>
            </w:r>
            <w:r w:rsidR="00D35352" w:rsidRPr="00D35352">
              <w:rPr>
                <w:sz w:val="16"/>
              </w:rPr>
              <w:t>30. m/s</w:t>
            </w:r>
            <w:r w:rsidR="00D35352" w:rsidRPr="003A11A6">
              <w:rPr>
                <w:sz w:val="16"/>
              </w:rPr>
              <w:t>)</w:t>
            </w:r>
          </w:p>
        </w:tc>
      </w:tr>
      <w:tr w:rsidR="001F0231" w:rsidTr="00C7231F">
        <w:tc>
          <w:tcPr>
            <w:tcW w:w="10656" w:type="dxa"/>
            <w:gridSpan w:val="2"/>
          </w:tcPr>
          <w:p w:rsidR="001F0231" w:rsidRDefault="001F0231" w:rsidP="00666CD9">
            <w:r>
              <w:t xml:space="preserve">5. </w:t>
            </w:r>
            <w:r w:rsidRPr="001F0231">
              <w:t>What time will it take a car going 23 m/s to start with, and accelerating at 3.5 m/s/s, to go 450 m?</w:t>
            </w:r>
            <w:r>
              <w:t xml:space="preserve"> </w:t>
            </w:r>
          </w:p>
          <w:p w:rsidR="001F0231" w:rsidRDefault="001F0231" w:rsidP="00666CD9">
            <w:pPr>
              <w:rPr>
                <w:sz w:val="16"/>
              </w:rPr>
            </w:pPr>
            <w:r w:rsidRPr="001F0231">
              <w:rPr>
                <w:sz w:val="16"/>
              </w:rPr>
              <w:t>(</w:t>
            </w:r>
            <w:r>
              <w:rPr>
                <w:sz w:val="16"/>
              </w:rPr>
              <w:t xml:space="preserve">10.7585  </w:t>
            </w:r>
            <w:r>
              <w:rPr>
                <w:rFonts w:cs="Times New Roman"/>
                <w:sz w:val="16"/>
              </w:rPr>
              <w:t>≈</w:t>
            </w:r>
            <w:r>
              <w:rPr>
                <w:sz w:val="16"/>
              </w:rPr>
              <w:t xml:space="preserve"> </w:t>
            </w:r>
            <w:r w:rsidRPr="001F0231">
              <w:rPr>
                <w:sz w:val="16"/>
              </w:rPr>
              <w:t xml:space="preserve"> 11 s</w:t>
            </w:r>
            <w:r>
              <w:rPr>
                <w:sz w:val="16"/>
              </w:rPr>
              <w:t xml:space="preserve">   Hint - it is quadratic with "No </w:t>
            </w:r>
            <w:r w:rsidR="00BA6384">
              <w:rPr>
                <w:sz w:val="16"/>
              </w:rPr>
              <w:t>V</w:t>
            </w:r>
            <w:r w:rsidR="00BA6384" w:rsidRPr="00BA6384">
              <w:rPr>
                <w:sz w:val="16"/>
                <w:vertAlign w:val="subscript"/>
              </w:rPr>
              <w:t>f</w:t>
            </w:r>
            <w:r>
              <w:rPr>
                <w:sz w:val="16"/>
              </w:rPr>
              <w:t xml:space="preserve">"  but you can use "No t" to find </w:t>
            </w:r>
            <w:r w:rsidR="00BA6384">
              <w:rPr>
                <w:sz w:val="16"/>
              </w:rPr>
              <w:t>V</w:t>
            </w:r>
            <w:r w:rsidR="00BA6384" w:rsidRPr="00BA6384">
              <w:rPr>
                <w:sz w:val="16"/>
                <w:vertAlign w:val="subscript"/>
              </w:rPr>
              <w:t>f</w:t>
            </w:r>
            <w:r>
              <w:rPr>
                <w:sz w:val="16"/>
              </w:rPr>
              <w:t xml:space="preserve">, and then use "No </w:t>
            </w:r>
            <w:r w:rsidR="00BA6384">
              <w:rPr>
                <w:sz w:val="16"/>
              </w:rPr>
              <w:t>X</w:t>
            </w:r>
            <w:r>
              <w:rPr>
                <w:sz w:val="16"/>
              </w:rPr>
              <w:t>" to find t without using the quadratic equation</w:t>
            </w:r>
            <w:r w:rsidRPr="001F0231">
              <w:rPr>
                <w:sz w:val="16"/>
              </w:rPr>
              <w:t>)</w:t>
            </w: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62A3F" w:rsidRDefault="00162A3F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/>
        </w:tc>
      </w:tr>
    </w:tbl>
    <w:p w:rsidR="00AD1C81" w:rsidRPr="008E31E2" w:rsidRDefault="00AD1C81" w:rsidP="008E31E2"/>
    <w:sectPr w:rsidR="00AD1C81" w:rsidRPr="008E31E2" w:rsidSect="00A1522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84F0F"/>
    <w:rsid w:val="000A20A9"/>
    <w:rsid w:val="00114C2D"/>
    <w:rsid w:val="00162A3F"/>
    <w:rsid w:val="001E7CCF"/>
    <w:rsid w:val="001F0231"/>
    <w:rsid w:val="00256122"/>
    <w:rsid w:val="003105AF"/>
    <w:rsid w:val="0031470F"/>
    <w:rsid w:val="00352F27"/>
    <w:rsid w:val="0036644E"/>
    <w:rsid w:val="003822B3"/>
    <w:rsid w:val="003A11A6"/>
    <w:rsid w:val="003F5B70"/>
    <w:rsid w:val="00481DEE"/>
    <w:rsid w:val="004B5F21"/>
    <w:rsid w:val="00542BE1"/>
    <w:rsid w:val="00547945"/>
    <w:rsid w:val="00554A80"/>
    <w:rsid w:val="005B2756"/>
    <w:rsid w:val="00620848"/>
    <w:rsid w:val="006364BB"/>
    <w:rsid w:val="00666CD9"/>
    <w:rsid w:val="006B2EF9"/>
    <w:rsid w:val="00720D0E"/>
    <w:rsid w:val="007347D2"/>
    <w:rsid w:val="007A364D"/>
    <w:rsid w:val="007C6787"/>
    <w:rsid w:val="00834B7A"/>
    <w:rsid w:val="0089499F"/>
    <w:rsid w:val="008C21C7"/>
    <w:rsid w:val="008E31E2"/>
    <w:rsid w:val="00904D71"/>
    <w:rsid w:val="00983F22"/>
    <w:rsid w:val="009E01BA"/>
    <w:rsid w:val="00A12761"/>
    <w:rsid w:val="00A1522E"/>
    <w:rsid w:val="00AD1C81"/>
    <w:rsid w:val="00AF1CB7"/>
    <w:rsid w:val="00B57079"/>
    <w:rsid w:val="00BA6384"/>
    <w:rsid w:val="00C151C8"/>
    <w:rsid w:val="00C30BCE"/>
    <w:rsid w:val="00C47514"/>
    <w:rsid w:val="00CA174E"/>
    <w:rsid w:val="00CC6BA8"/>
    <w:rsid w:val="00CF549A"/>
    <w:rsid w:val="00D070C5"/>
    <w:rsid w:val="00D35352"/>
    <w:rsid w:val="00D700D9"/>
    <w:rsid w:val="00D9457A"/>
    <w:rsid w:val="00D960E8"/>
    <w:rsid w:val="00E5223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2680-1B8F-4C08-A690-EF1B3444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8</cp:revision>
  <cp:lastPrinted>2018-08-30T23:31:00Z</cp:lastPrinted>
  <dcterms:created xsi:type="dcterms:W3CDTF">2018-09-21T20:12:00Z</dcterms:created>
  <dcterms:modified xsi:type="dcterms:W3CDTF">2019-07-05T20:58:00Z</dcterms:modified>
</cp:coreProperties>
</file>