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C" w:rsidRDefault="00BA7EFC" w:rsidP="00BA7EFC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Electromagnetic Spectrum - Videos</w:t>
      </w:r>
      <w:r w:rsidRPr="00D960E8">
        <w:rPr>
          <w:b/>
        </w:rPr>
        <w:t xml:space="preserve"> </w:t>
      </w:r>
      <w:r>
        <w:rPr>
          <w:b/>
        </w:rPr>
        <w:t>27A</w:t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726071" w:rsidRDefault="00726071">
      <w:pPr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110490</wp:posOffset>
            </wp:positionV>
            <wp:extent cx="5848350" cy="1810385"/>
            <wp:effectExtent l="19050" t="0" r="0" b="0"/>
            <wp:wrapSquare wrapText="bothSides"/>
            <wp:docPr id="19" name="Picture 19" descr="FG2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G22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042" b="1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</w:p>
    <w:p w:rsidR="005967F2" w:rsidRDefault="005967F2" w:rsidP="005967F2">
      <w:pPr>
        <w:autoSpaceDE w:val="0"/>
        <w:autoSpaceDN w:val="0"/>
        <w:adjustRightInd w:val="0"/>
        <w:rPr>
          <w:color w:val="000000"/>
          <w:szCs w:val="72"/>
        </w:rPr>
      </w:pPr>
      <w:r w:rsidRPr="00A9710F">
        <w:rPr>
          <w:b/>
          <w:color w:val="000000"/>
          <w:szCs w:val="72"/>
        </w:rPr>
        <w:t>Reviewing Waves:</w:t>
      </w:r>
      <w:r w:rsidR="00536157">
        <w:rPr>
          <w:color w:val="000000"/>
          <w:szCs w:val="72"/>
        </w:rPr>
        <w:t xml:space="preserve"> </w:t>
      </w:r>
    </w:p>
    <w:p w:rsidR="005967F2" w:rsidRPr="005967F2" w:rsidRDefault="005967F2" w:rsidP="005967F2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5967F2">
        <w:rPr>
          <w:color w:val="000000"/>
          <w:szCs w:val="72"/>
        </w:rPr>
        <w:t>v = f</w:t>
      </w:r>
      <w:r w:rsidRPr="005967F2">
        <w:rPr>
          <w:color w:val="000000"/>
          <w:szCs w:val="72"/>
        </w:rPr>
        <w:sym w:font="Symbol" w:char="F06C"/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v = c = speed of light = 3.00 x 10</w:t>
      </w:r>
      <w:r w:rsidRPr="005967F2">
        <w:rPr>
          <w:color w:val="000000"/>
          <w:szCs w:val="72"/>
          <w:vertAlign w:val="superscript"/>
        </w:rPr>
        <w:t>8</w:t>
      </w:r>
      <w:r w:rsidRPr="005967F2">
        <w:rPr>
          <w:color w:val="000000"/>
          <w:szCs w:val="72"/>
        </w:rPr>
        <w:t xml:space="preserve"> m/s</w:t>
      </w:r>
    </w:p>
    <w:p w:rsidR="005967F2" w:rsidRP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t>f = frequency (Hz)</w:t>
      </w: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  <w:r w:rsidRPr="005967F2">
        <w:rPr>
          <w:color w:val="000000"/>
          <w:szCs w:val="72"/>
        </w:rPr>
        <w:sym w:font="Symbol" w:char="F06C"/>
      </w:r>
      <w:r w:rsidRPr="005967F2">
        <w:rPr>
          <w:color w:val="000000"/>
          <w:szCs w:val="72"/>
        </w:rPr>
        <w:t xml:space="preserve"> = wavelength (m)</w:t>
      </w:r>
      <w:r>
        <w:rPr>
          <w:color w:val="000000"/>
          <w:szCs w:val="72"/>
        </w:rPr>
        <w:t xml:space="preserve"> </w:t>
      </w:r>
      <w:r w:rsidRPr="005967F2">
        <w:rPr>
          <w:color w:val="000000"/>
          <w:szCs w:val="72"/>
        </w:rPr>
        <w:t>1 nm = 1 x 10</w:t>
      </w:r>
      <w:r w:rsidRPr="005967F2">
        <w:rPr>
          <w:color w:val="000000"/>
          <w:szCs w:val="72"/>
          <w:vertAlign w:val="superscript"/>
        </w:rPr>
        <w:t>-9</w:t>
      </w:r>
      <w:r w:rsidRPr="005967F2">
        <w:rPr>
          <w:color w:val="000000"/>
          <w:szCs w:val="72"/>
        </w:rPr>
        <w:t xml:space="preserve"> m</w:t>
      </w: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Default="005967F2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  <w:r>
        <w:rPr>
          <w:noProof/>
          <w:color w:val="000000"/>
          <w:szCs w:val="72"/>
        </w:rPr>
        <w:t xml:space="preserve">Example: </w:t>
      </w:r>
      <w:r w:rsidRPr="00BA7EFC">
        <w:rPr>
          <w:noProof/>
          <w:color w:val="000000"/>
          <w:szCs w:val="72"/>
        </w:rPr>
        <w:t>What is the waveleng</w:t>
      </w:r>
      <w:r>
        <w:rPr>
          <w:noProof/>
          <w:color w:val="000000"/>
          <w:szCs w:val="72"/>
        </w:rPr>
        <w:t xml:space="preserve">th of a 91.1 MHz radio wave? </w:t>
      </w: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</w:p>
    <w:p w:rsidR="00BA7EFC" w:rsidRDefault="00BA7EFC" w:rsidP="00BA7EFC">
      <w:pPr>
        <w:autoSpaceDE w:val="0"/>
        <w:autoSpaceDN w:val="0"/>
        <w:adjustRightInd w:val="0"/>
        <w:rPr>
          <w:noProof/>
          <w:color w:val="000000"/>
          <w:szCs w:val="72"/>
        </w:rPr>
      </w:pPr>
      <w:r>
        <w:rPr>
          <w:noProof/>
          <w:color w:val="000000"/>
          <w:szCs w:val="72"/>
        </w:rPr>
        <w:t>Whiteboards: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A7EFC" w:rsidTr="00BA7EFC">
        <w:trPr>
          <w:trHeight w:val="2177"/>
        </w:trPr>
        <w:tc>
          <w:tcPr>
            <w:tcW w:w="10296" w:type="dxa"/>
          </w:tcPr>
          <w:p w:rsidR="00BA7EFC" w:rsidRPr="00BA7EFC" w:rsidRDefault="00BA7EFC" w:rsidP="00BA7EF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color w:val="000000"/>
                <w:szCs w:val="72"/>
              </w:rPr>
              <w:t xml:space="preserve">1. </w:t>
            </w:r>
            <w:r w:rsidRPr="00BA7EFC">
              <w:rPr>
                <w:color w:val="000000"/>
                <w:szCs w:val="72"/>
              </w:rPr>
              <w:t>What is the frequency of a 12.2 cm microwave?  (ovens use this)</w:t>
            </w:r>
            <w:r>
              <w:rPr>
                <w:color w:val="000000"/>
                <w:szCs w:val="72"/>
              </w:rPr>
              <w:t xml:space="preserve"> (</w:t>
            </w:r>
            <w:r>
              <w:rPr>
                <w:rFonts w:eastAsia="+mn-ea" w:cs="+mn-cs"/>
                <w:color w:val="000000"/>
                <w:kern w:val="24"/>
              </w:rPr>
              <w:t>2.46 x 10</w:t>
            </w:r>
            <w:r>
              <w:rPr>
                <w:rFonts w:eastAsia="+mn-ea" w:cs="+mn-cs"/>
                <w:color w:val="000000"/>
                <w:kern w:val="24"/>
                <w:position w:val="7"/>
                <w:vertAlign w:val="superscript"/>
              </w:rPr>
              <w:t>9</w:t>
            </w:r>
            <w:r>
              <w:rPr>
                <w:rFonts w:eastAsia="+mn-ea" w:cs="+mn-cs"/>
                <w:color w:val="000000"/>
                <w:kern w:val="24"/>
              </w:rPr>
              <w:t xml:space="preserve"> Hz</w:t>
            </w:r>
            <w:r>
              <w:rPr>
                <w:color w:val="000000"/>
                <w:szCs w:val="72"/>
              </w:rPr>
              <w:t>)</w:t>
            </w:r>
          </w:p>
        </w:tc>
      </w:tr>
      <w:tr w:rsidR="00BA7EFC" w:rsidTr="00BA7EFC">
        <w:trPr>
          <w:trHeight w:val="2150"/>
        </w:trPr>
        <w:tc>
          <w:tcPr>
            <w:tcW w:w="10296" w:type="dxa"/>
          </w:tcPr>
          <w:p w:rsidR="00BA7EFC" w:rsidRPr="00BA7EFC" w:rsidRDefault="00BA7EFC" w:rsidP="00BA7EFC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color w:val="000000"/>
                <w:szCs w:val="72"/>
              </w:rPr>
              <w:t xml:space="preserve">2. </w:t>
            </w:r>
            <w:r w:rsidRPr="00BA7EFC">
              <w:rPr>
                <w:color w:val="000000"/>
                <w:szCs w:val="72"/>
              </w:rPr>
              <w:t>What is the frequency of a 600. nm light wave</w:t>
            </w:r>
            <w:r>
              <w:rPr>
                <w:color w:val="000000"/>
                <w:szCs w:val="72"/>
              </w:rPr>
              <w:t>? (</w:t>
            </w:r>
            <w:r>
              <w:rPr>
                <w:rFonts w:eastAsia="+mn-ea" w:cs="+mn-cs"/>
                <w:color w:val="000000"/>
                <w:kern w:val="24"/>
              </w:rPr>
              <w:t>5.00 x 10</w:t>
            </w:r>
            <w:r>
              <w:rPr>
                <w:rFonts w:eastAsia="+mn-ea" w:cs="+mn-cs"/>
                <w:color w:val="000000"/>
                <w:kern w:val="24"/>
                <w:position w:val="7"/>
                <w:vertAlign w:val="superscript"/>
              </w:rPr>
              <w:t>14</w:t>
            </w:r>
            <w:r>
              <w:rPr>
                <w:rFonts w:eastAsia="+mn-ea" w:cs="+mn-cs"/>
                <w:color w:val="000000"/>
                <w:kern w:val="24"/>
              </w:rPr>
              <w:t xml:space="preserve"> Hz</w:t>
            </w:r>
            <w:r>
              <w:rPr>
                <w:color w:val="000000"/>
                <w:szCs w:val="72"/>
              </w:rPr>
              <w:t>)</w:t>
            </w:r>
          </w:p>
        </w:tc>
      </w:tr>
    </w:tbl>
    <w:p w:rsidR="00BA7EFC" w:rsidRDefault="00BA7EFC" w:rsidP="00BA7EFC">
      <w:pPr>
        <w:autoSpaceDE w:val="0"/>
        <w:autoSpaceDN w:val="0"/>
        <w:adjustRightInd w:val="0"/>
        <w:rPr>
          <w:color w:val="000000"/>
          <w:szCs w:val="72"/>
        </w:rPr>
      </w:pPr>
    </w:p>
    <w:p w:rsidR="00005093" w:rsidRDefault="00005093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p w:rsidR="005967F2" w:rsidRDefault="005967F2" w:rsidP="005967F2">
      <w:pPr>
        <w:autoSpaceDE w:val="0"/>
        <w:autoSpaceDN w:val="0"/>
        <w:adjustRightInd w:val="0"/>
        <w:ind w:left="1440"/>
        <w:rPr>
          <w:color w:val="000000"/>
          <w:szCs w:val="72"/>
        </w:rPr>
      </w:pPr>
    </w:p>
    <w:sectPr w:rsidR="005967F2" w:rsidSect="006B263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4" w:rsidRDefault="00530A34">
      <w:r>
        <w:separator/>
      </w:r>
    </w:p>
  </w:endnote>
  <w:endnote w:type="continuationSeparator" w:id="0">
    <w:p w:rsidR="00530A34" w:rsidRDefault="005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4" w:rsidRDefault="00530A34">
      <w:r>
        <w:separator/>
      </w:r>
    </w:p>
  </w:footnote>
  <w:footnote w:type="continuationSeparator" w:id="0">
    <w:p w:rsidR="00530A34" w:rsidRDefault="00530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851E6"/>
    <w:rsid w:val="000B767E"/>
    <w:rsid w:val="00183679"/>
    <w:rsid w:val="001A22CD"/>
    <w:rsid w:val="00277096"/>
    <w:rsid w:val="00292C8F"/>
    <w:rsid w:val="002D30F5"/>
    <w:rsid w:val="0032474C"/>
    <w:rsid w:val="003A0EBB"/>
    <w:rsid w:val="003A3D5B"/>
    <w:rsid w:val="0043490A"/>
    <w:rsid w:val="004F1449"/>
    <w:rsid w:val="00530A34"/>
    <w:rsid w:val="00533AA5"/>
    <w:rsid w:val="00536157"/>
    <w:rsid w:val="0056665D"/>
    <w:rsid w:val="005967F2"/>
    <w:rsid w:val="005B48AE"/>
    <w:rsid w:val="005F1302"/>
    <w:rsid w:val="006B2639"/>
    <w:rsid w:val="00704D65"/>
    <w:rsid w:val="00726071"/>
    <w:rsid w:val="00851FC0"/>
    <w:rsid w:val="00862B53"/>
    <w:rsid w:val="008D0023"/>
    <w:rsid w:val="00902C87"/>
    <w:rsid w:val="009A2D0B"/>
    <w:rsid w:val="00A43AEC"/>
    <w:rsid w:val="00A56E02"/>
    <w:rsid w:val="00A9710F"/>
    <w:rsid w:val="00AB110A"/>
    <w:rsid w:val="00B444F1"/>
    <w:rsid w:val="00B800A3"/>
    <w:rsid w:val="00BA7EFC"/>
    <w:rsid w:val="00BD0954"/>
    <w:rsid w:val="00BD23F2"/>
    <w:rsid w:val="00C335F3"/>
    <w:rsid w:val="00C362CD"/>
    <w:rsid w:val="00CB70BE"/>
    <w:rsid w:val="00D15F4E"/>
    <w:rsid w:val="00DF400D"/>
    <w:rsid w:val="00F855A3"/>
    <w:rsid w:val="00FB0D7F"/>
    <w:rsid w:val="00FC7015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7E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5</cp:revision>
  <cp:lastPrinted>2009-02-03T20:36:00Z</cp:lastPrinted>
  <dcterms:created xsi:type="dcterms:W3CDTF">2019-02-20T04:34:00Z</dcterms:created>
  <dcterms:modified xsi:type="dcterms:W3CDTF">2019-02-20T05:19:00Z</dcterms:modified>
</cp:coreProperties>
</file>