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52" w:rsidRPr="00D3001B" w:rsidRDefault="00D21D52" w:rsidP="00585433">
      <w:pPr>
        <w:jc w:val="both"/>
        <w:rPr>
          <w:b/>
          <w:bCs/>
          <w:sz w:val="32"/>
        </w:rPr>
      </w:pPr>
      <w:r w:rsidRPr="00D21D52">
        <w:rPr>
          <w:b/>
          <w:bCs/>
          <w:sz w:val="144"/>
        </w:rPr>
        <w:t>1</w:t>
      </w:r>
    </w:p>
    <w:p w:rsidR="006F3F51" w:rsidRDefault="00D21D52" w:rsidP="00585433">
      <w:pPr>
        <w:jc w:val="both"/>
        <w:rPr>
          <w:b/>
          <w:sz w:val="28"/>
        </w:rPr>
      </w:pPr>
      <w:r>
        <w:rPr>
          <w:b/>
          <w:sz w:val="28"/>
        </w:rPr>
        <w:t>Old CRT Oscilloscope</w:t>
      </w:r>
      <w:r w:rsidR="006F3F51">
        <w:rPr>
          <w:b/>
          <w:sz w:val="28"/>
        </w:rPr>
        <w:t xml:space="preserve"> – the output of a transformer.  </w:t>
      </w:r>
    </w:p>
    <w:p w:rsidR="006F3F51" w:rsidRDefault="006F3F51" w:rsidP="00585433">
      <w:pPr>
        <w:numPr>
          <w:ilvl w:val="0"/>
          <w:numId w:val="3"/>
        </w:numPr>
        <w:jc w:val="both"/>
      </w:pPr>
      <w:r>
        <w:t>Connect the oscilloscope to the leads coming from the transformer.</w:t>
      </w:r>
      <w:r w:rsidR="00C745CE">
        <w:t xml:space="preserve">  </w:t>
      </w:r>
    </w:p>
    <w:p w:rsidR="006F3F51" w:rsidRDefault="006F3F51" w:rsidP="00585433">
      <w:pPr>
        <w:numPr>
          <w:ilvl w:val="0"/>
          <w:numId w:val="3"/>
        </w:numPr>
        <w:jc w:val="both"/>
      </w:pPr>
      <w:r>
        <w:t>On the horizontal scale (Time/DIV), change the time to</w:t>
      </w:r>
      <w:r w:rsidRPr="00D21D52">
        <w:rPr>
          <w:b/>
          <w:sz w:val="32"/>
        </w:rPr>
        <w:t xml:space="preserve"> 5 ms</w:t>
      </w:r>
      <w:r>
        <w:t xml:space="preserve">. </w:t>
      </w:r>
      <w:proofErr w:type="gramStart"/>
      <w:r>
        <w:t>Each</w:t>
      </w:r>
      <w:proofErr w:type="gramEnd"/>
      <w:r>
        <w:t xml:space="preserve"> horizontal division will be then 5 x 10</w:t>
      </w:r>
      <w:r>
        <w:rPr>
          <w:vertAlign w:val="superscript"/>
        </w:rPr>
        <w:t>-3</w:t>
      </w:r>
      <w:r>
        <w:t xml:space="preserve"> seconds.  This will be useful later.</w:t>
      </w:r>
    </w:p>
    <w:p w:rsidR="006F3F51" w:rsidRDefault="006F3F51" w:rsidP="00585433">
      <w:pPr>
        <w:numPr>
          <w:ilvl w:val="0"/>
          <w:numId w:val="3"/>
        </w:numPr>
        <w:jc w:val="both"/>
      </w:pPr>
      <w:r>
        <w:t>On the vertical scale, for channel 1, set Volts/DIV to</w:t>
      </w:r>
      <w:r w:rsidRPr="00D21D52">
        <w:rPr>
          <w:b/>
          <w:sz w:val="32"/>
        </w:rPr>
        <w:t xml:space="preserve"> 5</w:t>
      </w:r>
      <w:r w:rsidR="00D21D52" w:rsidRPr="00D21D52">
        <w:rPr>
          <w:b/>
          <w:sz w:val="32"/>
        </w:rPr>
        <w:t xml:space="preserve"> V</w:t>
      </w:r>
      <w:r>
        <w:t>.</w:t>
      </w:r>
      <w:r w:rsidR="00C02A74">
        <w:t xml:space="preserve"> (We are using Channel 1</w:t>
      </w:r>
      <w:proofErr w:type="gramStart"/>
      <w:r w:rsidR="00C02A74">
        <w:t>)</w:t>
      </w:r>
      <w:r>
        <w:t xml:space="preserve">  Each</w:t>
      </w:r>
      <w:proofErr w:type="gramEnd"/>
      <w:r>
        <w:t xml:space="preserve"> vertical division will be then 5 volts.</w:t>
      </w:r>
    </w:p>
    <w:p w:rsidR="006F3F51" w:rsidRDefault="006F3F51" w:rsidP="00585433">
      <w:pPr>
        <w:numPr>
          <w:ilvl w:val="0"/>
          <w:numId w:val="3"/>
        </w:numPr>
        <w:jc w:val="both"/>
      </w:pPr>
      <w:r>
        <w:t xml:space="preserve">Click the toggle switch that indicates AC/GND/DC </w:t>
      </w:r>
      <w:r w:rsidR="00C02A74">
        <w:t xml:space="preserve">on the left side </w:t>
      </w:r>
      <w:r>
        <w:t>to GND.  The trace should be flat and read 0 V.  Turn the vertical position knob until it is at zero on the scale.  Click it back to AC.</w:t>
      </w:r>
    </w:p>
    <w:p w:rsidR="00585433" w:rsidRPr="00585433" w:rsidRDefault="006F3F51" w:rsidP="00585433">
      <w:pPr>
        <w:numPr>
          <w:ilvl w:val="0"/>
          <w:numId w:val="3"/>
        </w:numPr>
        <w:jc w:val="both"/>
      </w:pPr>
      <w:r>
        <w:t>Look at the waveform – it should be roughly sinusoidal.</w:t>
      </w:r>
      <w:r w:rsidR="00585433">
        <w:t xml:space="preserve"> </w:t>
      </w:r>
      <w:r w:rsidR="00585433" w:rsidRPr="00585433">
        <w:rPr>
          <w:b/>
        </w:rPr>
        <w:t xml:space="preserve">Draw an accurate diagram of the sine wave.  </w:t>
      </w:r>
    </w:p>
    <w:p w:rsidR="006F3F51" w:rsidRDefault="006F3F51" w:rsidP="00585433">
      <w:pPr>
        <w:numPr>
          <w:ilvl w:val="0"/>
          <w:numId w:val="3"/>
        </w:numPr>
        <w:jc w:val="both"/>
      </w:pPr>
      <w:r w:rsidRPr="00585433">
        <w:rPr>
          <w:b/>
        </w:rPr>
        <w:t>Read the peak voltage</w:t>
      </w:r>
      <w:r>
        <w:t>. (Count how many divisions the wave goes above zero.  Multiply the number of divisions by the vertical scale</w:t>
      </w:r>
      <w:r w:rsidR="00C02A74">
        <w:t xml:space="preserve"> (5 V/Div)</w:t>
      </w:r>
      <w:r>
        <w:t xml:space="preserve">, and calculate the peak voltage.  </w:t>
      </w:r>
      <w:r w:rsidRPr="00585433">
        <w:rPr>
          <w:b/>
        </w:rPr>
        <w:t>Calculate the RMS from the peak</w:t>
      </w:r>
      <w:r>
        <w:t xml:space="preserve">.  (divide by root 2) – </w:t>
      </w:r>
      <w:r w:rsidRPr="00585433">
        <w:rPr>
          <w:b/>
        </w:rPr>
        <w:t xml:space="preserve">is </w:t>
      </w:r>
      <w:proofErr w:type="gramStart"/>
      <w:r w:rsidRPr="00585433">
        <w:rPr>
          <w:b/>
        </w:rPr>
        <w:t>this what</w:t>
      </w:r>
      <w:proofErr w:type="gramEnd"/>
      <w:r w:rsidRPr="00585433">
        <w:rPr>
          <w:b/>
        </w:rPr>
        <w:t xml:space="preserve"> is labeled on the transformer</w:t>
      </w:r>
      <w:r>
        <w:t>?)</w:t>
      </w:r>
    </w:p>
    <w:p w:rsidR="004A083D" w:rsidRDefault="006F3F51" w:rsidP="00585433">
      <w:pPr>
        <w:numPr>
          <w:ilvl w:val="0"/>
          <w:numId w:val="3"/>
        </w:numPr>
        <w:jc w:val="both"/>
      </w:pPr>
      <w:r>
        <w:rPr>
          <w:b/>
        </w:rPr>
        <w:t>Measure the period of the waveform</w:t>
      </w:r>
      <w:r>
        <w:t xml:space="preserve">. </w:t>
      </w:r>
      <w:r w:rsidR="00C02A74">
        <w:t xml:space="preserve">It helps to use the "Position x &lt;-&gt;" knob near the top to put one of the peaks right on t = 0 in the middle of the screen.  </w:t>
      </w:r>
      <w:r>
        <w:t>Count how many divisions from peak to peak, multiply by the seconds per division</w:t>
      </w:r>
      <w:r w:rsidR="00C02A74">
        <w:t xml:space="preserve"> to get period T.  (It should be at 5 x 10</w:t>
      </w:r>
      <w:r w:rsidR="00C02A74">
        <w:rPr>
          <w:vertAlign w:val="superscript"/>
        </w:rPr>
        <w:t>-3</w:t>
      </w:r>
      <w:r w:rsidR="00C02A74">
        <w:t xml:space="preserve"> seconds/div)</w:t>
      </w:r>
    </w:p>
    <w:p w:rsidR="006F3F51" w:rsidRDefault="00585433" w:rsidP="00585433">
      <w:pPr>
        <w:numPr>
          <w:ilvl w:val="0"/>
          <w:numId w:val="3"/>
        </w:numPr>
        <w:jc w:val="both"/>
      </w:pPr>
      <w:r>
        <w:rPr>
          <w:b/>
        </w:rPr>
        <w:t>Label the height of the peak voltage, and the time between peaks on your diagram of the sine wave.</w:t>
      </w:r>
      <w:r>
        <w:t xml:space="preserve"> </w:t>
      </w:r>
    </w:p>
    <w:p w:rsidR="006F3F51" w:rsidRDefault="006F3F51" w:rsidP="00585433">
      <w:pPr>
        <w:numPr>
          <w:ilvl w:val="0"/>
          <w:numId w:val="3"/>
        </w:numPr>
        <w:jc w:val="both"/>
      </w:pPr>
      <w:r>
        <w:rPr>
          <w:b/>
        </w:rPr>
        <w:t>Calculate the frequency</w:t>
      </w:r>
      <w:r>
        <w:t xml:space="preserve"> of the waveform from the period.  (f = 1/T)</w:t>
      </w:r>
    </w:p>
    <w:p w:rsidR="00D21D52" w:rsidRDefault="00C02A74" w:rsidP="00585433">
      <w:pPr>
        <w:numPr>
          <w:ilvl w:val="0"/>
          <w:numId w:val="3"/>
        </w:numPr>
        <w:jc w:val="both"/>
      </w:pPr>
      <w:r>
        <w:t>Mess with the scale knobs - both time and voltage, and see what happens to the graph.  Put them back to what they should be.</w:t>
      </w:r>
    </w:p>
    <w:p w:rsidR="00D21D52" w:rsidRDefault="00D21D52" w:rsidP="00585433">
      <w:pPr>
        <w:jc w:val="both"/>
      </w:pPr>
      <w:r>
        <w:br w:type="page"/>
      </w:r>
    </w:p>
    <w:p w:rsidR="006F3F51" w:rsidRDefault="00D21D52" w:rsidP="00D3001B">
      <w:pPr>
        <w:jc w:val="both"/>
      </w:pPr>
      <w:r>
        <w:rPr>
          <w:b/>
          <w:bCs/>
          <w:sz w:val="144"/>
        </w:rPr>
        <w:lastRenderedPageBreak/>
        <w:t>2</w:t>
      </w:r>
    </w:p>
    <w:p w:rsidR="00D21D52" w:rsidRDefault="00D21D52" w:rsidP="00585433">
      <w:pPr>
        <w:jc w:val="both"/>
        <w:rPr>
          <w:b/>
          <w:sz w:val="28"/>
        </w:rPr>
      </w:pPr>
      <w:r>
        <w:rPr>
          <w:b/>
          <w:sz w:val="28"/>
        </w:rPr>
        <w:t xml:space="preserve">A computer oscilloscope  </w:t>
      </w:r>
    </w:p>
    <w:p w:rsidR="00D21D52" w:rsidRDefault="00D21D52" w:rsidP="00585433">
      <w:pPr>
        <w:numPr>
          <w:ilvl w:val="0"/>
          <w:numId w:val="5"/>
        </w:numPr>
        <w:jc w:val="both"/>
      </w:pPr>
      <w:r>
        <w:t>Turn on the computer Bart, type these</w:t>
      </w:r>
      <w:r w:rsidR="00C02A74">
        <w:t xml:space="preserve"> commands from the C:\&gt; prompt:</w:t>
      </w:r>
    </w:p>
    <w:p w:rsidR="00D21D52" w:rsidRDefault="00D21D52" w:rsidP="00585433">
      <w:pPr>
        <w:numPr>
          <w:ilvl w:val="1"/>
          <w:numId w:val="5"/>
        </w:numPr>
        <w:jc w:val="both"/>
      </w:pPr>
      <w:proofErr w:type="spellStart"/>
      <w:r>
        <w:t>cd</w:t>
      </w:r>
      <w:proofErr w:type="spellEnd"/>
      <w:r>
        <w:t xml:space="preserve"> </w:t>
      </w:r>
      <w:proofErr w:type="spellStart"/>
      <w:r>
        <w:t>vernier</w:t>
      </w:r>
      <w:proofErr w:type="spellEnd"/>
    </w:p>
    <w:p w:rsidR="00D21D52" w:rsidRDefault="00D21D52" w:rsidP="00585433">
      <w:pPr>
        <w:numPr>
          <w:ilvl w:val="1"/>
          <w:numId w:val="5"/>
        </w:numPr>
        <w:jc w:val="both"/>
      </w:pPr>
      <w:proofErr w:type="spellStart"/>
      <w:r>
        <w:t>cd</w:t>
      </w:r>
      <w:proofErr w:type="spellEnd"/>
      <w:r>
        <w:t xml:space="preserve"> </w:t>
      </w:r>
      <w:proofErr w:type="spellStart"/>
      <w:r>
        <w:t>mpli</w:t>
      </w:r>
      <w:proofErr w:type="spellEnd"/>
    </w:p>
    <w:p w:rsidR="00D21D52" w:rsidRDefault="00D21D52" w:rsidP="00585433">
      <w:pPr>
        <w:numPr>
          <w:ilvl w:val="1"/>
          <w:numId w:val="5"/>
        </w:numPr>
        <w:jc w:val="both"/>
      </w:pPr>
      <w:proofErr w:type="spellStart"/>
      <w:r>
        <w:t>mplix</w:t>
      </w:r>
      <w:proofErr w:type="spellEnd"/>
    </w:p>
    <w:p w:rsidR="00D21D52" w:rsidRDefault="00D21D52" w:rsidP="00585433">
      <w:pPr>
        <w:numPr>
          <w:ilvl w:val="0"/>
          <w:numId w:val="5"/>
        </w:numPr>
        <w:jc w:val="both"/>
      </w:pPr>
      <w:r>
        <w:t xml:space="preserve">Choose Oscilloscope </w:t>
      </w:r>
      <w:r w:rsidR="00C02A74">
        <w:t xml:space="preserve">by </w:t>
      </w:r>
      <w:proofErr w:type="gramStart"/>
      <w:r w:rsidR="00C02A74">
        <w:t xml:space="preserve">typing </w:t>
      </w:r>
      <w:r>
        <w:t xml:space="preserve"> </w:t>
      </w:r>
      <w:r w:rsidR="00C02A74">
        <w:t>"</w:t>
      </w:r>
      <w:proofErr w:type="gramEnd"/>
      <w:r>
        <w:t>L</w:t>
      </w:r>
      <w:r w:rsidR="00C02A74">
        <w:t>"</w:t>
      </w:r>
      <w:r w:rsidR="00585433">
        <w:t xml:space="preserve"> and then press enter</w:t>
      </w:r>
      <w:r w:rsidR="00C02A74">
        <w:t>.</w:t>
      </w:r>
    </w:p>
    <w:p w:rsidR="00D21D52" w:rsidRDefault="00D21D52" w:rsidP="00585433">
      <w:pPr>
        <w:numPr>
          <w:ilvl w:val="0"/>
          <w:numId w:val="5"/>
        </w:numPr>
        <w:jc w:val="both"/>
      </w:pPr>
      <w:r>
        <w:t xml:space="preserve">We are using input A, so type </w:t>
      </w:r>
      <w:r w:rsidR="00C02A74">
        <w:t>"</w:t>
      </w:r>
      <w:r>
        <w:t>B</w:t>
      </w:r>
      <w:r w:rsidR="00C02A74">
        <w:t>"</w:t>
      </w:r>
      <w:r>
        <w:t xml:space="preserve"> and </w:t>
      </w:r>
      <w:r w:rsidR="00C02A74">
        <w:t>"</w:t>
      </w:r>
      <w:r>
        <w:t>C</w:t>
      </w:r>
      <w:r w:rsidR="00C02A74">
        <w:t>"</w:t>
      </w:r>
      <w:r>
        <w:t xml:space="preserve"> to turn off these channels, and then </w:t>
      </w:r>
      <w:r w:rsidR="00C02A74">
        <w:t>type a "T" to access the Triggering menu.</w:t>
      </w:r>
      <w:r>
        <w:t xml:space="preserve"> </w:t>
      </w:r>
      <w:r w:rsidR="00C02A74">
        <w:t>M</w:t>
      </w:r>
      <w:r>
        <w:t xml:space="preserve">ake it trigger on Channel </w:t>
      </w:r>
      <w:proofErr w:type="gramStart"/>
      <w:r>
        <w:t>A</w:t>
      </w:r>
      <w:proofErr w:type="gramEnd"/>
      <w:r w:rsidR="00C02A74">
        <w:t>,</w:t>
      </w:r>
      <w:r>
        <w:t xml:space="preserve"> automatic, and Return to Scope.</w:t>
      </w:r>
      <w:r w:rsidR="00C02A74">
        <w:t xml:space="preserve">  (Type letters, press enter to select)</w:t>
      </w:r>
    </w:p>
    <w:p w:rsidR="00D21D52" w:rsidRDefault="00D21D52" w:rsidP="00585433">
      <w:pPr>
        <w:numPr>
          <w:ilvl w:val="0"/>
          <w:numId w:val="5"/>
        </w:numPr>
        <w:jc w:val="both"/>
      </w:pPr>
      <w:r>
        <w:t>It is connected to a microphone.  The up and down arrows</w:t>
      </w:r>
      <w:r w:rsidR="00C02A74">
        <w:t xml:space="preserve"> on the keyboard</w:t>
      </w:r>
      <w:r>
        <w:t xml:space="preserve"> affect the vertical (Voltage) scale.  The right and left arrows change the time scale.  Mess with it.  Try singing a pure "OOOO" and then "EEEEE".  Staying on one note, sing "OREO" trying to make your voice metallic sounding.</w:t>
      </w:r>
    </w:p>
    <w:p w:rsidR="006F3F51" w:rsidRDefault="006F3F51" w:rsidP="00585433">
      <w:pPr>
        <w:jc w:val="both"/>
      </w:pPr>
    </w:p>
    <w:p w:rsidR="00D21D52" w:rsidRDefault="00D21D52" w:rsidP="00585433">
      <w:pPr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1555D6" w:rsidRDefault="001555D6" w:rsidP="00D3001B">
      <w:pPr>
        <w:jc w:val="both"/>
      </w:pPr>
      <w:r>
        <w:rPr>
          <w:b/>
          <w:bCs/>
          <w:sz w:val="144"/>
        </w:rPr>
        <w:lastRenderedPageBreak/>
        <w:t>3</w:t>
      </w:r>
    </w:p>
    <w:p w:rsidR="001555D6" w:rsidRPr="002336F1" w:rsidRDefault="001555D6" w:rsidP="00585433">
      <w:pPr>
        <w:jc w:val="both"/>
        <w:rPr>
          <w:b/>
        </w:rPr>
      </w:pPr>
      <w:r w:rsidRPr="002336F1">
        <w:rPr>
          <w:b/>
        </w:rPr>
        <w:t>A modern oscilloscope</w:t>
      </w:r>
    </w:p>
    <w:p w:rsidR="001555D6" w:rsidRPr="002336F1" w:rsidRDefault="001555D6" w:rsidP="00585433">
      <w:pPr>
        <w:numPr>
          <w:ilvl w:val="0"/>
          <w:numId w:val="6"/>
        </w:numPr>
        <w:jc w:val="both"/>
        <w:rPr>
          <w:sz w:val="21"/>
          <w:szCs w:val="21"/>
        </w:rPr>
      </w:pPr>
      <w:r w:rsidRPr="002336F1">
        <w:rPr>
          <w:sz w:val="21"/>
          <w:szCs w:val="21"/>
        </w:rPr>
        <w:t xml:space="preserve">Connect the ground alligator to the green wire on the "Input" side, and the oscilloscope input lead to the </w:t>
      </w:r>
      <w:r w:rsidR="00DB109F" w:rsidRPr="002336F1">
        <w:rPr>
          <w:sz w:val="21"/>
          <w:szCs w:val="21"/>
        </w:rPr>
        <w:t xml:space="preserve">red wire on the input side. </w:t>
      </w:r>
      <w:r w:rsidR="00D3001B" w:rsidRPr="002336F1">
        <w:rPr>
          <w:sz w:val="21"/>
          <w:szCs w:val="21"/>
        </w:rPr>
        <w:t xml:space="preserve"> (To clip, pull the tip back)</w:t>
      </w:r>
      <w:r w:rsidR="00DB109F" w:rsidRPr="002336F1">
        <w:rPr>
          <w:sz w:val="21"/>
          <w:szCs w:val="21"/>
        </w:rPr>
        <w:t xml:space="preserve"> Press the "</w:t>
      </w:r>
      <w:proofErr w:type="spellStart"/>
      <w:r w:rsidR="00DB109F" w:rsidRPr="002336F1">
        <w:rPr>
          <w:sz w:val="21"/>
          <w:szCs w:val="21"/>
        </w:rPr>
        <w:t>Autoset</w:t>
      </w:r>
      <w:proofErr w:type="spellEnd"/>
      <w:r w:rsidR="00DB109F" w:rsidRPr="002336F1">
        <w:rPr>
          <w:sz w:val="21"/>
          <w:szCs w:val="21"/>
        </w:rPr>
        <w:t xml:space="preserve">" button </w:t>
      </w:r>
      <w:r w:rsidR="00441CC8" w:rsidRPr="002336F1">
        <w:rPr>
          <w:sz w:val="21"/>
          <w:szCs w:val="21"/>
        </w:rPr>
        <w:t>on the top row</w:t>
      </w:r>
      <w:r w:rsidR="00DB109F" w:rsidRPr="002336F1">
        <w:rPr>
          <w:sz w:val="21"/>
          <w:szCs w:val="21"/>
        </w:rPr>
        <w:t xml:space="preserve"> and watch the oscilloscope set up a pretty picture for you.  </w:t>
      </w:r>
      <w:r w:rsidR="00441CC8" w:rsidRPr="002336F1">
        <w:rPr>
          <w:sz w:val="21"/>
          <w:szCs w:val="21"/>
        </w:rPr>
        <w:t xml:space="preserve">(The “Menu Off” button on the lower right of the screen will make the menu go away)  </w:t>
      </w:r>
      <w:r w:rsidR="00DB109F" w:rsidRPr="002336F1">
        <w:rPr>
          <w:sz w:val="21"/>
          <w:szCs w:val="21"/>
        </w:rPr>
        <w:t xml:space="preserve">You can see the </w:t>
      </w:r>
      <w:r w:rsidR="00441CC8" w:rsidRPr="002336F1">
        <w:rPr>
          <w:sz w:val="21"/>
          <w:szCs w:val="21"/>
        </w:rPr>
        <w:t xml:space="preserve">time scale and the voltage scale in the small boxes right </w:t>
      </w:r>
      <w:r w:rsidR="00DB109F" w:rsidRPr="002336F1">
        <w:rPr>
          <w:sz w:val="21"/>
          <w:szCs w:val="21"/>
        </w:rPr>
        <w:t xml:space="preserve">below the image. </w:t>
      </w:r>
      <w:r w:rsidR="00B221A4" w:rsidRPr="002336F1">
        <w:rPr>
          <w:b/>
          <w:sz w:val="21"/>
          <w:szCs w:val="21"/>
        </w:rPr>
        <w:t>W</w:t>
      </w:r>
      <w:r w:rsidR="00DB109F" w:rsidRPr="002336F1">
        <w:rPr>
          <w:b/>
          <w:sz w:val="21"/>
          <w:szCs w:val="21"/>
        </w:rPr>
        <w:t>rite these down</w:t>
      </w:r>
      <w:r w:rsidR="00D3001B" w:rsidRPr="002336F1">
        <w:rPr>
          <w:b/>
          <w:sz w:val="21"/>
          <w:szCs w:val="21"/>
        </w:rPr>
        <w:t xml:space="preserve"> and d</w:t>
      </w:r>
      <w:r w:rsidR="00B221A4" w:rsidRPr="002336F1">
        <w:rPr>
          <w:b/>
          <w:sz w:val="21"/>
          <w:szCs w:val="21"/>
        </w:rPr>
        <w:t>raw an accurate diagram of the sine wave.</w:t>
      </w:r>
    </w:p>
    <w:p w:rsidR="00441CC8" w:rsidRPr="002336F1" w:rsidRDefault="00DB109F" w:rsidP="00585433">
      <w:pPr>
        <w:numPr>
          <w:ilvl w:val="0"/>
          <w:numId w:val="6"/>
        </w:numPr>
        <w:jc w:val="both"/>
        <w:rPr>
          <w:sz w:val="21"/>
          <w:szCs w:val="21"/>
        </w:rPr>
      </w:pPr>
      <w:r w:rsidRPr="002336F1">
        <w:rPr>
          <w:sz w:val="21"/>
          <w:szCs w:val="21"/>
        </w:rPr>
        <w:t>Find the knobs that control the voltage (vertical) scale</w:t>
      </w:r>
      <w:r w:rsidR="00441CC8" w:rsidRPr="002336F1">
        <w:rPr>
          <w:sz w:val="21"/>
          <w:szCs w:val="21"/>
        </w:rPr>
        <w:t xml:space="preserve"> (Right below the illuminated “1”)</w:t>
      </w:r>
      <w:r w:rsidR="001D514F" w:rsidRPr="002336F1">
        <w:rPr>
          <w:sz w:val="21"/>
          <w:szCs w:val="21"/>
        </w:rPr>
        <w:t xml:space="preserve">, and the time "Horizontal </w:t>
      </w:r>
      <w:r w:rsidRPr="002336F1">
        <w:rPr>
          <w:sz w:val="21"/>
          <w:szCs w:val="21"/>
        </w:rPr>
        <w:t>scale</w:t>
      </w:r>
      <w:r w:rsidR="001D514F" w:rsidRPr="002336F1">
        <w:rPr>
          <w:sz w:val="21"/>
          <w:szCs w:val="21"/>
        </w:rPr>
        <w:t>"</w:t>
      </w:r>
      <w:r w:rsidRPr="002336F1">
        <w:rPr>
          <w:sz w:val="21"/>
          <w:szCs w:val="21"/>
        </w:rPr>
        <w:t xml:space="preserve">.  </w:t>
      </w:r>
      <w:r w:rsidR="001D514F" w:rsidRPr="002336F1">
        <w:rPr>
          <w:sz w:val="21"/>
          <w:szCs w:val="21"/>
        </w:rPr>
        <w:t>Turn them and see what happens to the graph.</w:t>
      </w:r>
    </w:p>
    <w:p w:rsidR="00DB109F" w:rsidRPr="002336F1" w:rsidRDefault="00DB109F" w:rsidP="00585433">
      <w:pPr>
        <w:numPr>
          <w:ilvl w:val="0"/>
          <w:numId w:val="6"/>
        </w:numPr>
        <w:jc w:val="both"/>
        <w:rPr>
          <w:sz w:val="21"/>
          <w:szCs w:val="21"/>
        </w:rPr>
      </w:pPr>
      <w:r w:rsidRPr="002336F1">
        <w:rPr>
          <w:sz w:val="21"/>
          <w:szCs w:val="21"/>
        </w:rPr>
        <w:t xml:space="preserve">Press the "Measure" button on the </w:t>
      </w:r>
      <w:r w:rsidR="00610785" w:rsidRPr="002336F1">
        <w:rPr>
          <w:sz w:val="21"/>
          <w:szCs w:val="21"/>
        </w:rPr>
        <w:t>second</w:t>
      </w:r>
      <w:r w:rsidRPr="002336F1">
        <w:rPr>
          <w:sz w:val="21"/>
          <w:szCs w:val="21"/>
        </w:rPr>
        <w:t xml:space="preserve"> row,</w:t>
      </w:r>
      <w:r w:rsidR="00610785" w:rsidRPr="002336F1">
        <w:rPr>
          <w:sz w:val="21"/>
          <w:szCs w:val="21"/>
        </w:rPr>
        <w:t xml:space="preserve"> </w:t>
      </w:r>
      <w:proofErr w:type="gramStart"/>
      <w:r w:rsidR="00610785" w:rsidRPr="002336F1">
        <w:rPr>
          <w:sz w:val="21"/>
          <w:szCs w:val="21"/>
        </w:rPr>
        <w:t>then</w:t>
      </w:r>
      <w:proofErr w:type="gramEnd"/>
      <w:r w:rsidR="00610785" w:rsidRPr="002336F1">
        <w:rPr>
          <w:sz w:val="21"/>
          <w:szCs w:val="21"/>
        </w:rPr>
        <w:t xml:space="preserve"> hit the left button under the screen for “Add Measurement”.  Then use the “a” knob to select channel “1”, and the</w:t>
      </w:r>
      <w:r w:rsidR="00F44089" w:rsidRPr="002336F1">
        <w:rPr>
          <w:sz w:val="21"/>
          <w:szCs w:val="21"/>
        </w:rPr>
        <w:t xml:space="preserve"> “b” knob to select “snapshot” (or don’t touch the knobs at all) </w:t>
      </w:r>
      <w:r w:rsidR="00610785" w:rsidRPr="002336F1">
        <w:rPr>
          <w:sz w:val="21"/>
          <w:szCs w:val="21"/>
        </w:rPr>
        <w:t>and finally hit the “OK” button at the bottom of the right side</w:t>
      </w:r>
      <w:r w:rsidR="00F44089" w:rsidRPr="002336F1">
        <w:rPr>
          <w:sz w:val="21"/>
          <w:szCs w:val="21"/>
        </w:rPr>
        <w:t xml:space="preserve">, </w:t>
      </w:r>
      <w:r w:rsidRPr="002336F1">
        <w:rPr>
          <w:sz w:val="21"/>
          <w:szCs w:val="21"/>
        </w:rPr>
        <w:t>and see it make all the calculations of RMS, Period, and Frequency that you made by hand</w:t>
      </w:r>
      <w:r w:rsidR="00CA15ED" w:rsidRPr="002336F1">
        <w:rPr>
          <w:sz w:val="21"/>
          <w:szCs w:val="21"/>
        </w:rPr>
        <w:t xml:space="preserve"> with the first oscilloscope</w:t>
      </w:r>
      <w:r w:rsidRPr="002336F1">
        <w:rPr>
          <w:sz w:val="21"/>
          <w:szCs w:val="21"/>
        </w:rPr>
        <w:t>.</w:t>
      </w:r>
      <w:r w:rsidR="00CA15ED" w:rsidRPr="002336F1">
        <w:rPr>
          <w:sz w:val="21"/>
          <w:szCs w:val="21"/>
        </w:rPr>
        <w:t xml:space="preserve">  My how life has gotten easier!</w:t>
      </w:r>
      <w:r w:rsidRPr="002336F1">
        <w:rPr>
          <w:sz w:val="21"/>
          <w:szCs w:val="21"/>
        </w:rPr>
        <w:t xml:space="preserve">  </w:t>
      </w:r>
      <w:r w:rsidRPr="002336F1">
        <w:rPr>
          <w:b/>
          <w:sz w:val="21"/>
          <w:szCs w:val="21"/>
        </w:rPr>
        <w:t xml:space="preserve">Check your calculations </w:t>
      </w:r>
      <w:r w:rsidR="00EF6DA0" w:rsidRPr="002336F1">
        <w:rPr>
          <w:b/>
          <w:sz w:val="21"/>
          <w:szCs w:val="21"/>
        </w:rPr>
        <w:t>of period and frequency from station</w:t>
      </w:r>
      <w:r w:rsidRPr="002336F1">
        <w:rPr>
          <w:b/>
          <w:sz w:val="21"/>
          <w:szCs w:val="21"/>
        </w:rPr>
        <w:t xml:space="preserve"> 1.</w:t>
      </w:r>
      <w:r w:rsidR="00F44089" w:rsidRPr="002336F1">
        <w:rPr>
          <w:b/>
          <w:sz w:val="21"/>
          <w:szCs w:val="21"/>
        </w:rPr>
        <w:t xml:space="preserve"> </w:t>
      </w:r>
      <w:r w:rsidR="00F44089" w:rsidRPr="002336F1">
        <w:rPr>
          <w:sz w:val="21"/>
          <w:szCs w:val="21"/>
        </w:rPr>
        <w:t xml:space="preserve"> Pressing the “Menu off” button three times makes these menus go away. </w:t>
      </w:r>
    </w:p>
    <w:p w:rsidR="00473EBC" w:rsidRPr="002336F1" w:rsidRDefault="00DB109F" w:rsidP="00585433">
      <w:pPr>
        <w:numPr>
          <w:ilvl w:val="0"/>
          <w:numId w:val="6"/>
        </w:numPr>
        <w:jc w:val="both"/>
        <w:rPr>
          <w:b/>
          <w:sz w:val="21"/>
          <w:szCs w:val="21"/>
        </w:rPr>
      </w:pPr>
      <w:r w:rsidRPr="002336F1">
        <w:rPr>
          <w:sz w:val="21"/>
          <w:szCs w:val="21"/>
        </w:rPr>
        <w:t xml:space="preserve">Connect the leads to the output side. </w:t>
      </w:r>
      <w:r w:rsidR="00EF6DA0" w:rsidRPr="002336F1">
        <w:rPr>
          <w:sz w:val="21"/>
          <w:szCs w:val="21"/>
        </w:rPr>
        <w:t xml:space="preserve"> (Alligator to green, oscilloscope lead to red) </w:t>
      </w:r>
      <w:r w:rsidRPr="002336F1">
        <w:rPr>
          <w:sz w:val="21"/>
          <w:szCs w:val="21"/>
        </w:rPr>
        <w:t xml:space="preserve"> </w:t>
      </w:r>
      <w:r w:rsidR="00473EBC" w:rsidRPr="002336F1">
        <w:rPr>
          <w:sz w:val="21"/>
          <w:szCs w:val="21"/>
        </w:rPr>
        <w:t>Either press "</w:t>
      </w:r>
      <w:proofErr w:type="spellStart"/>
      <w:r w:rsidR="00473EBC" w:rsidRPr="002336F1">
        <w:rPr>
          <w:sz w:val="21"/>
          <w:szCs w:val="21"/>
        </w:rPr>
        <w:t>Autoset</w:t>
      </w:r>
      <w:proofErr w:type="spellEnd"/>
      <w:r w:rsidR="00473EBC" w:rsidRPr="002336F1">
        <w:rPr>
          <w:sz w:val="21"/>
          <w:szCs w:val="21"/>
        </w:rPr>
        <w:t>" again, or find the triggering level knob on the right, and adjust it so the little cursor on the right side of the screen goes up, and freezes the image.</w:t>
      </w:r>
      <w:r w:rsidR="00B221A4" w:rsidRPr="002336F1">
        <w:rPr>
          <w:sz w:val="21"/>
          <w:szCs w:val="21"/>
        </w:rPr>
        <w:t xml:space="preserve"> </w:t>
      </w:r>
      <w:r w:rsidR="00CA15ED" w:rsidRPr="002336F1">
        <w:rPr>
          <w:b/>
          <w:sz w:val="21"/>
          <w:szCs w:val="21"/>
        </w:rPr>
        <w:t>Draw an accurate diagram of the waveform you see on the screen.</w:t>
      </w:r>
    </w:p>
    <w:p w:rsidR="00DB109F" w:rsidRPr="002336F1" w:rsidRDefault="00DB109F" w:rsidP="00585433">
      <w:pPr>
        <w:numPr>
          <w:ilvl w:val="0"/>
          <w:numId w:val="6"/>
        </w:numPr>
        <w:jc w:val="both"/>
        <w:rPr>
          <w:sz w:val="21"/>
          <w:szCs w:val="21"/>
        </w:rPr>
      </w:pPr>
      <w:r w:rsidRPr="002336F1">
        <w:rPr>
          <w:sz w:val="21"/>
          <w:szCs w:val="21"/>
        </w:rPr>
        <w:t xml:space="preserve">You are seeing the voltage after it passes through a clever arrangement of diodes.  (See the diagram below). </w:t>
      </w:r>
      <w:r w:rsidR="00473EBC" w:rsidRPr="002336F1">
        <w:rPr>
          <w:sz w:val="21"/>
          <w:szCs w:val="21"/>
        </w:rPr>
        <w:t xml:space="preserve"> Current can flow in the direction of the arrow, and is blocked when it tries to flow the other way.  Compare this layout to the circuit diagram below.  Note that a diode has a white stripe across the cathode - the end </w:t>
      </w:r>
      <w:r w:rsidR="00473EBC" w:rsidRPr="002336F1">
        <w:rPr>
          <w:sz w:val="21"/>
          <w:szCs w:val="21"/>
          <w:u w:val="single"/>
        </w:rPr>
        <w:t>into</w:t>
      </w:r>
      <w:r w:rsidR="00473EBC" w:rsidRPr="002336F1">
        <w:rPr>
          <w:sz w:val="21"/>
          <w:szCs w:val="21"/>
        </w:rPr>
        <w:t xml:space="preserve"> which current cannot flow.  Figure out which way the current goes when A is + and B is -, and vice versa.  Notice that in either case the current flows out of the +, and into the -.  What you see on the scope is approximately the absolute value of the sine wave.</w:t>
      </w:r>
      <w:r w:rsidR="001D514F" w:rsidRPr="002336F1">
        <w:rPr>
          <w:sz w:val="21"/>
          <w:szCs w:val="21"/>
        </w:rPr>
        <w:t xml:space="preserve"> (minus the 0.6 or so volts across the diodes)</w:t>
      </w:r>
    </w:p>
    <w:p w:rsidR="00CA15ED" w:rsidRPr="002336F1" w:rsidRDefault="00473EBC" w:rsidP="00585433">
      <w:pPr>
        <w:numPr>
          <w:ilvl w:val="0"/>
          <w:numId w:val="6"/>
        </w:numPr>
        <w:jc w:val="both"/>
        <w:rPr>
          <w:sz w:val="21"/>
          <w:szCs w:val="21"/>
        </w:rPr>
      </w:pPr>
      <w:r w:rsidRPr="002336F1">
        <w:rPr>
          <w:sz w:val="21"/>
          <w:szCs w:val="21"/>
        </w:rPr>
        <w:t>The up and down variations in the voltage are called "ripple" and are undesirable</w:t>
      </w:r>
      <w:r w:rsidR="00B221A4" w:rsidRPr="002336F1">
        <w:rPr>
          <w:sz w:val="21"/>
          <w:szCs w:val="21"/>
        </w:rPr>
        <w:t xml:space="preserve">.  Move the </w:t>
      </w:r>
      <w:r w:rsidR="00B221A4" w:rsidRPr="002336F1">
        <w:rPr>
          <w:sz w:val="21"/>
          <w:szCs w:val="21"/>
          <w:u w:val="single"/>
        </w:rPr>
        <w:t>right</w:t>
      </w:r>
      <w:r w:rsidR="00B221A4" w:rsidRPr="002336F1">
        <w:rPr>
          <w:sz w:val="21"/>
          <w:szCs w:val="21"/>
        </w:rPr>
        <w:t xml:space="preserve"> side of the </w:t>
      </w:r>
      <w:r w:rsidR="00B221A4" w:rsidRPr="002336F1">
        <w:rPr>
          <w:sz w:val="21"/>
          <w:szCs w:val="21"/>
          <w:u w:val="single"/>
        </w:rPr>
        <w:t>white</w:t>
      </w:r>
      <w:r w:rsidR="00B221A4" w:rsidRPr="002336F1">
        <w:rPr>
          <w:sz w:val="21"/>
          <w:szCs w:val="21"/>
        </w:rPr>
        <w:t xml:space="preserve"> jumper </w:t>
      </w:r>
      <w:r w:rsidR="00B221A4" w:rsidRPr="002336F1">
        <w:rPr>
          <w:sz w:val="21"/>
          <w:szCs w:val="21"/>
          <w:u w:val="single"/>
        </w:rPr>
        <w:t>one hole</w:t>
      </w:r>
      <w:r w:rsidR="00B221A4" w:rsidRPr="002336F1">
        <w:rPr>
          <w:sz w:val="21"/>
          <w:szCs w:val="21"/>
        </w:rPr>
        <w:t xml:space="preserve"> to the </w:t>
      </w:r>
      <w:r w:rsidR="00B221A4" w:rsidRPr="002336F1">
        <w:rPr>
          <w:sz w:val="21"/>
          <w:szCs w:val="21"/>
          <w:u w:val="single"/>
        </w:rPr>
        <w:t>right</w:t>
      </w:r>
      <w:r w:rsidR="00B221A4" w:rsidRPr="002336F1">
        <w:rPr>
          <w:sz w:val="21"/>
          <w:szCs w:val="21"/>
        </w:rPr>
        <w:t xml:space="preserve"> to connect a capacitor in parallel to the output, and see what happens to the output. </w:t>
      </w:r>
      <w:r w:rsidR="00CA15ED" w:rsidRPr="002336F1">
        <w:rPr>
          <w:sz w:val="21"/>
          <w:szCs w:val="21"/>
        </w:rPr>
        <w:t xml:space="preserve">  </w:t>
      </w:r>
      <w:r w:rsidR="00F44089" w:rsidRPr="002336F1">
        <w:rPr>
          <w:sz w:val="21"/>
          <w:szCs w:val="21"/>
        </w:rPr>
        <w:t>Press “</w:t>
      </w:r>
      <w:proofErr w:type="spellStart"/>
      <w:r w:rsidR="00F44089" w:rsidRPr="002336F1">
        <w:rPr>
          <w:sz w:val="21"/>
          <w:szCs w:val="21"/>
        </w:rPr>
        <w:t>Autoset</w:t>
      </w:r>
      <w:proofErr w:type="spellEnd"/>
      <w:r w:rsidR="00F44089" w:rsidRPr="002336F1">
        <w:rPr>
          <w:sz w:val="21"/>
          <w:szCs w:val="21"/>
        </w:rPr>
        <w:t xml:space="preserve">” again to make the picture pretty. Turn the vertical scale CW one click from </w:t>
      </w:r>
      <w:proofErr w:type="spellStart"/>
      <w:r w:rsidR="00F44089" w:rsidRPr="002336F1">
        <w:rPr>
          <w:sz w:val="21"/>
          <w:szCs w:val="21"/>
        </w:rPr>
        <w:t>autoset</w:t>
      </w:r>
      <w:proofErr w:type="spellEnd"/>
      <w:r w:rsidR="00F44089" w:rsidRPr="002336F1">
        <w:rPr>
          <w:sz w:val="21"/>
          <w:szCs w:val="21"/>
        </w:rPr>
        <w:t xml:space="preserve">, and you can see how the capacitor fills in the valleys between the peaks you saw before. Unplug and plug the right side </w:t>
      </w:r>
      <w:r w:rsidR="00783493" w:rsidRPr="002336F1">
        <w:rPr>
          <w:sz w:val="21"/>
          <w:szCs w:val="21"/>
        </w:rPr>
        <w:t xml:space="preserve">of the capacitor </w:t>
      </w:r>
      <w:r w:rsidR="00F44089" w:rsidRPr="002336F1">
        <w:rPr>
          <w:sz w:val="21"/>
          <w:szCs w:val="21"/>
        </w:rPr>
        <w:t xml:space="preserve">and see the waveform go back and forth from </w:t>
      </w:r>
      <w:proofErr w:type="spellStart"/>
      <w:r w:rsidR="00F44089" w:rsidRPr="002336F1">
        <w:rPr>
          <w:sz w:val="21"/>
          <w:szCs w:val="21"/>
        </w:rPr>
        <w:t>ripply</w:t>
      </w:r>
      <w:proofErr w:type="spellEnd"/>
      <w:r w:rsidR="00F44089" w:rsidRPr="002336F1">
        <w:rPr>
          <w:sz w:val="21"/>
          <w:szCs w:val="21"/>
        </w:rPr>
        <w:t xml:space="preserve"> to nearly smooth.</w:t>
      </w:r>
      <w:r w:rsidR="00783493" w:rsidRPr="002336F1">
        <w:rPr>
          <w:sz w:val="21"/>
          <w:szCs w:val="21"/>
        </w:rPr>
        <w:t xml:space="preserve"> </w:t>
      </w:r>
      <w:r w:rsidR="00CA15ED" w:rsidRPr="002336F1">
        <w:rPr>
          <w:b/>
          <w:sz w:val="21"/>
          <w:szCs w:val="21"/>
        </w:rPr>
        <w:t>Draw an accurate diagram of the waveform you see on the screen.</w:t>
      </w:r>
      <w:r w:rsidR="00D3001B" w:rsidRPr="002336F1">
        <w:rPr>
          <w:b/>
          <w:sz w:val="21"/>
          <w:szCs w:val="21"/>
        </w:rPr>
        <w:t xml:space="preserve">  Notice how the ripple has been reduced by the capacitor.</w:t>
      </w:r>
    </w:p>
    <w:p w:rsidR="00473EBC" w:rsidRPr="002336F1" w:rsidRDefault="00B221A4" w:rsidP="00585433">
      <w:pPr>
        <w:numPr>
          <w:ilvl w:val="0"/>
          <w:numId w:val="6"/>
        </w:numPr>
        <w:jc w:val="both"/>
        <w:rPr>
          <w:sz w:val="21"/>
          <w:szCs w:val="21"/>
        </w:rPr>
      </w:pPr>
      <w:r w:rsidRPr="002336F1">
        <w:rPr>
          <w:sz w:val="21"/>
          <w:szCs w:val="21"/>
        </w:rPr>
        <w:t xml:space="preserve">Capacitors store charge and electrical energy, so they charge up on the </w:t>
      </w:r>
      <w:proofErr w:type="gramStart"/>
      <w:r w:rsidRPr="002336F1">
        <w:rPr>
          <w:sz w:val="21"/>
          <w:szCs w:val="21"/>
        </w:rPr>
        <w:t>peaks,</w:t>
      </w:r>
      <w:proofErr w:type="gramEnd"/>
      <w:r w:rsidRPr="002336F1">
        <w:rPr>
          <w:sz w:val="21"/>
          <w:szCs w:val="21"/>
        </w:rPr>
        <w:t xml:space="preserve"> and discharge to fill the valleys.  Pretty cool</w:t>
      </w:r>
      <w:r w:rsidR="00CA15ED" w:rsidRPr="002336F1">
        <w:rPr>
          <w:sz w:val="21"/>
          <w:szCs w:val="21"/>
        </w:rPr>
        <w:t>.</w:t>
      </w:r>
    </w:p>
    <w:p w:rsidR="00DB109F" w:rsidRPr="002336F1" w:rsidRDefault="00D3001B" w:rsidP="00585433">
      <w:pPr>
        <w:numPr>
          <w:ilvl w:val="0"/>
          <w:numId w:val="6"/>
        </w:numPr>
        <w:jc w:val="both"/>
        <w:rPr>
          <w:sz w:val="21"/>
          <w:szCs w:val="21"/>
        </w:rPr>
      </w:pPr>
      <w:r w:rsidRPr="002336F1">
        <w:rPr>
          <w:sz w:val="21"/>
          <w:szCs w:val="21"/>
        </w:rPr>
        <w:t xml:space="preserve">Move the </w:t>
      </w:r>
      <w:r w:rsidRPr="002336F1">
        <w:rPr>
          <w:sz w:val="21"/>
          <w:szCs w:val="21"/>
          <w:u w:val="single"/>
        </w:rPr>
        <w:t>right</w:t>
      </w:r>
      <w:r w:rsidRPr="002336F1">
        <w:rPr>
          <w:sz w:val="21"/>
          <w:szCs w:val="21"/>
        </w:rPr>
        <w:t xml:space="preserve"> side of the </w:t>
      </w:r>
      <w:r w:rsidRPr="002336F1">
        <w:rPr>
          <w:sz w:val="21"/>
          <w:szCs w:val="21"/>
          <w:u w:val="single"/>
        </w:rPr>
        <w:t>white</w:t>
      </w:r>
      <w:r w:rsidRPr="002336F1">
        <w:rPr>
          <w:sz w:val="21"/>
          <w:szCs w:val="21"/>
        </w:rPr>
        <w:t xml:space="preserve"> jumper </w:t>
      </w:r>
      <w:r w:rsidRPr="002336F1">
        <w:rPr>
          <w:sz w:val="21"/>
          <w:szCs w:val="21"/>
          <w:u w:val="single"/>
        </w:rPr>
        <w:t>one hole</w:t>
      </w:r>
      <w:r w:rsidRPr="002336F1">
        <w:rPr>
          <w:sz w:val="21"/>
          <w:szCs w:val="21"/>
        </w:rPr>
        <w:t xml:space="preserve"> to the </w:t>
      </w:r>
      <w:r w:rsidRPr="002336F1">
        <w:rPr>
          <w:sz w:val="21"/>
          <w:szCs w:val="21"/>
          <w:u w:val="single"/>
        </w:rPr>
        <w:t>left</w:t>
      </w:r>
      <w:r w:rsidRPr="002336F1">
        <w:rPr>
          <w:sz w:val="21"/>
          <w:szCs w:val="21"/>
        </w:rPr>
        <w:t xml:space="preserve"> to leave the setup the way you found it.</w:t>
      </w:r>
    </w:p>
    <w:p w:rsidR="00DB109F" w:rsidRDefault="00243C02" w:rsidP="00585433">
      <w:pPr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65pt;margin-top:8.55pt;width:22.1pt;height:21.75pt;z-index:251660288;mso-height-percent:200;mso-height-percent:200;mso-width-relative:margin;mso-height-relative:margin">
            <v:textbox style="mso-next-textbox:#_x0000_s1026;mso-fit-shape-to-text:t">
              <w:txbxContent>
                <w:p w:rsidR="00F44089" w:rsidRDefault="00F44089">
                  <w:r>
                    <w:t>A</w:t>
                  </w:r>
                </w:p>
              </w:txbxContent>
            </v:textbox>
          </v:shape>
        </w:pict>
      </w:r>
    </w:p>
    <w:p w:rsidR="00DB109F" w:rsidRDefault="00243C02" w:rsidP="00585433">
      <w:pPr>
        <w:ind w:left="-720"/>
        <w:jc w:val="both"/>
      </w:pPr>
      <w:r>
        <w:rPr>
          <w:noProof/>
        </w:rPr>
        <w:pict>
          <v:shape id="_x0000_s1032" type="#_x0000_t202" style="position:absolute;left:0;text-align:left;margin-left:17.95pt;margin-top:51.05pt;width:48.45pt;height:21.75pt;z-index:251665408;mso-height-percent:200;mso-height-percent:200;mso-width-relative:margin;mso-height-relative:margin">
            <v:textbox style="mso-fit-shape-to-text:t">
              <w:txbxContent>
                <w:p w:rsidR="001D514F" w:rsidRDefault="001D514F" w:rsidP="001D514F">
                  <w:r>
                    <w:t>AC 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36.95pt;margin-top:98.25pt;width:53.8pt;height:21.75pt;z-index:251664384;mso-height-percent:200;mso-height-percent:200;mso-width-relative:margin;mso-height-relative:margin">
            <v:textbox style="mso-fit-shape-to-text:t">
              <w:txbxContent>
                <w:p w:rsidR="001D514F" w:rsidRDefault="001D514F" w:rsidP="001D514F">
                  <w:r>
                    <w:t>DC out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53.35pt;margin-top:140.7pt;width:22.1pt;height:21.75pt;z-index:251663360;mso-height-percent:200;mso-height-percent:200;mso-width-relative:margin;mso-height-relative:margin">
            <v:textbox style="mso-fit-shape-to-text:t">
              <w:txbxContent>
                <w:p w:rsidR="00F44089" w:rsidRPr="00473EBC" w:rsidRDefault="00F44089" w:rsidP="00473EBC">
                  <w:r w:rsidRPr="00473EBC"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2.95pt;margin-top:55.2pt;width:22.1pt;height:21.75pt;z-index:251662336;mso-height-percent:200;mso-height-percent:200;mso-width-relative:margin;mso-height-relative:margin">
            <v:textbox style="mso-fit-shape-to-text:t">
              <w:txbxContent>
                <w:p w:rsidR="00F44089" w:rsidRDefault="00F44089" w:rsidP="00473EBC">
                  <w: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44.05pt;margin-top:118.5pt;width:22.1pt;height:21.75pt;z-index:251661312;mso-height-percent:200;mso-height-percent:200;mso-width-relative:margin;mso-height-relative:margin">
            <v:textbox style="mso-fit-shape-to-text:t">
              <w:txbxContent>
                <w:p w:rsidR="00F44089" w:rsidRDefault="00F44089" w:rsidP="00473EBC">
                  <w:r>
                    <w:t>B</w:t>
                  </w:r>
                </w:p>
              </w:txbxContent>
            </v:textbox>
          </v:shape>
        </w:pict>
      </w:r>
      <w:r w:rsidR="00DB109F">
        <w:t xml:space="preserve">                 </w:t>
      </w:r>
      <w:r w:rsidR="00DB109F">
        <w:rPr>
          <w:noProof/>
        </w:rPr>
        <w:drawing>
          <wp:inline distT="0" distB="0" distL="0" distR="0">
            <wp:extent cx="3305175" cy="1966579"/>
            <wp:effectExtent l="19050" t="0" r="9525" b="0"/>
            <wp:docPr id="1" name="Picture 1" descr="http://otherpower.com/rectifier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herpower.com/rectifier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6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09F">
        <w:t xml:space="preserve">             </w:t>
      </w:r>
      <w:r w:rsidR="00DB109F">
        <w:rPr>
          <w:noProof/>
        </w:rPr>
        <w:drawing>
          <wp:inline distT="0" distB="0" distL="0" distR="0">
            <wp:extent cx="2152650" cy="1447100"/>
            <wp:effectExtent l="19050" t="0" r="0" b="0"/>
            <wp:docPr id="4" name="Picture 4" descr="http://vector-magz.com/wp-content/uploads/2013/10/diode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ctor-magz.com/wp-content/uploads/2013/10/diode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82" cy="144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D6" w:rsidRDefault="001555D6" w:rsidP="00585433">
      <w:pPr>
        <w:jc w:val="both"/>
      </w:pPr>
    </w:p>
    <w:p w:rsidR="002336F1" w:rsidRDefault="00D3001B" w:rsidP="00585433">
      <w:pPr>
        <w:jc w:val="both"/>
      </w:pPr>
      <w:r>
        <w:t xml:space="preserve">                      </w:t>
      </w:r>
      <w:r w:rsidRPr="00D3001B">
        <w:t>(</w:t>
      </w:r>
      <w:r w:rsidR="00CA15ED" w:rsidRPr="00D3001B">
        <w:t>Diode Full Wave Bridge</w:t>
      </w:r>
      <w:r w:rsidRPr="00D3001B">
        <w:t>)</w:t>
      </w:r>
      <w:r>
        <w:t xml:space="preserve">                                                   (Actual Diode layout)</w:t>
      </w:r>
    </w:p>
    <w:p w:rsidR="002336F1" w:rsidRDefault="002336F1">
      <w:r>
        <w:br w:type="page"/>
      </w:r>
    </w:p>
    <w:p w:rsidR="002336F1" w:rsidRDefault="002336F1" w:rsidP="00585433">
      <w:pPr>
        <w:jc w:val="both"/>
      </w:pPr>
    </w:p>
    <w:p w:rsidR="002336F1" w:rsidRDefault="002336F1" w:rsidP="002336F1">
      <w:pPr>
        <w:jc w:val="both"/>
      </w:pPr>
      <w:r>
        <w:rPr>
          <w:b/>
          <w:bCs/>
          <w:sz w:val="144"/>
        </w:rPr>
        <w:t>3</w:t>
      </w:r>
    </w:p>
    <w:p w:rsidR="002336F1" w:rsidRDefault="002336F1" w:rsidP="002336F1">
      <w:pPr>
        <w:jc w:val="both"/>
        <w:rPr>
          <w:b/>
          <w:sz w:val="28"/>
        </w:rPr>
      </w:pPr>
      <w:r>
        <w:rPr>
          <w:b/>
          <w:sz w:val="28"/>
        </w:rPr>
        <w:t>A modern oscilloscope (Part 2)</w:t>
      </w:r>
    </w:p>
    <w:p w:rsidR="002336F1" w:rsidRDefault="002336F1"/>
    <w:p w:rsidR="006F3F51" w:rsidRDefault="002336F1" w:rsidP="00585433">
      <w:pPr>
        <w:jc w:val="both"/>
        <w:rPr>
          <w:sz w:val="22"/>
        </w:rPr>
      </w:pPr>
      <w:r>
        <w:rPr>
          <w:sz w:val="22"/>
        </w:rPr>
        <w:t xml:space="preserve">Check out the modern power supply.  Count the diodes. (Some are attached to the big heat sink) Look at the </w:t>
      </w:r>
      <w:proofErr w:type="spellStart"/>
      <w:r>
        <w:rPr>
          <w:sz w:val="22"/>
        </w:rPr>
        <w:t>breadboarded</w:t>
      </w:r>
      <w:proofErr w:type="spellEnd"/>
      <w:r>
        <w:rPr>
          <w:sz w:val="22"/>
        </w:rPr>
        <w:t xml:space="preserve"> circuit you were just measuring, look at this power supply.</w:t>
      </w:r>
    </w:p>
    <w:p w:rsidR="002336F1" w:rsidRDefault="002336F1" w:rsidP="00585433">
      <w:pPr>
        <w:jc w:val="both"/>
        <w:rPr>
          <w:sz w:val="22"/>
        </w:rPr>
      </w:pPr>
    </w:p>
    <w:p w:rsidR="002336F1" w:rsidRPr="002336F1" w:rsidRDefault="002336F1" w:rsidP="00585433">
      <w:pPr>
        <w:jc w:val="both"/>
        <w:rPr>
          <w:sz w:val="22"/>
        </w:rPr>
      </w:pPr>
      <w:r>
        <w:rPr>
          <w:sz w:val="22"/>
        </w:rPr>
        <w:t>Pretty sure they are substantially the same.</w:t>
      </w:r>
    </w:p>
    <w:sectPr w:rsidR="002336F1" w:rsidRPr="002336F1" w:rsidSect="00EF6DA0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458"/>
    <w:multiLevelType w:val="hybridMultilevel"/>
    <w:tmpl w:val="4C523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04066"/>
    <w:multiLevelType w:val="hybridMultilevel"/>
    <w:tmpl w:val="727A5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B0B73"/>
    <w:multiLevelType w:val="hybridMultilevel"/>
    <w:tmpl w:val="727A5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93935"/>
    <w:multiLevelType w:val="hybridMultilevel"/>
    <w:tmpl w:val="BA44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4615C3"/>
    <w:multiLevelType w:val="hybridMultilevel"/>
    <w:tmpl w:val="BA444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7E0682"/>
    <w:multiLevelType w:val="hybridMultilevel"/>
    <w:tmpl w:val="C8A28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noPunctuationKerning/>
  <w:characterSpacingControl w:val="doNotCompress"/>
  <w:compat/>
  <w:rsids>
    <w:rsidRoot w:val="006F3F51"/>
    <w:rsid w:val="001555D6"/>
    <w:rsid w:val="001D514F"/>
    <w:rsid w:val="002336F1"/>
    <w:rsid w:val="00243C02"/>
    <w:rsid w:val="003B007E"/>
    <w:rsid w:val="00441CC8"/>
    <w:rsid w:val="00473EBC"/>
    <w:rsid w:val="004A083D"/>
    <w:rsid w:val="004C6670"/>
    <w:rsid w:val="00550DF7"/>
    <w:rsid w:val="00585433"/>
    <w:rsid w:val="005C2D86"/>
    <w:rsid w:val="00610785"/>
    <w:rsid w:val="00631B01"/>
    <w:rsid w:val="00644193"/>
    <w:rsid w:val="00660F05"/>
    <w:rsid w:val="006F3F51"/>
    <w:rsid w:val="00783493"/>
    <w:rsid w:val="007A1247"/>
    <w:rsid w:val="00994CB0"/>
    <w:rsid w:val="009E75D5"/>
    <w:rsid w:val="00B221A4"/>
    <w:rsid w:val="00B83241"/>
    <w:rsid w:val="00BF1707"/>
    <w:rsid w:val="00C02A74"/>
    <w:rsid w:val="00C745CE"/>
    <w:rsid w:val="00C90250"/>
    <w:rsid w:val="00C9422F"/>
    <w:rsid w:val="00CA15ED"/>
    <w:rsid w:val="00D21D52"/>
    <w:rsid w:val="00D3001B"/>
    <w:rsid w:val="00DB109F"/>
    <w:rsid w:val="00ED27E8"/>
    <w:rsid w:val="00EF6DA0"/>
    <w:rsid w:val="00EF7E15"/>
    <w:rsid w:val="00F4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7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Oscilloscope</vt:lpstr>
    </vt:vector>
  </TitlesOfParts>
  <Company>Tualatin High School Physics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Oscilloscope</dc:title>
  <dc:subject/>
  <dc:creator>Chris Murray</dc:creator>
  <cp:keywords/>
  <dc:description/>
  <cp:lastModifiedBy>physics</cp:lastModifiedBy>
  <cp:revision>22</cp:revision>
  <cp:lastPrinted>2022-12-16T16:13:00Z</cp:lastPrinted>
  <dcterms:created xsi:type="dcterms:W3CDTF">2013-10-08T03:05:00Z</dcterms:created>
  <dcterms:modified xsi:type="dcterms:W3CDTF">2022-12-16T16:13:00Z</dcterms:modified>
</cp:coreProperties>
</file>