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 xml:space="preserve">Noteguide for </w:t>
      </w:r>
      <w:r w:rsidR="00BF2A47">
        <w:rPr>
          <w:b/>
        </w:rPr>
        <w:t>Vector Component to Angle Magnitude</w:t>
      </w:r>
      <w:r w:rsidRPr="00D960E8">
        <w:rPr>
          <w:b/>
        </w:rPr>
        <w:t xml:space="preserve"> - Videos </w:t>
      </w:r>
      <w:r w:rsidR="00BF2A47">
        <w:rPr>
          <w:b/>
        </w:rPr>
        <w:t>3D</w:t>
      </w:r>
      <w:r w:rsidR="00BF2A47">
        <w:rPr>
          <w:b/>
        </w:rPr>
        <w:tab/>
      </w:r>
      <w:r w:rsidR="00D960E8">
        <w:rPr>
          <w:b/>
        </w:rPr>
        <w:t xml:space="preserve">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BF2A47" w:rsidRPr="009F4C55" w:rsidRDefault="00BF2A47" w:rsidP="00BF2A47">
      <w:pPr>
        <w:pStyle w:val="ListParagraph"/>
        <w:ind w:left="0"/>
        <w:rPr>
          <w:sz w:val="8"/>
        </w:rPr>
      </w:pPr>
    </w:p>
    <w:p w:rsidR="00BF2A47" w:rsidRDefault="00BF2A47" w:rsidP="00BF2A47">
      <w:pPr>
        <w:pStyle w:val="ListParagraph"/>
        <w:ind w:left="0"/>
      </w:pPr>
      <w:r>
        <w:t>Write down step by step directions:</w:t>
      </w:r>
    </w:p>
    <w:p w:rsidR="00BF2A47" w:rsidRPr="009F4C55" w:rsidRDefault="00BF2A47" w:rsidP="00BF2A47">
      <w:pPr>
        <w:pStyle w:val="ListParagraph"/>
        <w:ind w:left="0"/>
        <w:rPr>
          <w:sz w:val="8"/>
        </w:rPr>
      </w:pPr>
    </w:p>
    <w:p w:rsidR="00BF2A47" w:rsidRPr="00BF2A47" w:rsidRDefault="00BF2A47" w:rsidP="00BF2A47">
      <w:pPr>
        <w:pStyle w:val="ListParagraph"/>
        <w:ind w:left="0"/>
      </w:pPr>
      <w:r w:rsidRPr="00BF2A47">
        <w:rPr>
          <w:rFonts w:cs="Times New Roman"/>
          <w:color w:val="000000"/>
          <w:sz w:val="28"/>
          <w:szCs w:val="64"/>
        </w:rPr>
        <w:t>Given this VC Vector: 5.10 m x + -1.70 m y</w:t>
      </w:r>
      <w:r>
        <w:rPr>
          <w:rFonts w:cs="Times New Roman"/>
          <w:color w:val="000000"/>
          <w:sz w:val="28"/>
          <w:szCs w:val="64"/>
        </w:rPr>
        <w:t xml:space="preserve"> Draw the AM vector</w:t>
      </w:r>
    </w:p>
    <w:p w:rsidR="00BF2A47" w:rsidRDefault="00BF2A47" w:rsidP="00BF2A47">
      <w:pPr>
        <w:pStyle w:val="ListParagraph"/>
        <w:ind w:left="0"/>
      </w:pPr>
    </w:p>
    <w:p w:rsidR="00BF2A47" w:rsidRDefault="00BF2A47"/>
    <w:p w:rsidR="00BF2A47" w:rsidRDefault="00BF2A47"/>
    <w:p w:rsidR="00BF2A47" w:rsidRDefault="00BF2A47"/>
    <w:p w:rsidR="00BF2A47" w:rsidRDefault="00BF2A47"/>
    <w:p w:rsidR="00BF2A47" w:rsidRDefault="00BF2A47"/>
    <w:p w:rsidR="00BF2A47" w:rsidRDefault="00BF2A47"/>
    <w:p w:rsidR="00BF2A47" w:rsidRDefault="00BF2A47"/>
    <w:p w:rsidR="00BF2A47" w:rsidRDefault="00BF2A47"/>
    <w:p w:rsidR="00BF2A47" w:rsidRDefault="00BF2A47"/>
    <w:p w:rsidR="00BF2A47" w:rsidRDefault="00BF2A47"/>
    <w:p w:rsidR="00E52239" w:rsidRPr="00E52239" w:rsidRDefault="00D9457A">
      <w:r>
        <w:t>Try these example problems.  Don't freak out if you can't immediately get the answer.  We will work on these as a group in class</w:t>
      </w:r>
      <w:r w:rsidR="003A11A6">
        <w:t>.  They are solved in the linked videos that follow the main one</w:t>
      </w:r>
      <w:r w:rsidR="00B75F6E">
        <w:t>.  Answers to these are on the back of this sheet.  Be sure you can make the drawings correctly with the arrows in the right direction.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AD1C81" w:rsidTr="00B75F6E">
        <w:trPr>
          <w:trHeight w:val="4121"/>
        </w:trPr>
        <w:tc>
          <w:tcPr>
            <w:tcW w:w="5328" w:type="dxa"/>
          </w:tcPr>
          <w:p w:rsidR="00A32EC0" w:rsidRDefault="009F4C55" w:rsidP="009F4C55">
            <w:r>
              <w:t>1. Draw this vector, and find its magnitude and the angle it forms with the x-axis:</w:t>
            </w:r>
          </w:p>
          <w:p w:rsidR="009F4C55" w:rsidRDefault="009F4C55" w:rsidP="009F4C55"/>
          <w:p w:rsidR="00A32EC0" w:rsidRDefault="00A32EC0" w:rsidP="00A32EC0">
            <w:r>
              <w:t>3.4 m x + 2.0 m y</w:t>
            </w:r>
          </w:p>
          <w:p w:rsidR="00D9457A" w:rsidRPr="00666CD9" w:rsidRDefault="00D9457A" w:rsidP="00D9457A">
            <w:pPr>
              <w:rPr>
                <w:sz w:val="16"/>
                <w:szCs w:val="16"/>
              </w:rPr>
            </w:pPr>
          </w:p>
        </w:tc>
        <w:tc>
          <w:tcPr>
            <w:tcW w:w="5328" w:type="dxa"/>
          </w:tcPr>
          <w:p w:rsidR="00666CD9" w:rsidRDefault="00D9457A" w:rsidP="00666CD9">
            <w:r>
              <w:t xml:space="preserve">2. </w:t>
            </w:r>
            <w:r w:rsidR="009F4C55">
              <w:t>Draw this vector, and find its magnitude and the angle it forms with the x-axis:</w:t>
            </w:r>
          </w:p>
          <w:p w:rsidR="00D9457A" w:rsidRDefault="00D9457A" w:rsidP="00666CD9"/>
          <w:p w:rsidR="009F4C55" w:rsidRPr="009F4C55" w:rsidRDefault="009F4C55" w:rsidP="009F4C55">
            <w:r w:rsidRPr="009F4C55">
              <w:t>-22 m/s x + 15 m/s y</w:t>
            </w:r>
          </w:p>
          <w:p w:rsidR="009F4C55" w:rsidRDefault="009F4C55" w:rsidP="00666CD9"/>
          <w:p w:rsidR="00D9457A" w:rsidRDefault="00D9457A" w:rsidP="00666CD9"/>
          <w:p w:rsidR="00D9457A" w:rsidRDefault="00D9457A" w:rsidP="00666CD9"/>
          <w:p w:rsidR="00D35352" w:rsidRDefault="00D35352" w:rsidP="00666CD9"/>
          <w:p w:rsidR="00D35352" w:rsidRDefault="00D35352" w:rsidP="00666CD9"/>
          <w:p w:rsidR="00D9457A" w:rsidRDefault="00D9457A" w:rsidP="00666CD9"/>
          <w:p w:rsidR="00D9457A" w:rsidRPr="00666CD9" w:rsidRDefault="00D9457A" w:rsidP="00666CD9">
            <w:pPr>
              <w:rPr>
                <w:sz w:val="16"/>
                <w:szCs w:val="16"/>
              </w:rPr>
            </w:pPr>
          </w:p>
        </w:tc>
      </w:tr>
      <w:tr w:rsidR="00D9457A" w:rsidTr="00B75F6E">
        <w:trPr>
          <w:trHeight w:val="4400"/>
        </w:trPr>
        <w:tc>
          <w:tcPr>
            <w:tcW w:w="5328" w:type="dxa"/>
          </w:tcPr>
          <w:p w:rsidR="00D9457A" w:rsidRDefault="00D9457A" w:rsidP="00D9457A">
            <w:r>
              <w:t xml:space="preserve">3. </w:t>
            </w:r>
            <w:r w:rsidR="00D35352">
              <w:t xml:space="preserve"> </w:t>
            </w:r>
            <w:r w:rsidR="009F4C55">
              <w:t>Draw this vector, and find its magnitude and the angle it forms with the x-axis:</w:t>
            </w:r>
          </w:p>
          <w:p w:rsidR="009F4C55" w:rsidRDefault="009F4C55" w:rsidP="00D9457A"/>
          <w:p w:rsidR="009F4C55" w:rsidRPr="009F4C55" w:rsidRDefault="009F4C55" w:rsidP="009F4C55">
            <w:r w:rsidRPr="009F4C55">
              <w:t>9.00 N x + -15.0 N y</w:t>
            </w:r>
          </w:p>
          <w:p w:rsidR="00D9457A" w:rsidRDefault="00D9457A" w:rsidP="00D9457A"/>
          <w:p w:rsidR="00D9457A" w:rsidRDefault="00D9457A" w:rsidP="00D9457A"/>
        </w:tc>
        <w:tc>
          <w:tcPr>
            <w:tcW w:w="5328" w:type="dxa"/>
          </w:tcPr>
          <w:p w:rsidR="00D9457A" w:rsidRDefault="00D9457A" w:rsidP="00666CD9">
            <w:r>
              <w:t xml:space="preserve">4. </w:t>
            </w:r>
            <w:r w:rsidR="00D35352">
              <w:t xml:space="preserve"> </w:t>
            </w:r>
            <w:r w:rsidR="009F4C55">
              <w:t>Draw this vector, and find its magnitude and the angle it forms with the x-axis:</w:t>
            </w:r>
          </w:p>
          <w:p w:rsidR="009F4C55" w:rsidRDefault="009F4C55" w:rsidP="00666CD9"/>
          <w:p w:rsidR="009F4C55" w:rsidRPr="009F4C55" w:rsidRDefault="009F4C55" w:rsidP="009F4C55">
            <w:r w:rsidRPr="009F4C55">
              <w:t>15.00 m/s/s x + -9.80 m/s/s y</w:t>
            </w:r>
          </w:p>
          <w:p w:rsidR="009F4C55" w:rsidRDefault="009F4C55" w:rsidP="00666CD9"/>
        </w:tc>
      </w:tr>
    </w:tbl>
    <w:p w:rsidR="00DE5047" w:rsidRDefault="00DE5047" w:rsidP="008E31E2"/>
    <w:p w:rsidR="00DE5047" w:rsidRDefault="00DE5047">
      <w:r>
        <w:br w:type="page"/>
      </w:r>
    </w:p>
    <w:p w:rsidR="00AD1C81" w:rsidRDefault="00DE5047" w:rsidP="008E31E2">
      <w:r>
        <w:lastRenderedPageBreak/>
        <w:t>Answers to whiteboards – be sure you have drawn the arrows the right way.  Don’t worry if the videos do something with a trig angle – that is not a thing anymore</w:t>
      </w:r>
    </w:p>
    <w:p w:rsidR="00DE5047" w:rsidRDefault="00DE5047" w:rsidP="008E31E2"/>
    <w:tbl>
      <w:tblPr>
        <w:tblStyle w:val="TableGrid"/>
        <w:tblW w:w="0" w:type="auto"/>
        <w:tblLook w:val="04A0"/>
      </w:tblPr>
      <w:tblGrid>
        <w:gridCol w:w="5165"/>
        <w:gridCol w:w="5131"/>
      </w:tblGrid>
      <w:tr w:rsidR="00DE5047" w:rsidTr="00DE5047">
        <w:tc>
          <w:tcPr>
            <w:tcW w:w="5328" w:type="dxa"/>
          </w:tcPr>
          <w:p w:rsidR="00DE5047" w:rsidRDefault="00DE5047" w:rsidP="00DE5047">
            <w:r>
              <w:t xml:space="preserve">1. </w:t>
            </w:r>
            <w:bookmarkStart w:id="0" w:name="_GoBack"/>
            <w:bookmarkEnd w:id="0"/>
            <w:r w:rsidRPr="00DE5047">
              <w:rPr>
                <w:noProof/>
              </w:rPr>
              <w:drawing>
                <wp:inline distT="0" distB="0" distL="0" distR="0">
                  <wp:extent cx="3056019" cy="14629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330" cy="151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DE5047" w:rsidRDefault="00DE5047" w:rsidP="008E31E2">
            <w:r>
              <w:t xml:space="preserve">2. </w:t>
            </w:r>
            <w:r w:rsidRPr="00DE5047">
              <w:rPr>
                <w:noProof/>
              </w:rPr>
              <w:drawing>
                <wp:inline distT="0" distB="0" distL="0" distR="0">
                  <wp:extent cx="2940695" cy="14140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763" cy="143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047" w:rsidTr="00DE5047">
        <w:tc>
          <w:tcPr>
            <w:tcW w:w="5328" w:type="dxa"/>
          </w:tcPr>
          <w:p w:rsidR="00DE5047" w:rsidRDefault="00DE5047" w:rsidP="008E31E2">
            <w:r>
              <w:t xml:space="preserve">3. </w:t>
            </w:r>
            <w:r w:rsidRPr="00DE5047">
              <w:rPr>
                <w:noProof/>
              </w:rPr>
              <w:drawing>
                <wp:inline distT="0" distB="0" distL="0" distR="0">
                  <wp:extent cx="2160757" cy="20253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850" cy="2065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DE5047" w:rsidRDefault="00DE5047" w:rsidP="008E31E2">
            <w:r>
              <w:t xml:space="preserve">4. </w:t>
            </w:r>
            <w:r w:rsidRPr="00DE5047">
              <w:rPr>
                <w:noProof/>
              </w:rPr>
              <w:drawing>
                <wp:inline distT="0" distB="0" distL="0" distR="0">
                  <wp:extent cx="3016279" cy="1380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606" cy="139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047" w:rsidRPr="008E31E2" w:rsidRDefault="00DE5047" w:rsidP="008E31E2"/>
    <w:sectPr w:rsidR="00DE5047" w:rsidRPr="008E31E2" w:rsidSect="00B055D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9557A"/>
    <w:multiLevelType w:val="hybridMultilevel"/>
    <w:tmpl w:val="F478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C55B0"/>
    <w:multiLevelType w:val="hybridMultilevel"/>
    <w:tmpl w:val="5C941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114C2D"/>
    <w:rsid w:val="00162A3F"/>
    <w:rsid w:val="001E7CCF"/>
    <w:rsid w:val="001F0231"/>
    <w:rsid w:val="00256122"/>
    <w:rsid w:val="0027036E"/>
    <w:rsid w:val="003105AF"/>
    <w:rsid w:val="0031470F"/>
    <w:rsid w:val="00352F27"/>
    <w:rsid w:val="0036644E"/>
    <w:rsid w:val="003822B3"/>
    <w:rsid w:val="003A11A6"/>
    <w:rsid w:val="003F5B70"/>
    <w:rsid w:val="00481DEE"/>
    <w:rsid w:val="004B5F21"/>
    <w:rsid w:val="004E6C7D"/>
    <w:rsid w:val="00542BE1"/>
    <w:rsid w:val="005B2756"/>
    <w:rsid w:val="00620848"/>
    <w:rsid w:val="006364BB"/>
    <w:rsid w:val="00666CD9"/>
    <w:rsid w:val="006B2EF9"/>
    <w:rsid w:val="00720D0E"/>
    <w:rsid w:val="007347D2"/>
    <w:rsid w:val="007524E8"/>
    <w:rsid w:val="00834B7A"/>
    <w:rsid w:val="0089499F"/>
    <w:rsid w:val="008E31E2"/>
    <w:rsid w:val="00904D71"/>
    <w:rsid w:val="00983F22"/>
    <w:rsid w:val="009E01BA"/>
    <w:rsid w:val="009F4C55"/>
    <w:rsid w:val="00A12761"/>
    <w:rsid w:val="00A32EC0"/>
    <w:rsid w:val="00AD1C81"/>
    <w:rsid w:val="00B055D1"/>
    <w:rsid w:val="00B57079"/>
    <w:rsid w:val="00B75F6E"/>
    <w:rsid w:val="00BF2A47"/>
    <w:rsid w:val="00C151C8"/>
    <w:rsid w:val="00C47514"/>
    <w:rsid w:val="00CA174E"/>
    <w:rsid w:val="00CC6BA8"/>
    <w:rsid w:val="00CF549A"/>
    <w:rsid w:val="00D070C5"/>
    <w:rsid w:val="00D35352"/>
    <w:rsid w:val="00D700D9"/>
    <w:rsid w:val="00D9457A"/>
    <w:rsid w:val="00D960E8"/>
    <w:rsid w:val="00DE5047"/>
    <w:rsid w:val="00E52239"/>
    <w:rsid w:val="00E66C19"/>
    <w:rsid w:val="00EA7D90"/>
    <w:rsid w:val="00EE319E"/>
    <w:rsid w:val="00EF7190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CDD39-CAE0-483C-8ED9-A009029E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14</cp:revision>
  <cp:lastPrinted>2018-10-01T16:21:00Z</cp:lastPrinted>
  <dcterms:created xsi:type="dcterms:W3CDTF">2018-08-31T18:05:00Z</dcterms:created>
  <dcterms:modified xsi:type="dcterms:W3CDTF">2019-09-20T19:44:00Z</dcterms:modified>
</cp:coreProperties>
</file>