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5B" w:rsidRPr="00EB3582" w:rsidRDefault="00EB3582">
      <w:pPr>
        <w:rPr>
          <w:b/>
          <w:sz w:val="44"/>
        </w:rPr>
      </w:pPr>
      <w:bookmarkStart w:id="0" w:name="_GoBack"/>
      <w:bookmarkEnd w:id="0"/>
      <w:r w:rsidRPr="00EB3582">
        <w:rPr>
          <w:b/>
          <w:sz w:val="44"/>
        </w:rPr>
        <w:t>Air Rocket Lab Grading: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5"/>
        <w:gridCol w:w="3492"/>
        <w:gridCol w:w="4191"/>
      </w:tblGrid>
      <w:tr w:rsidR="00EB3582" w:rsidRPr="00EB3582" w:rsidTr="00EB3582">
        <w:tc>
          <w:tcPr>
            <w:tcW w:w="755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Pts</w:t>
            </w:r>
          </w:p>
        </w:tc>
        <w:tc>
          <w:tcPr>
            <w:tcW w:w="3492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Notation</w:t>
            </w:r>
          </w:p>
        </w:tc>
        <w:tc>
          <w:tcPr>
            <w:tcW w:w="4191" w:type="dxa"/>
          </w:tcPr>
          <w:p w:rsidR="00EB3582" w:rsidRPr="00EB3582" w:rsidRDefault="00EB3582">
            <w:pPr>
              <w:rPr>
                <w:sz w:val="44"/>
              </w:rPr>
            </w:pPr>
          </w:p>
        </w:tc>
      </w:tr>
      <w:tr w:rsidR="00EB3582" w:rsidRPr="00EB3582" w:rsidTr="00EB3582">
        <w:tc>
          <w:tcPr>
            <w:tcW w:w="755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10</w:t>
            </w:r>
          </w:p>
        </w:tc>
        <w:tc>
          <w:tcPr>
            <w:tcW w:w="3492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 xml:space="preserve">DT, Units, </w:t>
            </w:r>
            <w:proofErr w:type="spellStart"/>
            <w:r w:rsidRPr="00EB3582">
              <w:rPr>
                <w:sz w:val="44"/>
              </w:rPr>
              <w:t>Uncty</w:t>
            </w:r>
            <w:proofErr w:type="spellEnd"/>
          </w:p>
        </w:tc>
        <w:tc>
          <w:tcPr>
            <w:tcW w:w="4191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Data Table with Units and Uncertainty</w:t>
            </w:r>
          </w:p>
        </w:tc>
      </w:tr>
      <w:tr w:rsidR="00EB3582" w:rsidRPr="00EB3582" w:rsidTr="00EB3582">
        <w:tc>
          <w:tcPr>
            <w:tcW w:w="755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5</w:t>
            </w:r>
          </w:p>
        </w:tc>
        <w:tc>
          <w:tcPr>
            <w:tcW w:w="3492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u, How u</w:t>
            </w:r>
          </w:p>
        </w:tc>
        <w:tc>
          <w:tcPr>
            <w:tcW w:w="4191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Calculations of u with formula or example</w:t>
            </w:r>
          </w:p>
        </w:tc>
      </w:tr>
      <w:tr w:rsidR="00EB3582" w:rsidRPr="00EB3582" w:rsidTr="00EB3582">
        <w:tc>
          <w:tcPr>
            <w:tcW w:w="755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5</w:t>
            </w:r>
          </w:p>
        </w:tc>
        <w:tc>
          <w:tcPr>
            <w:tcW w:w="3492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sym w:font="Symbol" w:char="F044"/>
            </w:r>
            <w:r w:rsidRPr="00EB3582">
              <w:rPr>
                <w:sz w:val="44"/>
              </w:rPr>
              <w:t xml:space="preserve">u, How </w:t>
            </w:r>
            <w:r w:rsidRPr="00EB3582">
              <w:rPr>
                <w:sz w:val="44"/>
              </w:rPr>
              <w:sym w:font="Symbol" w:char="F044"/>
            </w:r>
            <w:r w:rsidRPr="00EB3582">
              <w:rPr>
                <w:sz w:val="44"/>
              </w:rPr>
              <w:t>u</w:t>
            </w:r>
          </w:p>
        </w:tc>
        <w:tc>
          <w:tcPr>
            <w:tcW w:w="4191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Calculations of the uncertainty of u with formula or example</w:t>
            </w:r>
          </w:p>
        </w:tc>
      </w:tr>
      <w:tr w:rsidR="00EB3582" w:rsidRPr="00EB3582" w:rsidTr="00EB3582">
        <w:tc>
          <w:tcPr>
            <w:tcW w:w="755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5</w:t>
            </w:r>
          </w:p>
        </w:tc>
        <w:tc>
          <w:tcPr>
            <w:tcW w:w="3492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Graph?</w:t>
            </w:r>
          </w:p>
        </w:tc>
        <w:tc>
          <w:tcPr>
            <w:tcW w:w="4191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Graph of velocities</w:t>
            </w:r>
          </w:p>
        </w:tc>
      </w:tr>
      <w:tr w:rsidR="00EB3582" w:rsidRPr="00EB3582" w:rsidTr="00EB3582">
        <w:tc>
          <w:tcPr>
            <w:tcW w:w="755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5</w:t>
            </w:r>
          </w:p>
        </w:tc>
        <w:tc>
          <w:tcPr>
            <w:tcW w:w="3492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C</w:t>
            </w:r>
          </w:p>
        </w:tc>
        <w:tc>
          <w:tcPr>
            <w:tcW w:w="4191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Conclusion – summary of your findings with data cited</w:t>
            </w:r>
          </w:p>
        </w:tc>
      </w:tr>
      <w:tr w:rsidR="00EB3582" w:rsidRPr="00EB3582" w:rsidTr="00EB3582">
        <w:tc>
          <w:tcPr>
            <w:tcW w:w="755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5</w:t>
            </w:r>
          </w:p>
        </w:tc>
        <w:tc>
          <w:tcPr>
            <w:tcW w:w="3492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E</w:t>
            </w:r>
          </w:p>
        </w:tc>
        <w:tc>
          <w:tcPr>
            <w:tcW w:w="4191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Errors</w:t>
            </w:r>
            <w:r>
              <w:rPr>
                <w:sz w:val="44"/>
              </w:rPr>
              <w:t xml:space="preserve"> – list and assess error sources</w:t>
            </w:r>
          </w:p>
        </w:tc>
      </w:tr>
      <w:tr w:rsidR="00EB3582" w:rsidRPr="00EB3582" w:rsidTr="00EB3582">
        <w:tc>
          <w:tcPr>
            <w:tcW w:w="755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5</w:t>
            </w:r>
          </w:p>
        </w:tc>
        <w:tc>
          <w:tcPr>
            <w:tcW w:w="3492" w:type="dxa"/>
          </w:tcPr>
          <w:p w:rsidR="00EB3582" w:rsidRPr="00EB3582" w:rsidRDefault="00EB3582">
            <w:pPr>
              <w:rPr>
                <w:sz w:val="44"/>
              </w:rPr>
            </w:pPr>
            <w:r w:rsidRPr="00EB3582">
              <w:rPr>
                <w:sz w:val="44"/>
              </w:rPr>
              <w:t>I</w:t>
            </w:r>
          </w:p>
        </w:tc>
        <w:tc>
          <w:tcPr>
            <w:tcW w:w="4191" w:type="dxa"/>
          </w:tcPr>
          <w:p w:rsidR="00EB3582" w:rsidRPr="00EB3582" w:rsidRDefault="00EB3582">
            <w:pPr>
              <w:rPr>
                <w:sz w:val="44"/>
              </w:rPr>
            </w:pPr>
            <w:r>
              <w:rPr>
                <w:sz w:val="44"/>
              </w:rPr>
              <w:t>Improvements – suggest improvements to the lab</w:t>
            </w:r>
          </w:p>
        </w:tc>
      </w:tr>
    </w:tbl>
    <w:p w:rsidR="00EB3582" w:rsidRDefault="00EB3582"/>
    <w:sectPr w:rsidR="00EB35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82"/>
    <w:rsid w:val="00194FF2"/>
    <w:rsid w:val="00633083"/>
    <w:rsid w:val="00CC645B"/>
    <w:rsid w:val="00D13F7E"/>
    <w:rsid w:val="00DE4FCC"/>
    <w:rsid w:val="00E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3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3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Rocket Lab Grading:</vt:lpstr>
    </vt:vector>
  </TitlesOfParts>
  <Company>Tigard Tualatin School District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Rocket Lab Grading:</dc:title>
  <dc:subject/>
  <dc:creator>Chris Murray</dc:creator>
  <cp:keywords/>
  <dc:description/>
  <cp:lastModifiedBy>Teacher</cp:lastModifiedBy>
  <cp:revision>2</cp:revision>
  <dcterms:created xsi:type="dcterms:W3CDTF">2014-06-21T21:06:00Z</dcterms:created>
  <dcterms:modified xsi:type="dcterms:W3CDTF">2014-06-21T21:06:00Z</dcterms:modified>
</cp:coreProperties>
</file>